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8"/>
          <w:szCs w:val="28"/>
          <w:lang w:eastAsia="en-US"/>
        </w:rPr>
        <w:id w:val="-265539919"/>
        <w:docPartObj>
          <w:docPartGallery w:val="Table of Contents"/>
          <w:docPartUnique/>
        </w:docPartObj>
      </w:sdtPr>
      <w:sdtEndPr>
        <w:rPr>
          <w:b/>
          <w:bCs/>
        </w:rPr>
      </w:sdtEndPr>
      <w:sdtContent>
        <w:p w:rsidR="00BA3369" w:rsidRPr="006A0D52" w:rsidRDefault="00BA3369" w:rsidP="00D00B0D">
          <w:pPr>
            <w:pStyle w:val="afa"/>
            <w:spacing w:before="0" w:line="240" w:lineRule="auto"/>
            <w:jc w:val="center"/>
            <w:rPr>
              <w:rFonts w:ascii="Times New Roman" w:hAnsi="Times New Roman" w:cs="Times New Roman"/>
              <w:color w:val="auto"/>
              <w:sz w:val="28"/>
              <w:szCs w:val="28"/>
            </w:rPr>
          </w:pPr>
          <w:r w:rsidRPr="006A0D52">
            <w:rPr>
              <w:rFonts w:ascii="Times New Roman" w:hAnsi="Times New Roman" w:cs="Times New Roman"/>
              <w:color w:val="auto"/>
              <w:sz w:val="28"/>
              <w:szCs w:val="28"/>
            </w:rPr>
            <w:t>Оглавление</w:t>
          </w:r>
        </w:p>
        <w:p w:rsidR="006A0D52" w:rsidRPr="006A0D52" w:rsidRDefault="00BA3369">
          <w:pPr>
            <w:pStyle w:val="12"/>
            <w:tabs>
              <w:tab w:val="right" w:pos="10055"/>
            </w:tabs>
            <w:rPr>
              <w:rFonts w:ascii="Times New Roman" w:eastAsiaTheme="minorEastAsia" w:hAnsi="Times New Roman" w:cs="Times New Roman"/>
              <w:b w:val="0"/>
              <w:bCs w:val="0"/>
              <w:caps w:val="0"/>
              <w:noProof/>
              <w:sz w:val="22"/>
              <w:szCs w:val="22"/>
              <w:lang w:eastAsia="ru-RU"/>
            </w:rPr>
          </w:pPr>
          <w:r w:rsidRPr="006A0D52">
            <w:rPr>
              <w:rFonts w:ascii="Times New Roman" w:hAnsi="Times New Roman" w:cs="Times New Roman"/>
              <w:sz w:val="28"/>
              <w:szCs w:val="28"/>
            </w:rPr>
            <w:fldChar w:fldCharType="begin"/>
          </w:r>
          <w:r w:rsidRPr="006A0D52">
            <w:rPr>
              <w:rFonts w:ascii="Times New Roman" w:hAnsi="Times New Roman" w:cs="Times New Roman"/>
              <w:sz w:val="28"/>
              <w:szCs w:val="28"/>
            </w:rPr>
            <w:instrText xml:space="preserve"> TOC \o "1-3" \h \z \u </w:instrText>
          </w:r>
          <w:r w:rsidRPr="006A0D52">
            <w:rPr>
              <w:rFonts w:ascii="Times New Roman" w:hAnsi="Times New Roman" w:cs="Times New Roman"/>
              <w:sz w:val="28"/>
              <w:szCs w:val="28"/>
            </w:rPr>
            <w:fldChar w:fldCharType="separate"/>
          </w:r>
          <w:hyperlink w:anchor="_Toc38368938" w:history="1">
            <w:r w:rsidR="006A0D52" w:rsidRPr="006A0D52">
              <w:rPr>
                <w:rStyle w:val="af1"/>
                <w:rFonts w:ascii="Times New Roman" w:hAnsi="Times New Roman" w:cs="Times New Roman"/>
                <w:noProof/>
              </w:rPr>
              <w:t>Раздел I. ПОРЯДОК ПРИМЕНЕНИЯ И ВНЕСЕНИЯ ИЗМНЕНИЙ В ПРАВИЛА ЗЕМЛЕПОЛЬЗОВАНИЯ И ЗАСТРОЙКИ ГОРОДА БЕРДСКА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_Toc38368938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39" w:history="1">
            <w:r w:rsidR="006A0D52" w:rsidRPr="006A0D52">
              <w:rPr>
                <w:rStyle w:val="af1"/>
                <w:rFonts w:ascii="Times New Roman" w:hAnsi="Times New Roman" w:cs="Times New Roman"/>
                <w:noProof/>
              </w:rPr>
              <w:t>Глава 1. ОБЩИЕ ПОЛОЖЕНИЯ</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_Toc38368939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0" w:history="1">
            <w:r w:rsidR="006A0D52" w:rsidRPr="006A0D52">
              <w:rPr>
                <w:rStyle w:val="af1"/>
                <w:rFonts w:ascii="Times New Roman" w:hAnsi="Times New Roman" w:cs="Times New Roman"/>
                <w:noProof/>
              </w:rPr>
              <w:t xml:space="preserve">Статья 1. </w:t>
            </w:r>
            <w:r w:rsidR="006A0D52" w:rsidRPr="006A0D52">
              <w:rPr>
                <w:rStyle w:val="af1"/>
                <w:rFonts w:ascii="Times New Roman" w:hAnsi="Times New Roman" w:cs="Times New Roman"/>
                <w:b/>
                <w:noProof/>
              </w:rPr>
              <w:t>Правовая основа правил землепользования и застройки города Бердска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_Toc38368940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1" w:history="1">
            <w:r w:rsidR="006A0D52" w:rsidRPr="006A0D52">
              <w:rPr>
                <w:rStyle w:val="af1"/>
                <w:rFonts w:ascii="Times New Roman" w:hAnsi="Times New Roman" w:cs="Times New Roman"/>
                <w:noProof/>
              </w:rPr>
              <w:t>Статья 2.</w:t>
            </w:r>
            <w:r w:rsidR="006A0D52" w:rsidRPr="006A0D52">
              <w:rPr>
                <w:rStyle w:val="af1"/>
                <w:rFonts w:ascii="Times New Roman" w:hAnsi="Times New Roman" w:cs="Times New Roman"/>
                <w:b/>
                <w:noProof/>
              </w:rPr>
              <w:t xml:space="preserve"> Сфера применения Правил</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_Toc38368941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2" w:history="1">
            <w:r w:rsidR="006A0D52" w:rsidRPr="006A0D52">
              <w:rPr>
                <w:rStyle w:val="af1"/>
                <w:rFonts w:ascii="Times New Roman" w:hAnsi="Times New Roman" w:cs="Times New Roman"/>
                <w:noProof/>
              </w:rPr>
              <w:t xml:space="preserve">Статья 3. </w:t>
            </w:r>
            <w:r w:rsidR="006A0D52" w:rsidRPr="006A0D52">
              <w:rPr>
                <w:rStyle w:val="af1"/>
                <w:rFonts w:ascii="Times New Roman" w:hAnsi="Times New Roman" w:cs="Times New Roman"/>
                <w:b/>
                <w:noProof/>
              </w:rPr>
              <w:t>Состав Правил</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_Toc38368942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43" w:history="1">
            <w:r w:rsidR="006A0D52" w:rsidRPr="006A0D52">
              <w:rPr>
                <w:rStyle w:val="af1"/>
                <w:rFonts w:ascii="Times New Roman" w:hAnsi="Times New Roman" w:cs="Times New Roman"/>
                <w:noProof/>
              </w:rPr>
              <w:t>Глава 2. РЕГУЛИРОВАНИЕ ЗЕМЛЕПОЛЬЗОВАНИЯ И ЗАСТРОЙКИ ОРГАНАМИ МЕСТНОГО САМОУПРАВЛЕНИЯ</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_Toc38368943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4" w:history="1">
            <w:r w:rsidR="006A0D52" w:rsidRPr="006A0D52">
              <w:rPr>
                <w:rStyle w:val="af1"/>
                <w:rFonts w:ascii="Times New Roman" w:hAnsi="Times New Roman" w:cs="Times New Roman"/>
                <w:noProof/>
              </w:rPr>
              <w:t xml:space="preserve">Статья 4. </w:t>
            </w:r>
            <w:r w:rsidR="006A0D52" w:rsidRPr="006A0D52">
              <w:rPr>
                <w:rStyle w:val="af1"/>
                <w:rFonts w:ascii="Times New Roman" w:hAnsi="Times New Roman" w:cs="Times New Roman"/>
                <w:b/>
                <w:noProof/>
              </w:rPr>
              <w:t>Органы, участвующие в регулировании землепользования и застройки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_Toc38368944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5" w:history="1">
            <w:r w:rsidR="006A0D52" w:rsidRPr="006A0D52">
              <w:rPr>
                <w:rStyle w:val="af1"/>
                <w:rFonts w:ascii="Times New Roman" w:hAnsi="Times New Roman" w:cs="Times New Roman"/>
                <w:noProof/>
              </w:rPr>
              <w:t>Статья 5.</w:t>
            </w:r>
            <w:r w:rsidR="006A0D52" w:rsidRPr="006A0D52">
              <w:rPr>
                <w:rStyle w:val="af1"/>
                <w:rFonts w:ascii="Times New Roman" w:hAnsi="Times New Roman" w:cs="Times New Roman"/>
                <w:b/>
                <w:noProof/>
              </w:rPr>
              <w:t xml:space="preserve"> Порядок подготовки и утверждения проекта Правил</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_Toc38368945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46" w:history="1">
            <w:r w:rsidR="006A0D52" w:rsidRPr="006A0D52">
              <w:rPr>
                <w:rStyle w:val="af1"/>
                <w:rFonts w:ascii="Times New Roman" w:hAnsi="Times New Roman" w:cs="Times New Roman"/>
                <w:noProof/>
              </w:rPr>
              <w:t>Глава 3. ВИДЫ РАЗРЕШЕННОГО ИСПОЛЬЗОВАНИЯ ЗЕМЕЛЬНЫХ УЧАСТКОВ И ОБЪЕКТОВ КАПИТАЛЬНОГО СТРОИТЕЛЬСТВА, ПОРЯДОК ИХ ИЗМЕНЕНИЯ</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_Toc38368946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7" w:history="1">
            <w:r w:rsidR="006A0D52" w:rsidRPr="006A0D52">
              <w:rPr>
                <w:rStyle w:val="af1"/>
                <w:rFonts w:ascii="Times New Roman" w:hAnsi="Times New Roman" w:cs="Times New Roman"/>
                <w:noProof/>
              </w:rPr>
              <w:t>Статья 6.</w:t>
            </w:r>
            <w:r w:rsidR="006A0D52" w:rsidRPr="006A0D52">
              <w:rPr>
                <w:rStyle w:val="af1"/>
                <w:rFonts w:ascii="Times New Roman" w:hAnsi="Times New Roman" w:cs="Times New Roman"/>
                <w:b/>
                <w:noProof/>
              </w:rPr>
              <w:t xml:space="preserve"> Виды разрешенного использования земельных участков и объектов капитального строительства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_Toc38368947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8" w:history="1">
            <w:r w:rsidR="006A0D52" w:rsidRPr="006A0D52">
              <w:rPr>
                <w:rStyle w:val="af1"/>
                <w:rFonts w:ascii="Times New Roman" w:hAnsi="Times New Roman" w:cs="Times New Roman"/>
                <w:noProof/>
              </w:rPr>
              <w:t>Статья 7.</w:t>
            </w:r>
            <w:r w:rsidR="006A0D52" w:rsidRPr="006A0D52">
              <w:rPr>
                <w:rStyle w:val="af1"/>
                <w:rFonts w:ascii="Times New Roman" w:hAnsi="Times New Roman" w:cs="Times New Roman"/>
                <w:b/>
                <w:noProof/>
              </w:rPr>
              <w:t xml:space="preserve"> Порядок представления разрешений на условно разрешенный вид использования</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_Toc38368948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10</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49" w:history="1">
            <w:r w:rsidR="006A0D52" w:rsidRPr="006A0D52">
              <w:rPr>
                <w:rStyle w:val="af1"/>
                <w:rFonts w:ascii="Times New Roman" w:hAnsi="Times New Roman" w:cs="Times New Roman"/>
                <w:noProof/>
              </w:rPr>
              <w:t>Статья 8.</w:t>
            </w:r>
            <w:r w:rsidR="006A0D52" w:rsidRPr="006A0D52">
              <w:rPr>
                <w:rStyle w:val="af1"/>
                <w:rFonts w:ascii="Times New Roman" w:hAnsi="Times New Roman" w:cs="Times New Roman"/>
                <w:b/>
                <w:noProof/>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_Toc38368949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11</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0" w:history="1">
            <w:r w:rsidR="006A0D52" w:rsidRPr="006A0D52">
              <w:rPr>
                <w:rStyle w:val="af1"/>
                <w:rFonts w:ascii="Times New Roman" w:hAnsi="Times New Roman" w:cs="Times New Roman"/>
                <w:noProof/>
              </w:rPr>
              <w:t>Статья 9.</w:t>
            </w:r>
            <w:r w:rsidR="006A0D52" w:rsidRPr="006A0D52">
              <w:rPr>
                <w:rStyle w:val="af1"/>
                <w:rFonts w:ascii="Times New Roman" w:hAnsi="Times New Roman" w:cs="Times New Roman"/>
                <w:b/>
                <w:noProof/>
              </w:rPr>
              <w:t xml:space="preserve"> Отклонение от предельных параметров разрешенного строительства, реконструкции объектов капитального строительства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_Toc38368950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11</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51" w:history="1">
            <w:r w:rsidR="006A0D52" w:rsidRPr="006A0D52">
              <w:rPr>
                <w:rStyle w:val="af1"/>
                <w:rFonts w:ascii="Times New Roman" w:hAnsi="Times New Roman" w:cs="Times New Roman"/>
                <w:noProof/>
              </w:rPr>
              <w:t>Глава 4. ПОДГОТОВКА ДОКУМЕНТАЦИИ ПО ПЛАНИРОВКЕ ТЕРРИТОРИИ ОРГАНАМИ МЕСТНОГО САМОУПРАВЛЕНИЯ ГОРОДА БЕРДСКА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_Toc38368951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13</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2" w:history="1">
            <w:r w:rsidR="006A0D52" w:rsidRPr="006A0D52">
              <w:rPr>
                <w:rStyle w:val="af1"/>
                <w:rFonts w:ascii="Times New Roman" w:hAnsi="Times New Roman" w:cs="Times New Roman"/>
                <w:noProof/>
              </w:rPr>
              <w:t>Статья 10.</w:t>
            </w:r>
            <w:r w:rsidR="006A0D52" w:rsidRPr="006A0D52">
              <w:rPr>
                <w:rStyle w:val="af1"/>
                <w:rFonts w:ascii="Times New Roman" w:hAnsi="Times New Roman" w:cs="Times New Roman"/>
                <w:b/>
                <w:noProof/>
              </w:rPr>
              <w:t xml:space="preserve"> Назначение, виды документации по планировке территории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_Toc38368952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13</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3" w:history="1">
            <w:r w:rsidR="006A0D52" w:rsidRPr="006A0D52">
              <w:rPr>
                <w:rStyle w:val="af1"/>
                <w:rFonts w:ascii="Times New Roman" w:hAnsi="Times New Roman" w:cs="Times New Roman"/>
                <w:noProof/>
              </w:rPr>
              <w:t>Статья 11.</w:t>
            </w:r>
            <w:r w:rsidR="006A0D52" w:rsidRPr="006A0D52">
              <w:rPr>
                <w:rStyle w:val="af1"/>
                <w:rFonts w:ascii="Times New Roman" w:hAnsi="Times New Roman" w:cs="Times New Roman"/>
                <w:b/>
                <w:noProof/>
              </w:rPr>
              <w:t xml:space="preserve"> Подготовка документации по планировке территории города Бердска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_Toc38368953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14</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54" w:history="1">
            <w:r w:rsidR="006A0D52" w:rsidRPr="006A0D52">
              <w:rPr>
                <w:rStyle w:val="af1"/>
                <w:rFonts w:ascii="Times New Roman" w:hAnsi="Times New Roman" w:cs="Times New Roman"/>
                <w:noProof/>
              </w:rPr>
              <w:t>Глава 5. ПРОВЕДЕНИЕ ПУБЛИЧНЫХ СЛУШАНИЙ ПО ВОПРОСАМ ЗЕМЛЕПОЛЬЗОВАНИЯ И ЗАСТРОЙКИ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_Toc38368954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16</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5" w:history="1">
            <w:r w:rsidR="006A0D52" w:rsidRPr="006A0D52">
              <w:rPr>
                <w:rStyle w:val="af1"/>
                <w:rFonts w:ascii="Times New Roman" w:hAnsi="Times New Roman" w:cs="Times New Roman"/>
                <w:noProof/>
              </w:rPr>
              <w:t>Статья 12.</w:t>
            </w:r>
            <w:r w:rsidR="006A0D52" w:rsidRPr="006A0D52">
              <w:rPr>
                <w:rStyle w:val="af1"/>
                <w:rFonts w:ascii="Times New Roman" w:hAnsi="Times New Roman" w:cs="Times New Roman"/>
                <w:b/>
                <w:noProof/>
              </w:rPr>
              <w:t xml:space="preserve"> Общие положения о проведении публичных слушаний по вопросам землепользования и застройки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_Toc38368955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16</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6" w:history="1">
            <w:r w:rsidR="006A0D52" w:rsidRPr="006A0D52">
              <w:rPr>
                <w:rStyle w:val="af1"/>
                <w:rFonts w:ascii="Times New Roman" w:hAnsi="Times New Roman" w:cs="Times New Roman"/>
                <w:noProof/>
              </w:rPr>
              <w:t>Статья 13.</w:t>
            </w:r>
            <w:r w:rsidR="006A0D52" w:rsidRPr="006A0D52">
              <w:rPr>
                <w:rStyle w:val="af1"/>
                <w:rFonts w:ascii="Times New Roman" w:hAnsi="Times New Roman" w:cs="Times New Roman"/>
                <w:b/>
                <w:noProof/>
              </w:rPr>
              <w:t xml:space="preserve"> Публичные слушания по проекту Правил и проекту о внесении изменений в Правила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_Toc38368956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17</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7" w:history="1">
            <w:r w:rsidR="006A0D52" w:rsidRPr="006A0D52">
              <w:rPr>
                <w:rStyle w:val="af1"/>
                <w:rFonts w:ascii="Times New Roman" w:hAnsi="Times New Roman" w:cs="Times New Roman"/>
                <w:noProof/>
              </w:rPr>
              <w:t>Статья 14.</w:t>
            </w:r>
            <w:r w:rsidR="006A0D52" w:rsidRPr="006A0D52">
              <w:rPr>
                <w:rStyle w:val="af1"/>
                <w:rFonts w:ascii="Times New Roman" w:hAnsi="Times New Roman" w:cs="Times New Roman"/>
                <w:b/>
                <w:noProof/>
              </w:rPr>
              <w:t xml:space="preserve"> Публичные слушания о предоставлении разрешения на условно разрешенный вид использования</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_Toc38368957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17</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8" w:history="1">
            <w:r w:rsidR="006A0D52" w:rsidRPr="006A0D52">
              <w:rPr>
                <w:rStyle w:val="af1"/>
                <w:rFonts w:ascii="Times New Roman" w:hAnsi="Times New Roman" w:cs="Times New Roman"/>
                <w:noProof/>
              </w:rPr>
              <w:t>Статья 15.</w:t>
            </w:r>
            <w:r w:rsidR="006A0D52" w:rsidRPr="006A0D52">
              <w:rPr>
                <w:rStyle w:val="af1"/>
                <w:rFonts w:ascii="Times New Roman" w:hAnsi="Times New Roman" w:cs="Times New Roman"/>
                <w:b/>
                <w:noProof/>
              </w:rPr>
              <w:t xml:space="preserve">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_Toc38368958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18</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59" w:history="1">
            <w:r w:rsidR="006A0D52" w:rsidRPr="006A0D52">
              <w:rPr>
                <w:rStyle w:val="af1"/>
                <w:rFonts w:ascii="Times New Roman" w:hAnsi="Times New Roman" w:cs="Times New Roman"/>
                <w:noProof/>
              </w:rPr>
              <w:t xml:space="preserve">Статья 16. </w:t>
            </w:r>
            <w:r w:rsidR="006A0D52" w:rsidRPr="006A0D52">
              <w:rPr>
                <w:rStyle w:val="af1"/>
                <w:rFonts w:ascii="Times New Roman" w:hAnsi="Times New Roman" w:cs="Times New Roman"/>
                <w:b/>
                <w:noProof/>
              </w:rPr>
              <w:t>Публичные слушания по проекту планировки территории и проекту межевания территории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_Toc38368959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18</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60" w:history="1">
            <w:r w:rsidR="006A0D52" w:rsidRPr="006A0D52">
              <w:rPr>
                <w:rStyle w:val="af1"/>
                <w:rFonts w:ascii="Times New Roman" w:hAnsi="Times New Roman" w:cs="Times New Roman"/>
                <w:noProof/>
              </w:rPr>
              <w:t>Глава 6. ВНЕСЕНИЕ ИЗМЕНЕНИЙ В ПРАВИЛА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_Toc38368960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61" w:history="1">
            <w:r w:rsidR="006A0D52" w:rsidRPr="006A0D52">
              <w:rPr>
                <w:rStyle w:val="af1"/>
                <w:rFonts w:ascii="Times New Roman" w:hAnsi="Times New Roman" w:cs="Times New Roman"/>
                <w:noProof/>
              </w:rPr>
              <w:t>Статья 17.</w:t>
            </w:r>
            <w:r w:rsidR="006A0D52" w:rsidRPr="006A0D52">
              <w:rPr>
                <w:rStyle w:val="af1"/>
                <w:rFonts w:ascii="Times New Roman" w:hAnsi="Times New Roman" w:cs="Times New Roman"/>
                <w:b/>
                <w:noProof/>
              </w:rPr>
              <w:t xml:space="preserve"> Порядок внесения изменений в Правила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_Toc38368961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62" w:history="1">
            <w:r w:rsidR="006A0D52" w:rsidRPr="006A0D52">
              <w:rPr>
                <w:rStyle w:val="af1"/>
                <w:rFonts w:ascii="Times New Roman" w:hAnsi="Times New Roman" w:cs="Times New Roman"/>
                <w:noProof/>
              </w:rPr>
              <w:t>Статья 18.</w:t>
            </w:r>
            <w:r w:rsidR="006A0D52" w:rsidRPr="006A0D52">
              <w:rPr>
                <w:rStyle w:val="af1"/>
                <w:rFonts w:ascii="Times New Roman" w:hAnsi="Times New Roman" w:cs="Times New Roman"/>
                <w:b/>
                <w:noProof/>
              </w:rPr>
              <w:t xml:space="preserve"> Порядок утверждения проекта о внесении изменений в Правила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_Toc38368962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19</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63" w:history="1">
            <w:r w:rsidR="006A0D52" w:rsidRPr="006A0D52">
              <w:rPr>
                <w:rStyle w:val="af1"/>
                <w:rFonts w:ascii="Times New Roman" w:hAnsi="Times New Roman" w:cs="Times New Roman"/>
                <w:noProof/>
              </w:rPr>
              <w:t>Глава 7. РЕЗЕРВИРОВАНИЕ ЗЕМЕЛЬ И ИЗЪЯТИЕ ЗЕМЕЛЬНЫХ УЧАСТКОВ ДЛЯ МУНИЦИПАЛЬНЫХ НУЖД</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_Toc38368963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64" w:history="1">
            <w:r w:rsidR="006A0D52" w:rsidRPr="006A0D52">
              <w:rPr>
                <w:rStyle w:val="af1"/>
                <w:rFonts w:ascii="Times New Roman" w:hAnsi="Times New Roman" w:cs="Times New Roman"/>
                <w:noProof/>
              </w:rPr>
              <w:t>Статья 19.</w:t>
            </w:r>
            <w:r w:rsidR="006A0D52" w:rsidRPr="006A0D52">
              <w:rPr>
                <w:rStyle w:val="af1"/>
                <w:rFonts w:ascii="Times New Roman" w:hAnsi="Times New Roman" w:cs="Times New Roman"/>
                <w:b/>
                <w:noProof/>
              </w:rPr>
              <w:t xml:space="preserve"> Резервирование земель для муниципальных нужд</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_Toc38368964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19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65" w:history="1">
            <w:r w:rsidR="006A0D52" w:rsidRPr="006A0D52">
              <w:rPr>
                <w:rStyle w:val="af1"/>
                <w:rFonts w:ascii="Times New Roman" w:hAnsi="Times New Roman" w:cs="Times New Roman"/>
                <w:noProof/>
              </w:rPr>
              <w:t>Статья 20.</w:t>
            </w:r>
            <w:r w:rsidR="006A0D52" w:rsidRPr="006A0D52">
              <w:rPr>
                <w:rStyle w:val="af1"/>
                <w:rFonts w:ascii="Times New Roman" w:hAnsi="Times New Roman" w:cs="Times New Roman"/>
                <w:b/>
                <w:noProof/>
              </w:rPr>
              <w:t xml:space="preserve"> Изъятие земельных участков для муниципальных нужд</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_Toc38368965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20</w:t>
            </w:r>
            <w:r w:rsidR="006A0D52" w:rsidRPr="006A0D52">
              <w:rPr>
                <w:rFonts w:ascii="Times New Roman" w:hAnsi="Times New Roman" w:cs="Times New Roman"/>
                <w:noProof/>
                <w:webHidden/>
              </w:rPr>
              <w:fldChar w:fldCharType="end"/>
            </w:r>
          </w:hyperlink>
        </w:p>
        <w:p w:rsidR="006A0D52" w:rsidRPr="006A0D52" w:rsidRDefault="00970E1E">
          <w:pPr>
            <w:pStyle w:val="12"/>
            <w:tabs>
              <w:tab w:val="right" w:pos="10055"/>
            </w:tabs>
            <w:rPr>
              <w:rFonts w:ascii="Times New Roman" w:eastAsiaTheme="minorEastAsia" w:hAnsi="Times New Roman" w:cs="Times New Roman"/>
              <w:b w:val="0"/>
              <w:bCs w:val="0"/>
              <w:caps w:val="0"/>
              <w:noProof/>
              <w:sz w:val="22"/>
              <w:szCs w:val="22"/>
              <w:lang w:eastAsia="ru-RU"/>
            </w:rPr>
          </w:pPr>
          <w:hyperlink w:anchor="_Toc38368966" w:history="1">
            <w:r w:rsidR="006A0D52" w:rsidRPr="006A0D52">
              <w:rPr>
                <w:rStyle w:val="af1"/>
                <w:rFonts w:ascii="Times New Roman" w:hAnsi="Times New Roman" w:cs="Times New Roman"/>
                <w:noProof/>
              </w:rPr>
              <w:t>Раздел II. ГРАДОСТРОИТЕЛЬНЫЕ РЕГЛАМЕНТЫ</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_Toc38368966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20</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67" w:history="1">
            <w:r w:rsidR="006A0D52" w:rsidRPr="006A0D52">
              <w:rPr>
                <w:rStyle w:val="af1"/>
                <w:rFonts w:ascii="Times New Roman" w:hAnsi="Times New Roman" w:cs="Times New Roman"/>
                <w:noProof/>
              </w:rPr>
              <w:t xml:space="preserve">Статья 21. </w:t>
            </w:r>
            <w:r w:rsidR="006A0D52" w:rsidRPr="006A0D52">
              <w:rPr>
                <w:rStyle w:val="af1"/>
                <w:rFonts w:ascii="Times New Roman" w:hAnsi="Times New Roman" w:cs="Times New Roman"/>
                <w:b/>
                <w:noProof/>
              </w:rPr>
              <w:t>Виды, состав и кодовое обозначение территориальных зон, установленных на карте градостроительного зонирования территории города Бердска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_Toc38368967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20</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68" w:history="1">
            <w:r w:rsidR="006A0D52" w:rsidRPr="006A0D52">
              <w:rPr>
                <w:rStyle w:val="af1"/>
                <w:rFonts w:ascii="Times New Roman" w:hAnsi="Times New Roman" w:cs="Times New Roman"/>
                <w:noProof/>
              </w:rPr>
              <w:t>Статья 22.</w:t>
            </w:r>
            <w:r w:rsidR="006A0D52" w:rsidRPr="006A0D52">
              <w:rPr>
                <w:rStyle w:val="af1"/>
                <w:rFonts w:ascii="Times New Roman" w:hAnsi="Times New Roman" w:cs="Times New Roman"/>
                <w:b/>
                <w:noProof/>
              </w:rPr>
              <w:t xml:space="preserve"> Общие положения о градостроительных регламентах</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_Toc38368968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21</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69" w:history="1">
            <w:r w:rsidR="006A0D52" w:rsidRPr="006A0D52">
              <w:rPr>
                <w:rStyle w:val="af1"/>
                <w:rFonts w:ascii="Times New Roman" w:hAnsi="Times New Roman" w:cs="Times New Roman"/>
                <w:noProof/>
              </w:rPr>
              <w:t xml:space="preserve">Статья 23. </w:t>
            </w:r>
            <w:r w:rsidR="006A0D52" w:rsidRPr="006A0D52">
              <w:rPr>
                <w:rStyle w:val="af1"/>
                <w:rFonts w:ascii="Times New Roman" w:hAnsi="Times New Roman" w:cs="Times New Roman"/>
                <w:b/>
                <w:noProof/>
              </w:rPr>
              <w:t>Градостроительные регламенты в части видов разрешенного использования земельных участков и объектов капитального строительства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_Toc38368969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22</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0" w:history="1">
            <w:r w:rsidR="006A0D52" w:rsidRPr="006A0D52">
              <w:rPr>
                <w:rStyle w:val="af1"/>
                <w:rFonts w:ascii="Times New Roman" w:hAnsi="Times New Roman" w:cs="Times New Roman"/>
                <w:noProof/>
              </w:rPr>
              <w:t>Статья 24.</w:t>
            </w:r>
            <w:r w:rsidR="006A0D52" w:rsidRPr="006A0D52">
              <w:rPr>
                <w:rStyle w:val="af1"/>
                <w:rFonts w:ascii="Times New Roman" w:hAnsi="Times New Roman" w:cs="Times New Roman"/>
                <w:b/>
                <w:noProof/>
              </w:rPr>
              <w:t xml:space="preserve">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_Toc38368970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23</w:t>
            </w:r>
            <w:r w:rsidR="006A0D52" w:rsidRPr="006A0D52">
              <w:rPr>
                <w:rFonts w:ascii="Times New Roman" w:hAnsi="Times New Roman" w:cs="Times New Roman"/>
                <w:noProof/>
                <w:webHidden/>
              </w:rPr>
              <w:fldChar w:fldCharType="end"/>
            </w:r>
          </w:hyperlink>
        </w:p>
        <w:p w:rsidR="006A0D52" w:rsidRPr="006A0D52" w:rsidRDefault="00970E1E">
          <w:pPr>
            <w:pStyle w:val="26"/>
            <w:tabs>
              <w:tab w:val="right" w:pos="10055"/>
            </w:tabs>
            <w:rPr>
              <w:rFonts w:ascii="Times New Roman" w:eastAsiaTheme="minorEastAsia" w:hAnsi="Times New Roman" w:cs="Times New Roman"/>
              <w:b w:val="0"/>
              <w:bCs w:val="0"/>
              <w:noProof/>
              <w:sz w:val="22"/>
              <w:szCs w:val="22"/>
              <w:lang w:eastAsia="ru-RU"/>
            </w:rPr>
          </w:pPr>
          <w:hyperlink w:anchor="_Toc38368971" w:history="1">
            <w:r w:rsidR="006A0D52" w:rsidRPr="006A0D52">
              <w:rPr>
                <w:rStyle w:val="af1"/>
                <w:rFonts w:ascii="Times New Roman" w:hAnsi="Times New Roman" w:cs="Times New Roman"/>
                <w:noProof/>
              </w:rPr>
              <w:t>Глава 8. ГРАДОСТРОИТЕЛЬНЫЕ РЕГЛАМЕНТЫ ТЕРРИТОРИАЛЬНЫХ ЗОН ГОРОДА БЕРДСКА</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_Toc38368971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23</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2" w:history="1">
            <w:r w:rsidR="006A0D52" w:rsidRPr="006A0D52">
              <w:rPr>
                <w:rStyle w:val="af1"/>
                <w:rFonts w:ascii="Times New Roman" w:hAnsi="Times New Roman" w:cs="Times New Roman"/>
                <w:noProof/>
              </w:rPr>
              <w:t xml:space="preserve">Статья 25. </w:t>
            </w:r>
            <w:r w:rsidR="006A0D52" w:rsidRPr="006A0D52">
              <w:rPr>
                <w:rStyle w:val="af1"/>
                <w:rFonts w:ascii="Times New Roman" w:hAnsi="Times New Roman" w:cs="Times New Roman"/>
                <w:b/>
                <w:noProof/>
              </w:rPr>
              <w:t>Зона застройки индивидуальными жилыми домами и ведения личного подсобного хозяйства (Жин)</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_Toc38368972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23</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3" w:history="1">
            <w:r w:rsidR="006A0D52" w:rsidRPr="006A0D52">
              <w:rPr>
                <w:rStyle w:val="af1"/>
                <w:rFonts w:ascii="Times New Roman" w:hAnsi="Times New Roman" w:cs="Times New Roman"/>
                <w:noProof/>
              </w:rPr>
              <w:t xml:space="preserve">Статья 26. </w:t>
            </w:r>
            <w:r w:rsidR="006A0D52" w:rsidRPr="006A0D52">
              <w:rPr>
                <w:rStyle w:val="af1"/>
                <w:rFonts w:ascii="Times New Roman" w:hAnsi="Times New Roman" w:cs="Times New Roman"/>
                <w:b/>
                <w:noProof/>
              </w:rPr>
              <w:t>Зона застройки малоэтажными жилыми домами (Жмл)</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_Toc38368973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28</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4" w:history="1">
            <w:r w:rsidR="006A0D52" w:rsidRPr="006A0D52">
              <w:rPr>
                <w:rStyle w:val="af1"/>
                <w:rFonts w:ascii="Times New Roman" w:hAnsi="Times New Roman" w:cs="Times New Roman"/>
                <w:noProof/>
              </w:rPr>
              <w:t>Статья 27.</w:t>
            </w:r>
            <w:r w:rsidR="006A0D52" w:rsidRPr="006A0D52">
              <w:rPr>
                <w:rStyle w:val="af1"/>
                <w:rFonts w:ascii="Times New Roman" w:hAnsi="Times New Roman" w:cs="Times New Roman"/>
                <w:b/>
                <w:noProof/>
              </w:rPr>
              <w:t xml:space="preserve"> Зона застройки среднеэтажными жилыми домами (Жс)</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_Toc38368974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34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5" w:history="1">
            <w:r w:rsidR="006A0D52" w:rsidRPr="006A0D52">
              <w:rPr>
                <w:rStyle w:val="af1"/>
                <w:rFonts w:ascii="Times New Roman" w:hAnsi="Times New Roman" w:cs="Times New Roman"/>
                <w:noProof/>
              </w:rPr>
              <w:t>Статья 28.</w:t>
            </w:r>
            <w:r w:rsidR="006A0D52" w:rsidRPr="006A0D52">
              <w:rPr>
                <w:rStyle w:val="af1"/>
                <w:rFonts w:ascii="Times New Roman" w:hAnsi="Times New Roman" w:cs="Times New Roman"/>
                <w:b/>
                <w:noProof/>
              </w:rPr>
              <w:t xml:space="preserve"> Зона застройки многоэтажными жилыми домами (Жмн)</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_Toc38368975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41</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6" w:history="1">
            <w:r w:rsidR="006A0D52" w:rsidRPr="006A0D52">
              <w:rPr>
                <w:rStyle w:val="af1"/>
                <w:rFonts w:ascii="Times New Roman" w:hAnsi="Times New Roman" w:cs="Times New Roman"/>
                <w:noProof/>
              </w:rPr>
              <w:t>Статья 29.</w:t>
            </w:r>
            <w:r w:rsidR="006A0D52" w:rsidRPr="006A0D52">
              <w:rPr>
                <w:rStyle w:val="af1"/>
                <w:rFonts w:ascii="Times New Roman" w:hAnsi="Times New Roman" w:cs="Times New Roman"/>
                <w:b/>
                <w:noProof/>
              </w:rPr>
              <w:t xml:space="preserve"> Многофункциональная общественно-деловая зона (Ом)</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_Toc38368976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48</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7" w:history="1">
            <w:r w:rsidR="006A0D52" w:rsidRPr="006A0D52">
              <w:rPr>
                <w:rStyle w:val="af1"/>
                <w:rFonts w:ascii="Times New Roman" w:hAnsi="Times New Roman" w:cs="Times New Roman"/>
                <w:noProof/>
              </w:rPr>
              <w:t xml:space="preserve">Статья 30. </w:t>
            </w:r>
            <w:r w:rsidR="006A0D52" w:rsidRPr="006A0D52">
              <w:rPr>
                <w:rStyle w:val="af1"/>
                <w:rFonts w:ascii="Times New Roman" w:hAnsi="Times New Roman" w:cs="Times New Roman"/>
                <w:b/>
                <w:noProof/>
              </w:rPr>
              <w:t>Зона общегородского центра (ОмЦ)</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_Toc38368977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51</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8" w:history="1">
            <w:r w:rsidR="006A0D52" w:rsidRPr="006A0D52">
              <w:rPr>
                <w:rStyle w:val="af1"/>
                <w:rFonts w:ascii="Times New Roman" w:hAnsi="Times New Roman" w:cs="Times New Roman"/>
                <w:noProof/>
              </w:rPr>
              <w:t>Статья 31.</w:t>
            </w:r>
            <w:r w:rsidR="006A0D52" w:rsidRPr="006A0D52">
              <w:rPr>
                <w:rStyle w:val="af1"/>
                <w:rFonts w:ascii="Times New Roman" w:hAnsi="Times New Roman" w:cs="Times New Roman"/>
                <w:b/>
                <w:noProof/>
              </w:rPr>
              <w:t xml:space="preserve"> Зона объектов здравоохранения (ОсЗ)</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_Toc38368978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53</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79" w:history="1">
            <w:r w:rsidR="006A0D52" w:rsidRPr="006A0D52">
              <w:rPr>
                <w:rStyle w:val="af1"/>
                <w:rFonts w:ascii="Times New Roman" w:hAnsi="Times New Roman" w:cs="Times New Roman"/>
                <w:noProof/>
              </w:rPr>
              <w:t>Статья 32.</w:t>
            </w:r>
            <w:r w:rsidR="006A0D52" w:rsidRPr="006A0D52">
              <w:rPr>
                <w:rStyle w:val="af1"/>
                <w:rFonts w:ascii="Times New Roman" w:hAnsi="Times New Roman" w:cs="Times New Roman"/>
                <w:b/>
                <w:noProof/>
              </w:rPr>
              <w:t xml:space="preserve"> Зона образовательных организаций (ОсШк)</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_Toc38368979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54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0" w:history="1">
            <w:r w:rsidR="006A0D52" w:rsidRPr="006A0D52">
              <w:rPr>
                <w:rStyle w:val="af1"/>
                <w:rFonts w:ascii="Times New Roman" w:hAnsi="Times New Roman" w:cs="Times New Roman"/>
                <w:noProof/>
              </w:rPr>
              <w:t>Статья 33.</w:t>
            </w:r>
            <w:r w:rsidR="006A0D52" w:rsidRPr="006A0D52">
              <w:rPr>
                <w:rStyle w:val="af1"/>
                <w:rFonts w:ascii="Times New Roman" w:hAnsi="Times New Roman" w:cs="Times New Roman"/>
                <w:b/>
                <w:noProof/>
              </w:rPr>
              <w:t xml:space="preserve"> Зона объектов физической культуры и массового спорта (ОсФС)</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_Toc38368980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56</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1" w:history="1">
            <w:r w:rsidR="006A0D52" w:rsidRPr="006A0D52">
              <w:rPr>
                <w:rStyle w:val="af1"/>
                <w:rFonts w:ascii="Times New Roman" w:hAnsi="Times New Roman" w:cs="Times New Roman"/>
                <w:noProof/>
              </w:rPr>
              <w:t>Статья 34.</w:t>
            </w:r>
            <w:r w:rsidR="006A0D52" w:rsidRPr="006A0D52">
              <w:rPr>
                <w:rStyle w:val="af1"/>
                <w:rFonts w:ascii="Times New Roman" w:hAnsi="Times New Roman" w:cs="Times New Roman"/>
                <w:b/>
                <w:noProof/>
              </w:rPr>
              <w:t xml:space="preserve"> Зона культовых зданий и сооружений (ОсРи)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_Toc38368981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57</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2" w:history="1">
            <w:r w:rsidR="006A0D52" w:rsidRPr="006A0D52">
              <w:rPr>
                <w:rStyle w:val="af1"/>
                <w:rFonts w:ascii="Times New Roman" w:hAnsi="Times New Roman" w:cs="Times New Roman"/>
                <w:noProof/>
              </w:rPr>
              <w:t xml:space="preserve">Статья 35. </w:t>
            </w:r>
            <w:r w:rsidR="006A0D52" w:rsidRPr="006A0D52">
              <w:rPr>
                <w:rStyle w:val="af1"/>
                <w:rFonts w:ascii="Times New Roman" w:hAnsi="Times New Roman" w:cs="Times New Roman"/>
                <w:b/>
                <w:noProof/>
              </w:rPr>
              <w:t>Зона объектов торговли (ОмТ)</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_Toc38368982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58</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3" w:history="1">
            <w:r w:rsidR="006A0D52" w:rsidRPr="006A0D52">
              <w:rPr>
                <w:rStyle w:val="af1"/>
                <w:rFonts w:ascii="Times New Roman" w:hAnsi="Times New Roman" w:cs="Times New Roman"/>
                <w:noProof/>
              </w:rPr>
              <w:t>Статья 36.</w:t>
            </w:r>
            <w:r w:rsidR="006A0D52" w:rsidRPr="006A0D52">
              <w:rPr>
                <w:rStyle w:val="af1"/>
                <w:rFonts w:ascii="Times New Roman" w:hAnsi="Times New Roman" w:cs="Times New Roman"/>
                <w:b/>
                <w:noProof/>
              </w:rPr>
              <w:t xml:space="preserve"> Зона историко-культурной деятельности (ДИК)</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_Toc38368983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59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4" w:history="1">
            <w:r w:rsidR="006A0D52" w:rsidRPr="006A0D52">
              <w:rPr>
                <w:rStyle w:val="af1"/>
                <w:rFonts w:ascii="Times New Roman" w:hAnsi="Times New Roman" w:cs="Times New Roman"/>
                <w:noProof/>
              </w:rPr>
              <w:t>Статья 37.</w:t>
            </w:r>
            <w:r w:rsidR="006A0D52" w:rsidRPr="006A0D52">
              <w:rPr>
                <w:rStyle w:val="af1"/>
                <w:rFonts w:ascii="Times New Roman" w:hAnsi="Times New Roman" w:cs="Times New Roman"/>
                <w:b/>
                <w:noProof/>
              </w:rPr>
              <w:t xml:space="preserve"> Зона объектов отдыха (рекреации) (Р)</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_Toc38368984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60</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5" w:history="1">
            <w:r w:rsidR="006A0D52" w:rsidRPr="006A0D52">
              <w:rPr>
                <w:rStyle w:val="af1"/>
                <w:rFonts w:ascii="Times New Roman" w:hAnsi="Times New Roman" w:cs="Times New Roman"/>
                <w:noProof/>
              </w:rPr>
              <w:t xml:space="preserve">Статья 38. </w:t>
            </w:r>
            <w:r w:rsidR="006A0D52" w:rsidRPr="006A0D52">
              <w:rPr>
                <w:rStyle w:val="af1"/>
                <w:rFonts w:ascii="Times New Roman" w:hAnsi="Times New Roman" w:cs="Times New Roman"/>
                <w:b/>
                <w:noProof/>
              </w:rPr>
              <w:t>Зона объектов туристического обслуживания (РТ)</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_Toc38368985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61</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6" w:history="1">
            <w:r w:rsidR="006A0D52" w:rsidRPr="006A0D52">
              <w:rPr>
                <w:rStyle w:val="af1"/>
                <w:rFonts w:ascii="Times New Roman" w:hAnsi="Times New Roman" w:cs="Times New Roman"/>
                <w:noProof/>
              </w:rPr>
              <w:t xml:space="preserve">Статья 39. </w:t>
            </w:r>
            <w:r w:rsidR="006A0D52" w:rsidRPr="006A0D52">
              <w:rPr>
                <w:rStyle w:val="af1"/>
                <w:rFonts w:ascii="Times New Roman" w:hAnsi="Times New Roman" w:cs="Times New Roman"/>
                <w:b/>
                <w:noProof/>
              </w:rPr>
              <w:t>Зона лесов (Л)</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_Toc38368986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63</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7" w:history="1">
            <w:r w:rsidR="006A0D52" w:rsidRPr="006A0D52">
              <w:rPr>
                <w:rStyle w:val="af1"/>
                <w:rFonts w:ascii="Times New Roman" w:hAnsi="Times New Roman" w:cs="Times New Roman"/>
                <w:noProof/>
              </w:rPr>
              <w:t xml:space="preserve">Статья 40. </w:t>
            </w:r>
            <w:r w:rsidR="006A0D52" w:rsidRPr="006A0D52">
              <w:rPr>
                <w:rStyle w:val="af1"/>
                <w:rFonts w:ascii="Times New Roman" w:hAnsi="Times New Roman" w:cs="Times New Roman"/>
                <w:b/>
                <w:noProof/>
              </w:rPr>
              <w:t>Зона особой охраны и изучения природы (ООП)</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_Toc38368987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64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8" w:history="1">
            <w:r w:rsidR="006A0D52" w:rsidRPr="006A0D52">
              <w:rPr>
                <w:rStyle w:val="af1"/>
                <w:rFonts w:ascii="Times New Roman" w:hAnsi="Times New Roman" w:cs="Times New Roman"/>
                <w:noProof/>
              </w:rPr>
              <w:t xml:space="preserve">Статья 41. </w:t>
            </w:r>
            <w:r w:rsidR="006A0D52" w:rsidRPr="006A0D52">
              <w:rPr>
                <w:rStyle w:val="af1"/>
                <w:rFonts w:ascii="Times New Roman" w:hAnsi="Times New Roman" w:cs="Times New Roman"/>
                <w:b/>
                <w:noProof/>
              </w:rPr>
              <w:t>Зона курортной и санаторной деятельности (ДКС)</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_Toc38368988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65</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89" w:history="1">
            <w:r w:rsidR="006A0D52" w:rsidRPr="006A0D52">
              <w:rPr>
                <w:rStyle w:val="af1"/>
                <w:rFonts w:ascii="Times New Roman" w:hAnsi="Times New Roman" w:cs="Times New Roman"/>
                <w:noProof/>
              </w:rPr>
              <w:t xml:space="preserve">Статья 42. </w:t>
            </w:r>
            <w:r w:rsidR="006A0D52" w:rsidRPr="006A0D52">
              <w:rPr>
                <w:rStyle w:val="af1"/>
                <w:rFonts w:ascii="Times New Roman" w:hAnsi="Times New Roman" w:cs="Times New Roman"/>
                <w:b/>
                <w:noProof/>
              </w:rPr>
              <w:t>Зона ведения садового хозяйства (Ссх)</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_Toc38368989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66</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0" w:history="1">
            <w:r w:rsidR="006A0D52" w:rsidRPr="006A0D52">
              <w:rPr>
                <w:rStyle w:val="af1"/>
                <w:rFonts w:ascii="Times New Roman" w:hAnsi="Times New Roman" w:cs="Times New Roman"/>
                <w:noProof/>
              </w:rPr>
              <w:t xml:space="preserve">Статья 43. </w:t>
            </w:r>
            <w:r w:rsidR="006A0D52" w:rsidRPr="006A0D52">
              <w:rPr>
                <w:rStyle w:val="af1"/>
                <w:rFonts w:ascii="Times New Roman" w:hAnsi="Times New Roman" w:cs="Times New Roman"/>
                <w:b/>
                <w:noProof/>
              </w:rPr>
              <w:t>Зона сельскохозяйственного использования (Си)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_Toc38368990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69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1" w:history="1">
            <w:r w:rsidR="006A0D52" w:rsidRPr="006A0D52">
              <w:rPr>
                <w:rStyle w:val="af1"/>
                <w:rFonts w:ascii="Times New Roman" w:hAnsi="Times New Roman" w:cs="Times New Roman"/>
                <w:noProof/>
              </w:rPr>
              <w:t xml:space="preserve">Статья 44. </w:t>
            </w:r>
            <w:r w:rsidR="006A0D52" w:rsidRPr="006A0D52">
              <w:rPr>
                <w:rStyle w:val="af1"/>
                <w:rFonts w:ascii="Times New Roman" w:hAnsi="Times New Roman" w:cs="Times New Roman"/>
                <w:b/>
                <w:noProof/>
              </w:rPr>
              <w:t>Производственная зона сельскохозяйственных предприятий (СиПп)</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_Toc38368991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70</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2" w:history="1">
            <w:r w:rsidR="006A0D52" w:rsidRPr="006A0D52">
              <w:rPr>
                <w:rStyle w:val="af1"/>
                <w:rFonts w:ascii="Times New Roman" w:hAnsi="Times New Roman" w:cs="Times New Roman"/>
                <w:noProof/>
              </w:rPr>
              <w:t xml:space="preserve">Статья 45. </w:t>
            </w:r>
            <w:r w:rsidR="006A0D52" w:rsidRPr="006A0D52">
              <w:rPr>
                <w:rStyle w:val="af1"/>
                <w:rFonts w:ascii="Times New Roman" w:hAnsi="Times New Roman" w:cs="Times New Roman"/>
                <w:b/>
                <w:noProof/>
              </w:rPr>
              <w:t>Производственная зона (П)</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_Toc38368992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71</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3" w:history="1">
            <w:r w:rsidR="006A0D52" w:rsidRPr="006A0D52">
              <w:rPr>
                <w:rStyle w:val="af1"/>
                <w:rFonts w:ascii="Times New Roman" w:hAnsi="Times New Roman" w:cs="Times New Roman"/>
                <w:noProof/>
              </w:rPr>
              <w:t>Статья 46.</w:t>
            </w:r>
            <w:r w:rsidR="006A0D52" w:rsidRPr="006A0D52">
              <w:rPr>
                <w:rStyle w:val="af1"/>
                <w:rFonts w:ascii="Times New Roman" w:hAnsi="Times New Roman" w:cs="Times New Roman"/>
                <w:b/>
                <w:noProof/>
              </w:rPr>
              <w:t xml:space="preserve"> Зона объектов железнодорожного транспорта (ТЖ)</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_Toc38368993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72</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4" w:history="1">
            <w:r w:rsidR="006A0D52" w:rsidRPr="006A0D52">
              <w:rPr>
                <w:rStyle w:val="af1"/>
                <w:rFonts w:ascii="Times New Roman" w:hAnsi="Times New Roman" w:cs="Times New Roman"/>
                <w:noProof/>
              </w:rPr>
              <w:t xml:space="preserve">Статья 47. </w:t>
            </w:r>
            <w:r w:rsidR="006A0D52" w:rsidRPr="006A0D52">
              <w:rPr>
                <w:rStyle w:val="af1"/>
                <w:rFonts w:ascii="Times New Roman" w:hAnsi="Times New Roman" w:cs="Times New Roman"/>
                <w:b/>
                <w:noProof/>
              </w:rPr>
              <w:t>Зона уличной и дорожной сети (УДС)</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_Toc38368994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74</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5" w:history="1">
            <w:r w:rsidR="006A0D52" w:rsidRPr="006A0D52">
              <w:rPr>
                <w:rStyle w:val="af1"/>
                <w:rFonts w:ascii="Times New Roman" w:hAnsi="Times New Roman" w:cs="Times New Roman"/>
                <w:noProof/>
              </w:rPr>
              <w:t xml:space="preserve">Статья 48. </w:t>
            </w:r>
            <w:r w:rsidR="006A0D52" w:rsidRPr="006A0D52">
              <w:rPr>
                <w:rStyle w:val="af1"/>
                <w:rFonts w:ascii="Times New Roman" w:hAnsi="Times New Roman" w:cs="Times New Roman"/>
                <w:b/>
                <w:noProof/>
              </w:rPr>
              <w:t>Зона инженерной инфраструктуры (И)</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_Toc38368995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75</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6" w:history="1">
            <w:r w:rsidR="006A0D52" w:rsidRPr="006A0D52">
              <w:rPr>
                <w:rStyle w:val="af1"/>
                <w:rFonts w:ascii="Times New Roman" w:hAnsi="Times New Roman" w:cs="Times New Roman"/>
                <w:noProof/>
              </w:rPr>
              <w:t xml:space="preserve">Статья 49. </w:t>
            </w:r>
            <w:r w:rsidR="006A0D52" w:rsidRPr="006A0D52">
              <w:rPr>
                <w:rStyle w:val="af1"/>
                <w:rFonts w:ascii="Times New Roman" w:hAnsi="Times New Roman" w:cs="Times New Roman"/>
                <w:b/>
                <w:noProof/>
              </w:rPr>
              <w:t>Коммунально-складская зона (К)</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_Toc38368996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76</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7" w:history="1">
            <w:r w:rsidR="006A0D52" w:rsidRPr="006A0D52">
              <w:rPr>
                <w:rStyle w:val="af1"/>
                <w:rFonts w:ascii="Times New Roman" w:hAnsi="Times New Roman" w:cs="Times New Roman"/>
                <w:noProof/>
              </w:rPr>
              <w:t xml:space="preserve">Статья 50. </w:t>
            </w:r>
            <w:r w:rsidR="006A0D52" w:rsidRPr="006A0D52">
              <w:rPr>
                <w:rStyle w:val="af1"/>
                <w:rFonts w:ascii="Times New Roman" w:hAnsi="Times New Roman" w:cs="Times New Roman"/>
                <w:b/>
                <w:noProof/>
              </w:rPr>
              <w:t>Зона транспортной инфраструктуры (Т)</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_Toc38368997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78</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8" w:history="1">
            <w:r w:rsidR="006A0D52" w:rsidRPr="006A0D52">
              <w:rPr>
                <w:rStyle w:val="af1"/>
                <w:rFonts w:ascii="Times New Roman" w:hAnsi="Times New Roman" w:cs="Times New Roman"/>
                <w:noProof/>
              </w:rPr>
              <w:t xml:space="preserve">Статья 51. </w:t>
            </w:r>
            <w:r w:rsidR="006A0D52" w:rsidRPr="006A0D52">
              <w:rPr>
                <w:rStyle w:val="af1"/>
                <w:rFonts w:ascii="Times New Roman" w:hAnsi="Times New Roman" w:cs="Times New Roman"/>
                <w:b/>
                <w:noProof/>
              </w:rPr>
              <w:t>Зона кладбищ (ДРит)</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_Toc38368998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79</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8999" w:history="1">
            <w:r w:rsidR="006A0D52" w:rsidRPr="006A0D52">
              <w:rPr>
                <w:rStyle w:val="af1"/>
                <w:rFonts w:ascii="Times New Roman" w:hAnsi="Times New Roman" w:cs="Times New Roman"/>
                <w:noProof/>
              </w:rPr>
              <w:t xml:space="preserve">Статья 52. </w:t>
            </w:r>
            <w:r w:rsidR="006A0D52" w:rsidRPr="006A0D52">
              <w:rPr>
                <w:rStyle w:val="af1"/>
                <w:rFonts w:ascii="Times New Roman" w:hAnsi="Times New Roman" w:cs="Times New Roman"/>
                <w:b/>
                <w:noProof/>
              </w:rPr>
              <w:t>Зона складирования и захоронения отходов (ДСп)</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_Toc38368999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80</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9000" w:history="1">
            <w:r w:rsidR="006A0D52" w:rsidRPr="006A0D52">
              <w:rPr>
                <w:rStyle w:val="af1"/>
                <w:rFonts w:ascii="Times New Roman" w:hAnsi="Times New Roman" w:cs="Times New Roman"/>
                <w:noProof/>
              </w:rPr>
              <w:t xml:space="preserve">Статья 53. </w:t>
            </w:r>
            <w:r w:rsidR="006A0D52" w:rsidRPr="006A0D52">
              <w:rPr>
                <w:rStyle w:val="af1"/>
                <w:rFonts w:ascii="Times New Roman" w:hAnsi="Times New Roman" w:cs="Times New Roman"/>
                <w:b/>
                <w:noProof/>
              </w:rPr>
              <w:t>Зона озелененных территорий специального назначения (ДЛСп)</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_Toc38369000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81</w:t>
            </w:r>
            <w:r w:rsidR="006A0D52" w:rsidRPr="006A0D52">
              <w:rPr>
                <w:rFonts w:ascii="Times New Roman" w:hAnsi="Times New Roman" w:cs="Times New Roman"/>
                <w:noProof/>
                <w:webHidden/>
              </w:rPr>
              <w:fldChar w:fldCharType="end"/>
            </w:r>
          </w:hyperlink>
        </w:p>
        <w:p w:rsidR="006A0D52" w:rsidRPr="006A0D52" w:rsidRDefault="00970E1E">
          <w:pPr>
            <w:pStyle w:val="31"/>
            <w:tabs>
              <w:tab w:val="right" w:pos="10055"/>
            </w:tabs>
            <w:rPr>
              <w:rFonts w:ascii="Times New Roman" w:eastAsiaTheme="minorEastAsia" w:hAnsi="Times New Roman" w:cs="Times New Roman"/>
              <w:noProof/>
              <w:sz w:val="22"/>
              <w:szCs w:val="22"/>
              <w:lang w:eastAsia="ru-RU"/>
            </w:rPr>
          </w:pPr>
          <w:hyperlink w:anchor="_Toc38369001" w:history="1">
            <w:r w:rsidR="006A0D52" w:rsidRPr="006A0D52">
              <w:rPr>
                <w:rStyle w:val="af1"/>
                <w:rFonts w:ascii="Times New Roman" w:hAnsi="Times New Roman" w:cs="Times New Roman"/>
                <w:noProof/>
              </w:rPr>
              <w:t xml:space="preserve">Статья 54. </w:t>
            </w:r>
            <w:r w:rsidR="006A0D52" w:rsidRPr="006A0D52">
              <w:rPr>
                <w:rStyle w:val="af1"/>
                <w:rFonts w:ascii="Times New Roman" w:hAnsi="Times New Roman" w:cs="Times New Roman"/>
                <w:b/>
                <w:noProof/>
              </w:rPr>
              <w:t>Зона режимных территорий (РежТ)</w:t>
            </w:r>
            <w:r w:rsidR="006A0D52" w:rsidRPr="006A0D52">
              <w:rPr>
                <w:rFonts w:ascii="Times New Roman" w:hAnsi="Times New Roman" w:cs="Times New Roman"/>
                <w:noProof/>
                <w:webHidden/>
              </w:rPr>
              <w:tab/>
            </w:r>
            <w:r w:rsidR="006A0D52" w:rsidRPr="006A0D52">
              <w:rPr>
                <w:rFonts w:ascii="Times New Roman" w:hAnsi="Times New Roman" w:cs="Times New Roman"/>
                <w:noProof/>
                <w:webHidden/>
              </w:rPr>
              <w:fldChar w:fldCharType="begin"/>
            </w:r>
            <w:r w:rsidR="006A0D52" w:rsidRPr="006A0D52">
              <w:rPr>
                <w:rFonts w:ascii="Times New Roman" w:hAnsi="Times New Roman" w:cs="Times New Roman"/>
                <w:noProof/>
                <w:webHidden/>
              </w:rPr>
              <w:instrText xml:space="preserve"> PAGEREF _Toc38369001 \h </w:instrText>
            </w:r>
            <w:r w:rsidR="006A0D52" w:rsidRPr="006A0D52">
              <w:rPr>
                <w:rFonts w:ascii="Times New Roman" w:hAnsi="Times New Roman" w:cs="Times New Roman"/>
                <w:noProof/>
                <w:webHidden/>
              </w:rPr>
            </w:r>
            <w:r w:rsidR="006A0D52" w:rsidRPr="006A0D52">
              <w:rPr>
                <w:rFonts w:ascii="Times New Roman" w:hAnsi="Times New Roman" w:cs="Times New Roman"/>
                <w:noProof/>
                <w:webHidden/>
              </w:rPr>
              <w:fldChar w:fldCharType="separate"/>
            </w:r>
            <w:r w:rsidR="006A0D52" w:rsidRPr="006A0D52">
              <w:rPr>
                <w:rFonts w:ascii="Times New Roman" w:hAnsi="Times New Roman" w:cs="Times New Roman"/>
                <w:noProof/>
                <w:webHidden/>
              </w:rPr>
              <w:t>83</w:t>
            </w:r>
            <w:r w:rsidR="006A0D52" w:rsidRPr="006A0D52">
              <w:rPr>
                <w:rFonts w:ascii="Times New Roman" w:hAnsi="Times New Roman" w:cs="Times New Roman"/>
                <w:noProof/>
                <w:webHidden/>
              </w:rPr>
              <w:fldChar w:fldCharType="end"/>
            </w:r>
          </w:hyperlink>
        </w:p>
        <w:p w:rsidR="00BA3369" w:rsidRPr="009031F6" w:rsidRDefault="00BA3369" w:rsidP="00D00B0D">
          <w:pPr>
            <w:spacing w:after="0" w:line="240" w:lineRule="auto"/>
            <w:rPr>
              <w:rFonts w:ascii="Times New Roman" w:hAnsi="Times New Roman" w:cs="Times New Roman"/>
            </w:rPr>
          </w:pPr>
          <w:r w:rsidRPr="006A0D52">
            <w:rPr>
              <w:rFonts w:ascii="Times New Roman" w:hAnsi="Times New Roman" w:cs="Times New Roman"/>
              <w:b/>
              <w:bCs/>
              <w:sz w:val="28"/>
              <w:szCs w:val="28"/>
            </w:rPr>
            <w:fldChar w:fldCharType="end"/>
          </w:r>
        </w:p>
      </w:sdtContent>
    </w:sdt>
    <w:p w:rsidR="005B6F55" w:rsidRPr="00E730E2" w:rsidRDefault="005B6F55" w:rsidP="00D00B0D">
      <w:pPr>
        <w:spacing w:after="0" w:line="240" w:lineRule="auto"/>
        <w:rPr>
          <w:rFonts w:ascii="Times New Roman" w:eastAsia="Times New Roman" w:hAnsi="Times New Roman" w:cs="Times New Roman"/>
          <w:b/>
          <w:bCs/>
          <w:iCs/>
          <w:sz w:val="28"/>
          <w:szCs w:val="28"/>
          <w:lang w:eastAsia="ru-RU"/>
        </w:rPr>
      </w:pPr>
      <w:r>
        <w:rPr>
          <w:i/>
          <w:sz w:val="28"/>
          <w:szCs w:val="28"/>
        </w:rPr>
        <w:br w:type="page"/>
      </w:r>
    </w:p>
    <w:p w:rsidR="00AA205E" w:rsidRPr="0044551E" w:rsidRDefault="00D82EA0" w:rsidP="00D00B0D">
      <w:pPr>
        <w:pStyle w:val="1"/>
        <w:spacing w:before="0" w:line="240" w:lineRule="auto"/>
        <w:jc w:val="center"/>
        <w:rPr>
          <w:rFonts w:ascii="Times New Roman" w:hAnsi="Times New Roman" w:cs="Times New Roman"/>
          <w:i/>
          <w:color w:val="auto"/>
          <w:sz w:val="28"/>
        </w:rPr>
      </w:pPr>
      <w:bookmarkStart w:id="0" w:name="_Toc38368938"/>
      <w:r w:rsidRPr="0044551E">
        <w:rPr>
          <w:rFonts w:ascii="Times New Roman" w:hAnsi="Times New Roman" w:cs="Times New Roman"/>
          <w:color w:val="auto"/>
          <w:sz w:val="28"/>
        </w:rPr>
        <w:t>Раздел I. ПОРЯДОК ПРИМЕНЕНИЯ И ВНЕСЕНИЯ ИЗМНЕНИЙ В ПРАВИЛА ЗЕМЛЕПОЛЬЗОВАНИЯ И ЗАСТРОЙКИ ГОРОДА БЕРДСКА</w:t>
      </w:r>
      <w:bookmarkEnd w:id="0"/>
    </w:p>
    <w:p w:rsidR="00105173" w:rsidRPr="0044551E" w:rsidRDefault="00105173" w:rsidP="00D00B0D">
      <w:pPr>
        <w:pStyle w:val="2"/>
        <w:spacing w:before="0" w:after="0"/>
        <w:jc w:val="center"/>
        <w:rPr>
          <w:rFonts w:ascii="Times New Roman" w:hAnsi="Times New Roman" w:cs="Times New Roman"/>
        </w:rPr>
      </w:pPr>
      <w:bookmarkStart w:id="1" w:name="_Toc38368939"/>
      <w:bookmarkStart w:id="2" w:name="_Hlk34910695"/>
      <w:r w:rsidRPr="0044551E">
        <w:rPr>
          <w:rFonts w:ascii="Times New Roman" w:hAnsi="Times New Roman" w:cs="Times New Roman"/>
          <w:i w:val="0"/>
        </w:rPr>
        <w:t>Глава 1.</w:t>
      </w:r>
      <w:r w:rsidRPr="0044551E">
        <w:rPr>
          <w:rFonts w:ascii="Times New Roman" w:hAnsi="Times New Roman" w:cs="Times New Roman"/>
        </w:rPr>
        <w:t xml:space="preserve"> </w:t>
      </w:r>
      <w:r w:rsidRPr="0044551E">
        <w:rPr>
          <w:rFonts w:ascii="Times New Roman" w:hAnsi="Times New Roman" w:cs="Times New Roman"/>
          <w:b w:val="0"/>
          <w:i w:val="0"/>
        </w:rPr>
        <w:t>ОБЩИЕ ПОЛОЖЕНИЯ</w:t>
      </w:r>
      <w:bookmarkEnd w:id="1"/>
    </w:p>
    <w:bookmarkEnd w:id="2"/>
    <w:p w:rsidR="00CB5C63" w:rsidRPr="001D6216" w:rsidRDefault="00CB5C63" w:rsidP="00D00B0D">
      <w:pPr>
        <w:spacing w:after="0" w:line="240" w:lineRule="auto"/>
        <w:ind w:firstLine="567"/>
        <w:jc w:val="center"/>
        <w:rPr>
          <w:rFonts w:ascii="Times New Roman" w:hAnsi="Times New Roman" w:cs="Times New Roman"/>
          <w:sz w:val="28"/>
          <w:szCs w:val="28"/>
        </w:rPr>
      </w:pPr>
    </w:p>
    <w:p w:rsidR="00105173" w:rsidRPr="0044551E" w:rsidRDefault="0044551E" w:rsidP="00D00B0D">
      <w:pPr>
        <w:pStyle w:val="3"/>
        <w:ind w:left="1418" w:hanging="425"/>
        <w:rPr>
          <w:b/>
          <w:bCs/>
          <w:sz w:val="28"/>
        </w:rPr>
      </w:pPr>
      <w:bookmarkStart w:id="3" w:name="_Toc38368940"/>
      <w:r w:rsidRPr="0044551E">
        <w:rPr>
          <w:sz w:val="28"/>
        </w:rPr>
        <w:t>С</w:t>
      </w:r>
      <w:r>
        <w:rPr>
          <w:sz w:val="28"/>
        </w:rPr>
        <w:t xml:space="preserve">татья 1. </w:t>
      </w:r>
      <w:r w:rsidR="00105173" w:rsidRPr="0044551E">
        <w:rPr>
          <w:b/>
          <w:sz w:val="28"/>
        </w:rPr>
        <w:t>Правовая основа правил землепользования и застройки города Бердска</w:t>
      </w:r>
      <w:bookmarkEnd w:id="3"/>
    </w:p>
    <w:p w:rsidR="0044551E" w:rsidRDefault="0044551E" w:rsidP="00D00B0D">
      <w:pPr>
        <w:pStyle w:val="ConsPlusNormal"/>
        <w:ind w:firstLine="539"/>
        <w:jc w:val="both"/>
        <w:rPr>
          <w:rFonts w:ascii="Times New Roman" w:eastAsiaTheme="minorHAnsi" w:hAnsi="Times New Roman" w:cs="Times New Roman"/>
          <w:sz w:val="28"/>
          <w:szCs w:val="28"/>
          <w:lang w:eastAsia="en-US"/>
        </w:rPr>
      </w:pPr>
    </w:p>
    <w:p w:rsidR="007C005D" w:rsidRPr="001D6216" w:rsidRDefault="007C005D" w:rsidP="00D00B0D">
      <w:pPr>
        <w:pStyle w:val="ConsPlusNormal"/>
        <w:ind w:firstLine="539"/>
        <w:jc w:val="both"/>
        <w:rPr>
          <w:rFonts w:ascii="Times New Roman" w:eastAsiaTheme="minorHAnsi" w:hAnsi="Times New Roman" w:cs="Times New Roman"/>
          <w:sz w:val="28"/>
          <w:szCs w:val="28"/>
          <w:lang w:eastAsia="en-US"/>
        </w:rPr>
      </w:pPr>
      <w:r w:rsidRPr="001D6216">
        <w:rPr>
          <w:rFonts w:ascii="Times New Roman" w:eastAsiaTheme="minorHAnsi" w:hAnsi="Times New Roman" w:cs="Times New Roman"/>
          <w:sz w:val="28"/>
          <w:szCs w:val="28"/>
          <w:lang w:eastAsia="en-US"/>
        </w:rPr>
        <w:t xml:space="preserve">Правила землепользования и застройки муниципального образования г. Бердска (далее </w:t>
      </w:r>
      <w:r w:rsidR="003A0E2A">
        <w:rPr>
          <w:rFonts w:ascii="Times New Roman" w:eastAsiaTheme="minorHAnsi" w:hAnsi="Times New Roman" w:cs="Times New Roman"/>
          <w:sz w:val="28"/>
          <w:szCs w:val="28"/>
          <w:lang w:eastAsia="en-US"/>
        </w:rPr>
        <w:t>–</w:t>
      </w:r>
      <w:r w:rsidRPr="001D6216">
        <w:rPr>
          <w:rFonts w:ascii="Times New Roman" w:eastAsiaTheme="minorHAnsi" w:hAnsi="Times New Roman" w:cs="Times New Roman"/>
          <w:sz w:val="28"/>
          <w:szCs w:val="28"/>
          <w:lang w:eastAsia="en-US"/>
        </w:rPr>
        <w:t xml:space="preserve"> Правила) разработаны в соответствии с Градостроительным </w:t>
      </w:r>
      <w:hyperlink r:id="rId8" w:history="1">
        <w:r w:rsidRPr="001D6216">
          <w:rPr>
            <w:rFonts w:ascii="Times New Roman" w:eastAsiaTheme="minorHAnsi" w:hAnsi="Times New Roman" w:cs="Times New Roman"/>
            <w:sz w:val="28"/>
            <w:szCs w:val="28"/>
            <w:lang w:eastAsia="en-US"/>
          </w:rPr>
          <w:t>кодексом</w:t>
        </w:r>
      </w:hyperlink>
      <w:r w:rsidRPr="001D6216">
        <w:rPr>
          <w:rFonts w:ascii="Times New Roman" w:eastAsiaTheme="minorHAnsi" w:hAnsi="Times New Roman" w:cs="Times New Roman"/>
          <w:sz w:val="28"/>
          <w:szCs w:val="28"/>
          <w:lang w:eastAsia="en-US"/>
        </w:rPr>
        <w:t xml:space="preserve"> Российской Федерации, Земельным </w:t>
      </w:r>
      <w:hyperlink r:id="rId9" w:history="1">
        <w:r w:rsidRPr="001D6216">
          <w:rPr>
            <w:rFonts w:ascii="Times New Roman" w:eastAsiaTheme="minorHAnsi" w:hAnsi="Times New Roman" w:cs="Times New Roman"/>
            <w:sz w:val="28"/>
            <w:szCs w:val="28"/>
            <w:lang w:eastAsia="en-US"/>
          </w:rPr>
          <w:t>кодексом</w:t>
        </w:r>
      </w:hyperlink>
      <w:r w:rsidRPr="001D6216">
        <w:rPr>
          <w:rFonts w:ascii="Times New Roman" w:eastAsiaTheme="minorHAnsi" w:hAnsi="Times New Roman" w:cs="Times New Roman"/>
          <w:sz w:val="28"/>
          <w:szCs w:val="28"/>
          <w:lang w:eastAsia="en-US"/>
        </w:rPr>
        <w:t xml:space="preserve"> Российской Федерации, Федеральным </w:t>
      </w:r>
      <w:hyperlink r:id="rId10" w:history="1">
        <w:r w:rsidRPr="001D6216">
          <w:rPr>
            <w:rFonts w:ascii="Times New Roman" w:eastAsiaTheme="minorHAnsi" w:hAnsi="Times New Roman" w:cs="Times New Roman"/>
            <w:sz w:val="28"/>
            <w:szCs w:val="28"/>
            <w:lang w:eastAsia="en-US"/>
          </w:rPr>
          <w:t>законом</w:t>
        </w:r>
      </w:hyperlink>
      <w:r w:rsidRPr="001D6216">
        <w:rPr>
          <w:rFonts w:ascii="Times New Roman" w:eastAsiaTheme="minorHAnsi" w:hAnsi="Times New Roman" w:cs="Times New Roman"/>
          <w:sz w:val="28"/>
          <w:szCs w:val="28"/>
          <w:lang w:eastAsia="en-US"/>
        </w:rPr>
        <w:t xml:space="preserve"> </w:t>
      </w:r>
      <w:r w:rsidR="00DB0551">
        <w:rPr>
          <w:rFonts w:ascii="Times New Roman" w:eastAsiaTheme="minorHAnsi" w:hAnsi="Times New Roman" w:cs="Times New Roman"/>
          <w:sz w:val="28"/>
          <w:szCs w:val="28"/>
          <w:lang w:eastAsia="en-US"/>
        </w:rPr>
        <w:t>«</w:t>
      </w:r>
      <w:r w:rsidRPr="001D6216">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r w:rsidR="00DB0551">
        <w:rPr>
          <w:rFonts w:ascii="Times New Roman" w:eastAsiaTheme="minorHAnsi" w:hAnsi="Times New Roman" w:cs="Times New Roman"/>
          <w:sz w:val="28"/>
          <w:szCs w:val="28"/>
          <w:lang w:eastAsia="en-US"/>
        </w:rPr>
        <w:t>»</w:t>
      </w:r>
      <w:r w:rsidRPr="001D6216">
        <w:rPr>
          <w:rFonts w:ascii="Times New Roman" w:eastAsiaTheme="minorHAnsi" w:hAnsi="Times New Roman" w:cs="Times New Roman"/>
          <w:sz w:val="28"/>
          <w:szCs w:val="28"/>
          <w:lang w:eastAsia="en-US"/>
        </w:rPr>
        <w:t xml:space="preserve">, </w:t>
      </w:r>
      <w:hyperlink r:id="rId11" w:history="1">
        <w:r w:rsidRPr="001D6216">
          <w:rPr>
            <w:rFonts w:ascii="Times New Roman" w:eastAsiaTheme="minorHAnsi" w:hAnsi="Times New Roman" w:cs="Times New Roman"/>
            <w:sz w:val="28"/>
            <w:szCs w:val="28"/>
            <w:lang w:eastAsia="en-US"/>
          </w:rPr>
          <w:t>Уставом</w:t>
        </w:r>
      </w:hyperlink>
      <w:r w:rsidRPr="001D6216">
        <w:rPr>
          <w:rFonts w:ascii="Times New Roman" w:eastAsiaTheme="minorHAnsi" w:hAnsi="Times New Roman" w:cs="Times New Roman"/>
          <w:sz w:val="28"/>
          <w:szCs w:val="28"/>
          <w:lang w:eastAsia="en-US"/>
        </w:rPr>
        <w:t xml:space="preserve"> муниципального образования г. Бердска, Генеральным планом муниципального образования г. Бердска, правовыми актами органов местного самоуправления муниципального образования г. Бердска.</w:t>
      </w:r>
    </w:p>
    <w:p w:rsidR="00D903ED" w:rsidRPr="00A13330" w:rsidRDefault="00D903ED" w:rsidP="00D00B0D">
      <w:pPr>
        <w:pStyle w:val="ConsPlusNormal"/>
        <w:ind w:firstLine="539"/>
        <w:jc w:val="both"/>
        <w:rPr>
          <w:rFonts w:ascii="Times New Roman" w:hAnsi="Times New Roman" w:cs="Times New Roman"/>
          <w:bCs/>
          <w:sz w:val="28"/>
          <w:szCs w:val="28"/>
        </w:rPr>
      </w:pPr>
    </w:p>
    <w:p w:rsidR="00105173" w:rsidRPr="001D6216" w:rsidRDefault="0044551E" w:rsidP="00D00B0D">
      <w:pPr>
        <w:pStyle w:val="3"/>
        <w:ind w:left="1418" w:hanging="425"/>
        <w:rPr>
          <w:b/>
          <w:bCs/>
          <w:sz w:val="28"/>
          <w:szCs w:val="28"/>
        </w:rPr>
      </w:pPr>
      <w:bookmarkStart w:id="4" w:name="_Toc38368941"/>
      <w:r w:rsidRPr="0044551E">
        <w:rPr>
          <w:sz w:val="28"/>
          <w:szCs w:val="28"/>
        </w:rPr>
        <w:t>Статья 2.</w:t>
      </w:r>
      <w:r>
        <w:rPr>
          <w:b/>
          <w:sz w:val="28"/>
          <w:szCs w:val="28"/>
        </w:rPr>
        <w:t xml:space="preserve"> </w:t>
      </w:r>
      <w:r w:rsidR="00105173" w:rsidRPr="0044551E">
        <w:rPr>
          <w:b/>
          <w:sz w:val="28"/>
        </w:rPr>
        <w:t>Сфера</w:t>
      </w:r>
      <w:r w:rsidR="00105173" w:rsidRPr="001D6216">
        <w:rPr>
          <w:b/>
          <w:sz w:val="28"/>
          <w:szCs w:val="28"/>
        </w:rPr>
        <w:t xml:space="preserve"> применения Правил</w:t>
      </w:r>
      <w:bookmarkEnd w:id="4"/>
    </w:p>
    <w:p w:rsidR="00FE79C5" w:rsidRPr="001D6216" w:rsidRDefault="00FE79C5" w:rsidP="00D00B0D">
      <w:pPr>
        <w:pStyle w:val="a6"/>
        <w:autoSpaceDE w:val="0"/>
        <w:autoSpaceDN w:val="0"/>
        <w:adjustRightInd w:val="0"/>
        <w:spacing w:after="0" w:line="240" w:lineRule="auto"/>
        <w:ind w:left="0" w:firstLine="851"/>
        <w:jc w:val="both"/>
        <w:rPr>
          <w:rFonts w:ascii="Times New Roman" w:hAnsi="Times New Roman" w:cs="Times New Roman"/>
          <w:bCs/>
          <w:sz w:val="28"/>
          <w:szCs w:val="28"/>
        </w:rPr>
      </w:pPr>
    </w:p>
    <w:p w:rsidR="007214F1" w:rsidRPr="001D6216" w:rsidRDefault="007214F1" w:rsidP="00D00B0D">
      <w:pPr>
        <w:pStyle w:val="a6"/>
        <w:numPr>
          <w:ilvl w:val="0"/>
          <w:numId w:val="4"/>
        </w:numPr>
        <w:autoSpaceDE w:val="0"/>
        <w:autoSpaceDN w:val="0"/>
        <w:adjustRightInd w:val="0"/>
        <w:spacing w:after="0" w:line="240" w:lineRule="auto"/>
        <w:ind w:left="0" w:firstLine="567"/>
        <w:jc w:val="both"/>
        <w:rPr>
          <w:rFonts w:ascii="Times New Roman" w:hAnsi="Times New Roman" w:cs="Times New Roman"/>
          <w:bCs/>
          <w:sz w:val="28"/>
          <w:szCs w:val="28"/>
        </w:rPr>
      </w:pPr>
      <w:r w:rsidRPr="001D6216">
        <w:rPr>
          <w:rFonts w:ascii="Times New Roman" w:hAnsi="Times New Roman" w:cs="Times New Roman"/>
          <w:bCs/>
          <w:sz w:val="28"/>
          <w:szCs w:val="28"/>
        </w:rPr>
        <w:t>Требования настоящих Правил направлены на достижение следующих целей:</w:t>
      </w:r>
    </w:p>
    <w:p w:rsidR="007214F1" w:rsidRPr="001D6216" w:rsidRDefault="007214F1" w:rsidP="00D00B0D">
      <w:pPr>
        <w:pStyle w:val="a6"/>
        <w:numPr>
          <w:ilvl w:val="4"/>
          <w:numId w:val="57"/>
        </w:numPr>
        <w:autoSpaceDE w:val="0"/>
        <w:autoSpaceDN w:val="0"/>
        <w:adjustRightInd w:val="0"/>
        <w:spacing w:after="0" w:line="240" w:lineRule="auto"/>
        <w:ind w:left="0" w:firstLine="993"/>
        <w:jc w:val="both"/>
        <w:rPr>
          <w:rFonts w:ascii="Times New Roman" w:hAnsi="Times New Roman" w:cs="Times New Roman"/>
          <w:bCs/>
          <w:sz w:val="28"/>
          <w:szCs w:val="28"/>
        </w:rPr>
      </w:pPr>
      <w:r w:rsidRPr="001D6216">
        <w:rPr>
          <w:rFonts w:ascii="Times New Roman" w:hAnsi="Times New Roman" w:cs="Times New Roman"/>
          <w:bCs/>
          <w:sz w:val="28"/>
          <w:szCs w:val="28"/>
        </w:rPr>
        <w:t>создание условий для устойчивого развития территории города, сохранения окружающей среды и объектов культурного наследия;</w:t>
      </w:r>
    </w:p>
    <w:p w:rsidR="007214F1" w:rsidRPr="001D6216" w:rsidRDefault="007214F1" w:rsidP="00D00B0D">
      <w:pPr>
        <w:pStyle w:val="a6"/>
        <w:numPr>
          <w:ilvl w:val="4"/>
          <w:numId w:val="57"/>
        </w:numPr>
        <w:autoSpaceDE w:val="0"/>
        <w:autoSpaceDN w:val="0"/>
        <w:adjustRightInd w:val="0"/>
        <w:spacing w:after="0" w:line="240" w:lineRule="auto"/>
        <w:ind w:left="0" w:firstLine="993"/>
        <w:jc w:val="both"/>
        <w:rPr>
          <w:rFonts w:ascii="Times New Roman" w:hAnsi="Times New Roman" w:cs="Times New Roman"/>
          <w:bCs/>
          <w:sz w:val="28"/>
          <w:szCs w:val="28"/>
        </w:rPr>
      </w:pPr>
      <w:r w:rsidRPr="001D6216">
        <w:rPr>
          <w:rFonts w:ascii="Times New Roman" w:hAnsi="Times New Roman" w:cs="Times New Roman"/>
          <w:bCs/>
          <w:sz w:val="28"/>
          <w:szCs w:val="28"/>
        </w:rPr>
        <w:t>создание условий для планировки территории города;</w:t>
      </w:r>
    </w:p>
    <w:p w:rsidR="007214F1" w:rsidRPr="001D6216" w:rsidRDefault="007214F1" w:rsidP="00D00B0D">
      <w:pPr>
        <w:pStyle w:val="a6"/>
        <w:numPr>
          <w:ilvl w:val="4"/>
          <w:numId w:val="57"/>
        </w:numPr>
        <w:autoSpaceDE w:val="0"/>
        <w:autoSpaceDN w:val="0"/>
        <w:adjustRightInd w:val="0"/>
        <w:spacing w:after="0" w:line="240" w:lineRule="auto"/>
        <w:ind w:left="0" w:firstLine="993"/>
        <w:jc w:val="both"/>
        <w:rPr>
          <w:rFonts w:ascii="Times New Roman" w:hAnsi="Times New Roman" w:cs="Times New Roman"/>
          <w:bCs/>
          <w:sz w:val="28"/>
          <w:szCs w:val="28"/>
        </w:rPr>
      </w:pPr>
      <w:r w:rsidRPr="001D6216">
        <w:rPr>
          <w:rFonts w:ascii="Times New Roman" w:hAnsi="Times New Roman" w:cs="Times New Roman"/>
          <w:bCs/>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214F1" w:rsidRPr="001D6216" w:rsidRDefault="007214F1" w:rsidP="00D00B0D">
      <w:pPr>
        <w:pStyle w:val="a6"/>
        <w:numPr>
          <w:ilvl w:val="4"/>
          <w:numId w:val="57"/>
        </w:numPr>
        <w:autoSpaceDE w:val="0"/>
        <w:autoSpaceDN w:val="0"/>
        <w:adjustRightInd w:val="0"/>
        <w:spacing w:after="0" w:line="240" w:lineRule="auto"/>
        <w:ind w:left="0" w:firstLine="993"/>
        <w:jc w:val="both"/>
        <w:rPr>
          <w:rFonts w:ascii="Times New Roman" w:hAnsi="Times New Roman" w:cs="Times New Roman"/>
          <w:bCs/>
          <w:sz w:val="28"/>
          <w:szCs w:val="28"/>
        </w:rPr>
      </w:pPr>
      <w:r w:rsidRPr="001D6216">
        <w:rPr>
          <w:rFonts w:ascii="Times New Roman" w:hAnsi="Times New Roman" w:cs="Times New Roman"/>
          <w:bCs/>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94B4A" w:rsidRPr="001D6216" w:rsidRDefault="00594B4A" w:rsidP="00D00B0D">
      <w:pPr>
        <w:pStyle w:val="a6"/>
        <w:autoSpaceDE w:val="0"/>
        <w:autoSpaceDN w:val="0"/>
        <w:adjustRightInd w:val="0"/>
        <w:spacing w:after="0" w:line="240" w:lineRule="auto"/>
        <w:ind w:left="0" w:firstLine="851"/>
        <w:jc w:val="both"/>
        <w:rPr>
          <w:rFonts w:ascii="Times New Roman" w:hAnsi="Times New Roman" w:cs="Times New Roman"/>
          <w:bCs/>
          <w:sz w:val="28"/>
          <w:szCs w:val="28"/>
        </w:rPr>
      </w:pPr>
    </w:p>
    <w:p w:rsidR="00CC4456" w:rsidRPr="001D6216" w:rsidRDefault="0044551E" w:rsidP="00D00B0D">
      <w:pPr>
        <w:pStyle w:val="3"/>
        <w:ind w:left="1418" w:hanging="425"/>
        <w:rPr>
          <w:b/>
          <w:sz w:val="28"/>
          <w:szCs w:val="28"/>
        </w:rPr>
      </w:pPr>
      <w:bookmarkStart w:id="5" w:name="_Toc38368942"/>
      <w:r w:rsidRPr="0044551E">
        <w:rPr>
          <w:sz w:val="28"/>
        </w:rPr>
        <w:t>С</w:t>
      </w:r>
      <w:r>
        <w:rPr>
          <w:sz w:val="28"/>
        </w:rPr>
        <w:t xml:space="preserve">татья 3. </w:t>
      </w:r>
      <w:r w:rsidR="00096010" w:rsidRPr="001D6216">
        <w:rPr>
          <w:b/>
          <w:sz w:val="28"/>
          <w:szCs w:val="28"/>
        </w:rPr>
        <w:t>Состав Правил</w:t>
      </w:r>
      <w:bookmarkEnd w:id="5"/>
    </w:p>
    <w:p w:rsidR="00FE79C5" w:rsidRPr="001D6216" w:rsidRDefault="00FE79C5" w:rsidP="00D00B0D">
      <w:pPr>
        <w:pStyle w:val="a6"/>
        <w:autoSpaceDE w:val="0"/>
        <w:autoSpaceDN w:val="0"/>
        <w:adjustRightInd w:val="0"/>
        <w:spacing w:after="0" w:line="240" w:lineRule="auto"/>
        <w:ind w:left="0" w:firstLine="851"/>
        <w:jc w:val="both"/>
        <w:rPr>
          <w:rFonts w:ascii="Times New Roman" w:hAnsi="Times New Roman" w:cs="Times New Roman"/>
          <w:bCs/>
          <w:color w:val="000000" w:themeColor="text1"/>
          <w:sz w:val="28"/>
          <w:szCs w:val="28"/>
        </w:rPr>
      </w:pPr>
    </w:p>
    <w:p w:rsidR="00096010" w:rsidRPr="001D6216" w:rsidRDefault="00096010" w:rsidP="00D00B0D">
      <w:pPr>
        <w:pStyle w:val="a6"/>
        <w:numPr>
          <w:ilvl w:val="0"/>
          <w:numId w:val="5"/>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Правила землепользования и застройки включают в себя:</w:t>
      </w:r>
    </w:p>
    <w:p w:rsidR="00096010" w:rsidRPr="001D6216" w:rsidRDefault="00096010" w:rsidP="00D00B0D">
      <w:pPr>
        <w:pStyle w:val="a6"/>
        <w:numPr>
          <w:ilvl w:val="0"/>
          <w:numId w:val="58"/>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порядок их применения и внесения из</w:t>
      </w:r>
      <w:r w:rsidR="0034396E">
        <w:rPr>
          <w:rFonts w:ascii="Times New Roman" w:hAnsi="Times New Roman" w:cs="Times New Roman"/>
          <w:bCs/>
          <w:color w:val="000000" w:themeColor="text1"/>
          <w:sz w:val="28"/>
          <w:szCs w:val="28"/>
        </w:rPr>
        <w:t>менений в указанные П</w:t>
      </w:r>
      <w:r w:rsidRPr="001D6216">
        <w:rPr>
          <w:rFonts w:ascii="Times New Roman" w:hAnsi="Times New Roman" w:cs="Times New Roman"/>
          <w:bCs/>
          <w:color w:val="000000" w:themeColor="text1"/>
          <w:sz w:val="28"/>
          <w:szCs w:val="28"/>
        </w:rPr>
        <w:t>равила;</w:t>
      </w:r>
    </w:p>
    <w:p w:rsidR="00096010" w:rsidRPr="001D6216" w:rsidRDefault="00096010" w:rsidP="00D00B0D">
      <w:pPr>
        <w:pStyle w:val="a6"/>
        <w:numPr>
          <w:ilvl w:val="0"/>
          <w:numId w:val="58"/>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карту градостроительного зонирования;</w:t>
      </w:r>
    </w:p>
    <w:p w:rsidR="006738FE" w:rsidRPr="001D6216" w:rsidRDefault="00FD036A" w:rsidP="00D00B0D">
      <w:pPr>
        <w:pStyle w:val="a6"/>
        <w:numPr>
          <w:ilvl w:val="0"/>
          <w:numId w:val="58"/>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карта границ зон с особыми условиями использования территории;</w:t>
      </w:r>
    </w:p>
    <w:p w:rsidR="007C0E62" w:rsidRPr="001D6216" w:rsidRDefault="00B92A25" w:rsidP="00D00B0D">
      <w:pPr>
        <w:pStyle w:val="a6"/>
        <w:numPr>
          <w:ilvl w:val="0"/>
          <w:numId w:val="58"/>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градостроительные регламенты.</w:t>
      </w:r>
    </w:p>
    <w:p w:rsidR="00B92A25" w:rsidRPr="00A13330" w:rsidRDefault="00B92A25" w:rsidP="00D00B0D">
      <w:pPr>
        <w:pStyle w:val="afb"/>
        <w:rPr>
          <w:b w:val="0"/>
        </w:rPr>
      </w:pPr>
    </w:p>
    <w:p w:rsidR="00A57B28" w:rsidRPr="001D6216" w:rsidRDefault="00A57B28" w:rsidP="00D00B0D">
      <w:pPr>
        <w:pStyle w:val="2"/>
        <w:spacing w:before="0" w:after="0"/>
        <w:jc w:val="center"/>
        <w:rPr>
          <w:b w:val="0"/>
        </w:rPr>
      </w:pPr>
      <w:bookmarkStart w:id="6" w:name="_Toc38368943"/>
      <w:r w:rsidRPr="00F233A1">
        <w:rPr>
          <w:rFonts w:ascii="Times New Roman" w:hAnsi="Times New Roman" w:cs="Times New Roman"/>
          <w:i w:val="0"/>
        </w:rPr>
        <w:t>Глава 2.</w:t>
      </w:r>
      <w:r w:rsidR="009F2343" w:rsidRPr="00F233A1">
        <w:rPr>
          <w:rFonts w:ascii="Times New Roman" w:hAnsi="Times New Roman" w:cs="Times New Roman"/>
          <w:i w:val="0"/>
        </w:rPr>
        <w:t xml:space="preserve"> </w:t>
      </w:r>
      <w:r w:rsidR="009F2343" w:rsidRPr="00F233A1">
        <w:rPr>
          <w:rFonts w:ascii="Times New Roman" w:hAnsi="Times New Roman" w:cs="Times New Roman"/>
          <w:b w:val="0"/>
          <w:i w:val="0"/>
        </w:rPr>
        <w:t>РЕГУЛИРОВАНИЕ</w:t>
      </w:r>
      <w:r w:rsidRPr="00F233A1">
        <w:rPr>
          <w:rFonts w:ascii="Times New Roman" w:hAnsi="Times New Roman" w:cs="Times New Roman"/>
          <w:b w:val="0"/>
          <w:i w:val="0"/>
        </w:rPr>
        <w:t xml:space="preserve"> ЗЕМЛЕПОЛЬЗОВАНИЯ И ЗАСТРОЙКИ ОРГАНАМИ МЕСТНОГО САМОУПРАВЛЕНИЯ</w:t>
      </w:r>
      <w:bookmarkEnd w:id="6"/>
    </w:p>
    <w:p w:rsidR="006B2EC4" w:rsidRPr="00A13330" w:rsidRDefault="006B2EC4" w:rsidP="00D00B0D">
      <w:pPr>
        <w:spacing w:after="0" w:line="240" w:lineRule="auto"/>
        <w:ind w:firstLine="567"/>
        <w:jc w:val="center"/>
        <w:rPr>
          <w:rFonts w:ascii="Times New Roman" w:hAnsi="Times New Roman" w:cs="Times New Roman"/>
          <w:sz w:val="28"/>
          <w:szCs w:val="28"/>
        </w:rPr>
      </w:pPr>
    </w:p>
    <w:p w:rsidR="00A57B28" w:rsidRPr="00F233A1" w:rsidRDefault="00F233A1" w:rsidP="00D00B0D">
      <w:pPr>
        <w:pStyle w:val="3"/>
        <w:ind w:left="1418" w:hanging="425"/>
        <w:rPr>
          <w:b/>
          <w:sz w:val="28"/>
        </w:rPr>
      </w:pPr>
      <w:bookmarkStart w:id="7" w:name="_Toc38368944"/>
      <w:r w:rsidRPr="0044551E">
        <w:rPr>
          <w:sz w:val="28"/>
        </w:rPr>
        <w:t>С</w:t>
      </w:r>
      <w:r>
        <w:rPr>
          <w:sz w:val="28"/>
        </w:rPr>
        <w:t xml:space="preserve">татья </w:t>
      </w:r>
      <w:r w:rsidR="00907E60">
        <w:rPr>
          <w:sz w:val="28"/>
        </w:rPr>
        <w:t>4</w:t>
      </w:r>
      <w:r>
        <w:rPr>
          <w:sz w:val="28"/>
        </w:rPr>
        <w:t xml:space="preserve">. </w:t>
      </w:r>
      <w:r w:rsidR="00B703A5" w:rsidRPr="00F233A1">
        <w:rPr>
          <w:b/>
          <w:sz w:val="28"/>
        </w:rPr>
        <w:t>Органы</w:t>
      </w:r>
      <w:r w:rsidR="00A57B28" w:rsidRPr="00F233A1">
        <w:rPr>
          <w:b/>
          <w:sz w:val="28"/>
        </w:rPr>
        <w:t>, участвующие в регулировании землепользования и застройки</w:t>
      </w:r>
      <w:bookmarkEnd w:id="7"/>
    </w:p>
    <w:p w:rsidR="005D28C0" w:rsidRPr="001D6216" w:rsidRDefault="005D28C0" w:rsidP="00D00B0D">
      <w:pPr>
        <w:autoSpaceDE w:val="0"/>
        <w:autoSpaceDN w:val="0"/>
        <w:adjustRightInd w:val="0"/>
        <w:spacing w:after="0" w:line="240" w:lineRule="auto"/>
        <w:jc w:val="both"/>
        <w:rPr>
          <w:rFonts w:ascii="Times New Roman" w:hAnsi="Times New Roman" w:cs="Times New Roman"/>
          <w:sz w:val="28"/>
          <w:szCs w:val="28"/>
        </w:rPr>
      </w:pPr>
    </w:p>
    <w:p w:rsidR="001D4FC0" w:rsidRPr="001D6216" w:rsidRDefault="001D4FC0" w:rsidP="00D00B0D">
      <w:pPr>
        <w:pStyle w:val="a6"/>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Полномочия органов местного самоуправления в област</w:t>
      </w:r>
      <w:r w:rsidR="00D8078B" w:rsidRPr="001D6216">
        <w:rPr>
          <w:rFonts w:ascii="Times New Roman" w:hAnsi="Times New Roman" w:cs="Times New Roman"/>
          <w:sz w:val="28"/>
          <w:szCs w:val="28"/>
        </w:rPr>
        <w:t>и землепользования и застройки.</w:t>
      </w:r>
    </w:p>
    <w:p w:rsidR="00D8078B" w:rsidRPr="001D6216" w:rsidRDefault="00394580" w:rsidP="00D00B0D">
      <w:pPr>
        <w:pStyle w:val="a6"/>
        <w:numPr>
          <w:ilvl w:val="1"/>
          <w:numId w:val="2"/>
        </w:numPr>
        <w:autoSpaceDE w:val="0"/>
        <w:autoSpaceDN w:val="0"/>
        <w:adjustRightInd w:val="0"/>
        <w:spacing w:after="0" w:line="240" w:lineRule="auto"/>
        <w:ind w:left="1418" w:hanging="567"/>
        <w:jc w:val="both"/>
        <w:rPr>
          <w:rFonts w:ascii="Times New Roman" w:hAnsi="Times New Roman" w:cs="Times New Roman"/>
          <w:sz w:val="28"/>
          <w:szCs w:val="28"/>
        </w:rPr>
      </w:pPr>
      <w:r w:rsidRPr="001D6216">
        <w:rPr>
          <w:rFonts w:ascii="Times New Roman" w:hAnsi="Times New Roman" w:cs="Times New Roman"/>
          <w:sz w:val="28"/>
          <w:szCs w:val="28"/>
        </w:rPr>
        <w:t>Полномочия Совета депутатов в облас</w:t>
      </w:r>
      <w:r w:rsidR="005C565C" w:rsidRPr="001D6216">
        <w:rPr>
          <w:rFonts w:ascii="Times New Roman" w:hAnsi="Times New Roman" w:cs="Times New Roman"/>
          <w:sz w:val="28"/>
          <w:szCs w:val="28"/>
        </w:rPr>
        <w:t>ти землепользования и застройки:</w:t>
      </w:r>
    </w:p>
    <w:p w:rsidR="00A57B28" w:rsidRPr="00EA2815" w:rsidRDefault="00A57B28" w:rsidP="00D00B0D">
      <w:pPr>
        <w:pStyle w:val="a6"/>
        <w:numPr>
          <w:ilvl w:val="0"/>
          <w:numId w:val="59"/>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EA2815">
        <w:rPr>
          <w:rFonts w:ascii="Times New Roman" w:hAnsi="Times New Roman" w:cs="Times New Roman"/>
          <w:bCs/>
          <w:color w:val="000000" w:themeColor="text1"/>
          <w:sz w:val="28"/>
          <w:szCs w:val="28"/>
        </w:rPr>
        <w:t>принятие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города Бердска, внесение в них изменений;</w:t>
      </w:r>
    </w:p>
    <w:p w:rsidR="00A57B28" w:rsidRPr="00EA2815" w:rsidRDefault="00A57B28" w:rsidP="00D00B0D">
      <w:pPr>
        <w:pStyle w:val="a6"/>
        <w:numPr>
          <w:ilvl w:val="0"/>
          <w:numId w:val="59"/>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EA2815">
        <w:rPr>
          <w:rFonts w:ascii="Times New Roman" w:hAnsi="Times New Roman" w:cs="Times New Roman"/>
          <w:bCs/>
          <w:color w:val="000000" w:themeColor="text1"/>
          <w:sz w:val="28"/>
          <w:szCs w:val="28"/>
        </w:rPr>
        <w:t xml:space="preserve">утверждение </w:t>
      </w:r>
      <w:r w:rsidR="00814435" w:rsidRPr="00EA2815">
        <w:rPr>
          <w:rFonts w:ascii="Times New Roman" w:hAnsi="Times New Roman" w:cs="Times New Roman"/>
          <w:bCs/>
          <w:color w:val="000000" w:themeColor="text1"/>
          <w:sz w:val="28"/>
          <w:szCs w:val="28"/>
        </w:rPr>
        <w:t>Г</w:t>
      </w:r>
      <w:r w:rsidRPr="00EA2815">
        <w:rPr>
          <w:rFonts w:ascii="Times New Roman" w:hAnsi="Times New Roman" w:cs="Times New Roman"/>
          <w:bCs/>
          <w:color w:val="000000" w:themeColor="text1"/>
          <w:sz w:val="28"/>
          <w:szCs w:val="28"/>
        </w:rPr>
        <w:t>енерального плана города Бердска и изменений к нему;</w:t>
      </w:r>
    </w:p>
    <w:p w:rsidR="00A57B28" w:rsidRPr="00EA2815" w:rsidRDefault="00A57B28" w:rsidP="00D00B0D">
      <w:pPr>
        <w:pStyle w:val="a6"/>
        <w:numPr>
          <w:ilvl w:val="0"/>
          <w:numId w:val="59"/>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EA2815">
        <w:rPr>
          <w:rFonts w:ascii="Times New Roman" w:hAnsi="Times New Roman" w:cs="Times New Roman"/>
          <w:bCs/>
          <w:color w:val="000000" w:themeColor="text1"/>
          <w:sz w:val="28"/>
          <w:szCs w:val="28"/>
        </w:rPr>
        <w:t>утверждение местных нормативов градостроительного проектирования;</w:t>
      </w:r>
    </w:p>
    <w:p w:rsidR="00A57B28" w:rsidRPr="00EA2815" w:rsidRDefault="00A57B28" w:rsidP="00D00B0D">
      <w:pPr>
        <w:pStyle w:val="a6"/>
        <w:numPr>
          <w:ilvl w:val="0"/>
          <w:numId w:val="59"/>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EA2815">
        <w:rPr>
          <w:rFonts w:ascii="Times New Roman" w:hAnsi="Times New Roman" w:cs="Times New Roman"/>
          <w:bCs/>
          <w:color w:val="000000" w:themeColor="text1"/>
          <w:sz w:val="28"/>
          <w:szCs w:val="28"/>
        </w:rPr>
        <w:t>утверждение Правил землепользования и застройки и изменений к ним;</w:t>
      </w:r>
    </w:p>
    <w:p w:rsidR="00A57B28" w:rsidRPr="00EA2815" w:rsidRDefault="00A57B28" w:rsidP="00D00B0D">
      <w:pPr>
        <w:pStyle w:val="a6"/>
        <w:numPr>
          <w:ilvl w:val="0"/>
          <w:numId w:val="59"/>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EA2815">
        <w:rPr>
          <w:rFonts w:ascii="Times New Roman" w:hAnsi="Times New Roman" w:cs="Times New Roman"/>
          <w:bCs/>
          <w:color w:val="000000" w:themeColor="text1"/>
          <w:sz w:val="28"/>
          <w:szCs w:val="28"/>
        </w:rPr>
        <w:t>осуществление контроля за исполнением настоящих Правил, деятельностью муниципальных органов, уполномоченных в сфере землепользования и застройки;</w:t>
      </w:r>
    </w:p>
    <w:p w:rsidR="00A57B28" w:rsidRPr="001D6216" w:rsidRDefault="00A57B28" w:rsidP="00D00B0D">
      <w:pPr>
        <w:pStyle w:val="a6"/>
        <w:numPr>
          <w:ilvl w:val="0"/>
          <w:numId w:val="59"/>
        </w:numPr>
        <w:autoSpaceDE w:val="0"/>
        <w:autoSpaceDN w:val="0"/>
        <w:adjustRightInd w:val="0"/>
        <w:spacing w:after="0" w:line="240" w:lineRule="auto"/>
        <w:ind w:left="0" w:firstLine="993"/>
        <w:jc w:val="both"/>
        <w:rPr>
          <w:rFonts w:ascii="Times New Roman" w:hAnsi="Times New Roman" w:cs="Times New Roman"/>
          <w:bCs/>
          <w:sz w:val="28"/>
          <w:szCs w:val="28"/>
        </w:rPr>
      </w:pPr>
      <w:r w:rsidRPr="00EA2815">
        <w:rPr>
          <w:rFonts w:ascii="Times New Roman" w:hAnsi="Times New Roman" w:cs="Times New Roman"/>
          <w:bCs/>
          <w:color w:val="000000" w:themeColor="text1"/>
          <w:sz w:val="28"/>
          <w:szCs w:val="28"/>
        </w:rPr>
        <w:t>иные</w:t>
      </w:r>
      <w:r w:rsidRPr="001D6216">
        <w:rPr>
          <w:rFonts w:ascii="Times New Roman" w:hAnsi="Times New Roman" w:cs="Times New Roman"/>
          <w:bCs/>
          <w:sz w:val="28"/>
          <w:szCs w:val="28"/>
        </w:rPr>
        <w:t xml:space="preserve"> полномочия, отнесенные к компетенции Совета депутатов</w:t>
      </w:r>
      <w:r w:rsidR="00644D51" w:rsidRPr="001D6216">
        <w:rPr>
          <w:rFonts w:ascii="Times New Roman" w:hAnsi="Times New Roman" w:cs="Times New Roman"/>
          <w:bCs/>
          <w:sz w:val="28"/>
          <w:szCs w:val="28"/>
        </w:rPr>
        <w:t xml:space="preserve"> Ф</w:t>
      </w:r>
      <w:r w:rsidR="00A0738B" w:rsidRPr="001D6216">
        <w:rPr>
          <w:rFonts w:ascii="Times New Roman" w:hAnsi="Times New Roman" w:cs="Times New Roman"/>
          <w:bCs/>
          <w:sz w:val="28"/>
          <w:szCs w:val="28"/>
        </w:rPr>
        <w:t xml:space="preserve">едеральными законами, законами Новосибирской области и </w:t>
      </w:r>
      <w:r w:rsidRPr="001D6216">
        <w:rPr>
          <w:rFonts w:ascii="Times New Roman" w:hAnsi="Times New Roman" w:cs="Times New Roman"/>
          <w:bCs/>
          <w:sz w:val="28"/>
          <w:szCs w:val="28"/>
        </w:rPr>
        <w:t>Устав</w:t>
      </w:r>
      <w:r w:rsidR="00A0738B" w:rsidRPr="001D6216">
        <w:rPr>
          <w:rFonts w:ascii="Times New Roman" w:hAnsi="Times New Roman" w:cs="Times New Roman"/>
          <w:bCs/>
          <w:sz w:val="28"/>
          <w:szCs w:val="28"/>
        </w:rPr>
        <w:t>ом города Бердска</w:t>
      </w:r>
      <w:r w:rsidRPr="001D6216">
        <w:rPr>
          <w:rFonts w:ascii="Times New Roman" w:hAnsi="Times New Roman" w:cs="Times New Roman"/>
          <w:bCs/>
          <w:sz w:val="28"/>
          <w:szCs w:val="28"/>
        </w:rPr>
        <w:t>.</w:t>
      </w:r>
    </w:p>
    <w:p w:rsidR="00394580" w:rsidRPr="001D6216" w:rsidRDefault="00394580" w:rsidP="00D00B0D">
      <w:pPr>
        <w:pStyle w:val="a6"/>
        <w:numPr>
          <w:ilvl w:val="1"/>
          <w:numId w:val="2"/>
        </w:numPr>
        <w:autoSpaceDE w:val="0"/>
        <w:autoSpaceDN w:val="0"/>
        <w:adjustRightInd w:val="0"/>
        <w:spacing w:after="0" w:line="240" w:lineRule="auto"/>
        <w:ind w:left="1418" w:hanging="567"/>
        <w:jc w:val="both"/>
        <w:rPr>
          <w:rFonts w:ascii="Times New Roman" w:hAnsi="Times New Roman" w:cs="Times New Roman"/>
          <w:bCs/>
          <w:sz w:val="28"/>
          <w:szCs w:val="28"/>
        </w:rPr>
      </w:pPr>
      <w:r w:rsidRPr="001D6216">
        <w:rPr>
          <w:rFonts w:ascii="Times New Roman" w:hAnsi="Times New Roman" w:cs="Times New Roman"/>
          <w:bCs/>
          <w:sz w:val="28"/>
          <w:szCs w:val="28"/>
        </w:rPr>
        <w:t>Полномочия Главы города в облас</w:t>
      </w:r>
      <w:r w:rsidR="005C565C" w:rsidRPr="001D6216">
        <w:rPr>
          <w:rFonts w:ascii="Times New Roman" w:hAnsi="Times New Roman" w:cs="Times New Roman"/>
          <w:bCs/>
          <w:sz w:val="28"/>
          <w:szCs w:val="28"/>
        </w:rPr>
        <w:t>ти землепользования и застройки:</w:t>
      </w:r>
    </w:p>
    <w:p w:rsidR="00662F79" w:rsidRPr="001D6216" w:rsidRDefault="00A57B28"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подготовке проек</w:t>
      </w:r>
      <w:r w:rsidR="00A274C5" w:rsidRPr="001D6216">
        <w:rPr>
          <w:rFonts w:ascii="Times New Roman" w:hAnsi="Times New Roman" w:cs="Times New Roman"/>
          <w:bCs/>
          <w:color w:val="000000" w:themeColor="text1"/>
          <w:sz w:val="28"/>
          <w:szCs w:val="28"/>
        </w:rPr>
        <w:t>та Правил</w:t>
      </w:r>
      <w:r w:rsidR="00662F79" w:rsidRPr="001D6216">
        <w:rPr>
          <w:rFonts w:ascii="Times New Roman" w:hAnsi="Times New Roman" w:cs="Times New Roman"/>
          <w:bCs/>
          <w:color w:val="000000" w:themeColor="text1"/>
          <w:sz w:val="28"/>
          <w:szCs w:val="28"/>
        </w:rPr>
        <w:t>;</w:t>
      </w:r>
    </w:p>
    <w:p w:rsidR="00662F79" w:rsidRPr="001D6216" w:rsidRDefault="00662F79"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внесении изменений в Прав</w:t>
      </w:r>
      <w:r w:rsidR="00A274C5" w:rsidRPr="001D6216">
        <w:rPr>
          <w:rFonts w:ascii="Times New Roman" w:hAnsi="Times New Roman" w:cs="Times New Roman"/>
          <w:bCs/>
          <w:color w:val="000000" w:themeColor="text1"/>
          <w:sz w:val="28"/>
          <w:szCs w:val="28"/>
        </w:rPr>
        <w:t>ила</w:t>
      </w:r>
      <w:r w:rsidRPr="001D6216">
        <w:rPr>
          <w:rFonts w:ascii="Times New Roman" w:hAnsi="Times New Roman" w:cs="Times New Roman"/>
          <w:bCs/>
          <w:color w:val="000000" w:themeColor="text1"/>
          <w:sz w:val="28"/>
          <w:szCs w:val="28"/>
        </w:rPr>
        <w:t>;</w:t>
      </w:r>
    </w:p>
    <w:p w:rsidR="0014113B" w:rsidRPr="001D6216" w:rsidRDefault="00662F79"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о</w:t>
      </w:r>
      <w:r w:rsidR="004C2D62" w:rsidRPr="001D6216">
        <w:rPr>
          <w:rFonts w:ascii="Times New Roman" w:hAnsi="Times New Roman" w:cs="Times New Roman"/>
          <w:bCs/>
          <w:color w:val="000000" w:themeColor="text1"/>
          <w:sz w:val="28"/>
          <w:szCs w:val="28"/>
        </w:rPr>
        <w:t>беспечение</w:t>
      </w:r>
      <w:r w:rsidR="0014113B" w:rsidRPr="001D6216">
        <w:rPr>
          <w:rFonts w:ascii="Times New Roman" w:hAnsi="Times New Roman" w:cs="Times New Roman"/>
          <w:bCs/>
          <w:color w:val="000000" w:themeColor="text1"/>
          <w:sz w:val="28"/>
          <w:szCs w:val="28"/>
        </w:rPr>
        <w:t xml:space="preserve"> </w:t>
      </w:r>
      <w:r w:rsidR="004C2D62" w:rsidRPr="001D6216">
        <w:rPr>
          <w:rFonts w:ascii="Times New Roman" w:hAnsi="Times New Roman" w:cs="Times New Roman"/>
          <w:bCs/>
          <w:color w:val="000000" w:themeColor="text1"/>
          <w:sz w:val="28"/>
          <w:szCs w:val="28"/>
        </w:rPr>
        <w:t>опубликования сообщения</w:t>
      </w:r>
      <w:r w:rsidR="0014113B" w:rsidRPr="001D6216">
        <w:rPr>
          <w:rFonts w:ascii="Times New Roman" w:hAnsi="Times New Roman" w:cs="Times New Roman"/>
          <w:bCs/>
          <w:color w:val="000000" w:themeColor="text1"/>
          <w:sz w:val="28"/>
          <w:szCs w:val="28"/>
        </w:rPr>
        <w:t xml:space="preserve"> о принятии такого решения в порядке, установленном для официального опубликования муниципальных правовых актов </w:t>
      </w:r>
      <w:r w:rsidR="00B82B72" w:rsidRPr="001D6216">
        <w:rPr>
          <w:rFonts w:ascii="Times New Roman" w:hAnsi="Times New Roman" w:cs="Times New Roman"/>
          <w:bCs/>
          <w:color w:val="000000" w:themeColor="text1"/>
          <w:sz w:val="28"/>
          <w:szCs w:val="28"/>
        </w:rPr>
        <w:t>и размещение сообщения на официальном сайте муниципального образования города Бердска;</w:t>
      </w:r>
    </w:p>
    <w:p w:rsidR="00B82B72" w:rsidRPr="001D6216" w:rsidRDefault="00B82B72"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утверждение состава и порядка деятельности комиссии по подготовке проекта правил землепользования и застройки;</w:t>
      </w:r>
    </w:p>
    <w:p w:rsidR="00662F79" w:rsidRPr="001D6216" w:rsidRDefault="00B82B72"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проведении</w:t>
      </w:r>
      <w:r w:rsidR="00662F79" w:rsidRPr="001D6216">
        <w:rPr>
          <w:rFonts w:ascii="Times New Roman" w:hAnsi="Times New Roman" w:cs="Times New Roman"/>
          <w:bCs/>
          <w:color w:val="000000" w:themeColor="text1"/>
          <w:sz w:val="28"/>
          <w:szCs w:val="28"/>
        </w:rPr>
        <w:t xml:space="preserve"> публичных слушаний по проекту П</w:t>
      </w:r>
      <w:r w:rsidRPr="001D6216">
        <w:rPr>
          <w:rFonts w:ascii="Times New Roman" w:hAnsi="Times New Roman" w:cs="Times New Roman"/>
          <w:bCs/>
          <w:color w:val="000000" w:themeColor="text1"/>
          <w:sz w:val="28"/>
          <w:szCs w:val="28"/>
        </w:rPr>
        <w:t>ра</w:t>
      </w:r>
      <w:r w:rsidR="00A274C5" w:rsidRPr="001D6216">
        <w:rPr>
          <w:rFonts w:ascii="Times New Roman" w:hAnsi="Times New Roman" w:cs="Times New Roman"/>
          <w:bCs/>
          <w:color w:val="000000" w:themeColor="text1"/>
          <w:sz w:val="28"/>
          <w:szCs w:val="28"/>
        </w:rPr>
        <w:t>вил</w:t>
      </w:r>
      <w:r w:rsidRPr="001D6216">
        <w:rPr>
          <w:rFonts w:ascii="Times New Roman" w:hAnsi="Times New Roman" w:cs="Times New Roman"/>
          <w:bCs/>
          <w:color w:val="000000" w:themeColor="text1"/>
          <w:sz w:val="28"/>
          <w:szCs w:val="28"/>
        </w:rPr>
        <w:t>,</w:t>
      </w:r>
      <w:r w:rsidR="00662F79" w:rsidRPr="001D6216">
        <w:rPr>
          <w:rFonts w:ascii="Times New Roman" w:hAnsi="Times New Roman" w:cs="Times New Roman"/>
          <w:bCs/>
          <w:color w:val="000000" w:themeColor="text1"/>
          <w:sz w:val="28"/>
          <w:szCs w:val="28"/>
        </w:rPr>
        <w:t xml:space="preserve"> </w:t>
      </w:r>
      <w:r w:rsidR="00BC720B" w:rsidRPr="001D6216">
        <w:rPr>
          <w:rFonts w:ascii="Times New Roman" w:hAnsi="Times New Roman" w:cs="Times New Roman"/>
          <w:bCs/>
          <w:color w:val="000000" w:themeColor="text1"/>
          <w:sz w:val="28"/>
          <w:szCs w:val="28"/>
        </w:rPr>
        <w:t xml:space="preserve">по проекту </w:t>
      </w:r>
      <w:r w:rsidR="00662F79" w:rsidRPr="001D6216">
        <w:rPr>
          <w:rFonts w:ascii="Times New Roman" w:hAnsi="Times New Roman" w:cs="Times New Roman"/>
          <w:bCs/>
          <w:color w:val="000000" w:themeColor="text1"/>
          <w:sz w:val="28"/>
          <w:szCs w:val="28"/>
        </w:rPr>
        <w:t>о внесении изменений в Правила землепользования и застройки;</w:t>
      </w:r>
    </w:p>
    <w:p w:rsidR="000454F9" w:rsidRPr="001D6216" w:rsidRDefault="000454F9"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 xml:space="preserve">принятие решений о направлении </w:t>
      </w:r>
      <w:r w:rsidR="00860D0D" w:rsidRPr="001D6216">
        <w:rPr>
          <w:rFonts w:ascii="Times New Roman" w:hAnsi="Times New Roman" w:cs="Times New Roman"/>
          <w:bCs/>
          <w:color w:val="000000" w:themeColor="text1"/>
          <w:sz w:val="28"/>
          <w:szCs w:val="28"/>
        </w:rPr>
        <w:t>проекта</w:t>
      </w:r>
      <w:r w:rsidR="00A274C5" w:rsidRPr="001D6216">
        <w:rPr>
          <w:rFonts w:ascii="Times New Roman" w:hAnsi="Times New Roman" w:cs="Times New Roman"/>
          <w:bCs/>
          <w:color w:val="000000" w:themeColor="text1"/>
          <w:sz w:val="28"/>
          <w:szCs w:val="28"/>
        </w:rPr>
        <w:t xml:space="preserve"> Правил</w:t>
      </w:r>
      <w:r w:rsidR="001B1B83" w:rsidRPr="001D6216">
        <w:rPr>
          <w:rFonts w:ascii="Times New Roman" w:hAnsi="Times New Roman" w:cs="Times New Roman"/>
          <w:bCs/>
          <w:color w:val="000000" w:themeColor="text1"/>
          <w:sz w:val="28"/>
          <w:szCs w:val="28"/>
        </w:rPr>
        <w:t>, проекта о внесении изменений в Прав</w:t>
      </w:r>
      <w:r w:rsidR="00860D0D" w:rsidRPr="001D6216">
        <w:rPr>
          <w:rFonts w:ascii="Times New Roman" w:hAnsi="Times New Roman" w:cs="Times New Roman"/>
          <w:bCs/>
          <w:color w:val="000000" w:themeColor="text1"/>
          <w:sz w:val="28"/>
          <w:szCs w:val="28"/>
        </w:rPr>
        <w:t>ила</w:t>
      </w:r>
      <w:r w:rsidR="001B1B83" w:rsidRPr="001D6216">
        <w:rPr>
          <w:rFonts w:ascii="Times New Roman" w:hAnsi="Times New Roman" w:cs="Times New Roman"/>
          <w:bCs/>
          <w:color w:val="000000" w:themeColor="text1"/>
          <w:sz w:val="28"/>
          <w:szCs w:val="28"/>
        </w:rPr>
        <w:t xml:space="preserve"> в Совет депутатов города Бердска;</w:t>
      </w:r>
    </w:p>
    <w:p w:rsidR="004C2D62" w:rsidRPr="001D6216" w:rsidRDefault="004C2D62"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разработке документации по планировке территории города Бердска и ее утверждение;</w:t>
      </w:r>
    </w:p>
    <w:p w:rsidR="000D370A" w:rsidRPr="001D6216" w:rsidRDefault="000D370A"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проведении публичных слушаний по иным вопросам градостроительной деятельности, землепользования и застройки;</w:t>
      </w:r>
    </w:p>
    <w:p w:rsidR="004C2D62" w:rsidRPr="001D6216" w:rsidRDefault="004C2D62"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C2D62" w:rsidRPr="001D6216" w:rsidRDefault="004C2D62"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1EEF" w:rsidRPr="001D6216" w:rsidRDefault="00A57B28"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bookmarkStart w:id="8" w:name="sub_3301"/>
      <w:r w:rsidRPr="001D6216">
        <w:rPr>
          <w:rFonts w:ascii="Times New Roman" w:hAnsi="Times New Roman" w:cs="Times New Roman"/>
          <w:bCs/>
          <w:color w:val="000000" w:themeColor="text1"/>
          <w:sz w:val="28"/>
          <w:szCs w:val="28"/>
        </w:rPr>
        <w:t>утверждение порядка управления и распоряжения земельными участками, находящимис</w:t>
      </w:r>
      <w:r w:rsidR="00071EEF" w:rsidRPr="001D6216">
        <w:rPr>
          <w:rFonts w:ascii="Times New Roman" w:hAnsi="Times New Roman" w:cs="Times New Roman"/>
          <w:bCs/>
          <w:color w:val="000000" w:themeColor="text1"/>
          <w:sz w:val="28"/>
          <w:szCs w:val="28"/>
        </w:rPr>
        <w:t>я в муниципальной собственности;</w:t>
      </w:r>
    </w:p>
    <w:bookmarkEnd w:id="8"/>
    <w:p w:rsidR="00B703A5" w:rsidRPr="001D6216" w:rsidRDefault="00B703A5" w:rsidP="00D00B0D">
      <w:pPr>
        <w:pStyle w:val="a6"/>
        <w:numPr>
          <w:ilvl w:val="0"/>
          <w:numId w:val="7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осуществление иных полномочий в пределах компетенции, установленной в соответствии с законодательством Российской Федерации, Новосибирской области, Уставом города Бердска, нормативными правовыми актами города Бердска.</w:t>
      </w:r>
    </w:p>
    <w:p w:rsidR="000D370A" w:rsidRPr="001D6216" w:rsidRDefault="000D370A" w:rsidP="00D00B0D">
      <w:pPr>
        <w:pStyle w:val="a6"/>
        <w:numPr>
          <w:ilvl w:val="1"/>
          <w:numId w:val="2"/>
        </w:numPr>
        <w:autoSpaceDE w:val="0"/>
        <w:autoSpaceDN w:val="0"/>
        <w:adjustRightInd w:val="0"/>
        <w:spacing w:after="0" w:line="240" w:lineRule="auto"/>
        <w:ind w:left="1418" w:hanging="567"/>
        <w:jc w:val="both"/>
        <w:rPr>
          <w:rFonts w:ascii="Times New Roman" w:hAnsi="Times New Roman" w:cs="Times New Roman"/>
          <w:bCs/>
          <w:sz w:val="28"/>
          <w:szCs w:val="28"/>
        </w:rPr>
      </w:pPr>
      <w:r w:rsidRPr="001D6216">
        <w:rPr>
          <w:rFonts w:ascii="Times New Roman" w:hAnsi="Times New Roman" w:cs="Times New Roman"/>
          <w:bCs/>
          <w:sz w:val="28"/>
          <w:szCs w:val="28"/>
        </w:rPr>
        <w:t>Полномочия администрации города Бердска.</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осуществление проверки проекта Пр</w:t>
      </w:r>
      <w:r w:rsidR="00B703A5" w:rsidRPr="001D6216">
        <w:rPr>
          <w:rFonts w:ascii="Times New Roman" w:hAnsi="Times New Roman" w:cs="Times New Roman"/>
          <w:bCs/>
          <w:color w:val="000000" w:themeColor="text1"/>
          <w:sz w:val="28"/>
          <w:szCs w:val="28"/>
        </w:rPr>
        <w:t>авил</w:t>
      </w:r>
      <w:r w:rsidRPr="001D6216">
        <w:rPr>
          <w:rFonts w:ascii="Times New Roman" w:hAnsi="Times New Roman" w:cs="Times New Roman"/>
          <w:bCs/>
          <w:color w:val="000000" w:themeColor="text1"/>
          <w:sz w:val="28"/>
          <w:szCs w:val="28"/>
        </w:rPr>
        <w:t xml:space="preserve"> на соответствие требованиям технических регламентов, Генеральному плану города Бердска</w:t>
      </w:r>
      <w:r w:rsidR="00A274C5" w:rsidRPr="001D6216">
        <w:rPr>
          <w:rFonts w:ascii="Times New Roman" w:hAnsi="Times New Roman" w:cs="Times New Roman"/>
          <w:bCs/>
          <w:color w:val="000000" w:themeColor="text1"/>
          <w:sz w:val="28"/>
          <w:szCs w:val="28"/>
        </w:rPr>
        <w:t>, Схемам</w:t>
      </w:r>
      <w:r w:rsidRPr="001D6216">
        <w:rPr>
          <w:rFonts w:ascii="Times New Roman" w:hAnsi="Times New Roman" w:cs="Times New Roman"/>
          <w:bCs/>
          <w:color w:val="000000" w:themeColor="text1"/>
          <w:sz w:val="28"/>
          <w:szCs w:val="28"/>
        </w:rPr>
        <w:t xml:space="preserve"> территориального пл</w:t>
      </w:r>
      <w:r w:rsidR="00A274C5" w:rsidRPr="001D6216">
        <w:rPr>
          <w:rFonts w:ascii="Times New Roman" w:hAnsi="Times New Roman" w:cs="Times New Roman"/>
          <w:bCs/>
          <w:color w:val="000000" w:themeColor="text1"/>
          <w:sz w:val="28"/>
          <w:szCs w:val="28"/>
        </w:rPr>
        <w:t>анирования</w:t>
      </w:r>
      <w:r w:rsidRPr="001D6216">
        <w:rPr>
          <w:rFonts w:ascii="Times New Roman" w:hAnsi="Times New Roman" w:cs="Times New Roman"/>
          <w:bCs/>
          <w:color w:val="000000" w:themeColor="text1"/>
          <w:sz w:val="28"/>
          <w:szCs w:val="28"/>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 xml:space="preserve">направление в комиссию </w:t>
      </w:r>
      <w:r w:rsidR="00A274C5" w:rsidRPr="001D6216">
        <w:rPr>
          <w:rFonts w:ascii="Times New Roman" w:hAnsi="Times New Roman" w:cs="Times New Roman"/>
          <w:bCs/>
          <w:color w:val="000000" w:themeColor="text1"/>
          <w:sz w:val="28"/>
          <w:szCs w:val="28"/>
        </w:rPr>
        <w:t xml:space="preserve">по подготовке проекта Правил </w:t>
      </w:r>
      <w:r w:rsidRPr="001D6216">
        <w:rPr>
          <w:rFonts w:ascii="Times New Roman" w:hAnsi="Times New Roman" w:cs="Times New Roman"/>
          <w:bCs/>
          <w:color w:val="000000" w:themeColor="text1"/>
          <w:sz w:val="28"/>
          <w:szCs w:val="28"/>
        </w:rPr>
        <w:t>предложений о внесении изменений в Правила в случаях, если необходимо совершенствовать порядок регулирования землепользования и застройки на соответствующе</w:t>
      </w:r>
      <w:r w:rsidR="00A274C5" w:rsidRPr="001D6216">
        <w:rPr>
          <w:rFonts w:ascii="Times New Roman" w:hAnsi="Times New Roman" w:cs="Times New Roman"/>
          <w:bCs/>
          <w:color w:val="000000" w:themeColor="text1"/>
          <w:sz w:val="28"/>
          <w:szCs w:val="28"/>
        </w:rPr>
        <w:t>й территории города</w:t>
      </w:r>
      <w:r w:rsidRPr="001D6216">
        <w:rPr>
          <w:rFonts w:ascii="Times New Roman" w:hAnsi="Times New Roman" w:cs="Times New Roman"/>
          <w:bCs/>
          <w:color w:val="000000" w:themeColor="text1"/>
          <w:sz w:val="28"/>
          <w:szCs w:val="28"/>
        </w:rPr>
        <w:t>;</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владение, пользование и распоряжение земельными участками, находящимися в муниципальной с</w:t>
      </w:r>
      <w:r w:rsidR="00A274C5" w:rsidRPr="001D6216">
        <w:rPr>
          <w:rFonts w:ascii="Times New Roman" w:hAnsi="Times New Roman" w:cs="Times New Roman"/>
          <w:bCs/>
          <w:color w:val="000000" w:themeColor="text1"/>
          <w:sz w:val="28"/>
          <w:szCs w:val="28"/>
        </w:rPr>
        <w:t>обственности города Бердска</w:t>
      </w:r>
      <w:r w:rsidRPr="001D6216">
        <w:rPr>
          <w:rFonts w:ascii="Times New Roman" w:hAnsi="Times New Roman" w:cs="Times New Roman"/>
          <w:bCs/>
          <w:color w:val="000000" w:themeColor="text1"/>
          <w:sz w:val="28"/>
          <w:szCs w:val="28"/>
        </w:rPr>
        <w:t>;</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разработка и реализация программ использования</w:t>
      </w:r>
      <w:r w:rsidR="00C67DC4" w:rsidRPr="001D6216">
        <w:rPr>
          <w:rFonts w:ascii="Times New Roman" w:hAnsi="Times New Roman" w:cs="Times New Roman"/>
          <w:bCs/>
          <w:color w:val="000000" w:themeColor="text1"/>
          <w:sz w:val="28"/>
          <w:szCs w:val="28"/>
        </w:rPr>
        <w:t>, развития</w:t>
      </w:r>
      <w:r w:rsidRPr="001D6216">
        <w:rPr>
          <w:rFonts w:ascii="Times New Roman" w:hAnsi="Times New Roman" w:cs="Times New Roman"/>
          <w:bCs/>
          <w:color w:val="000000" w:themeColor="text1"/>
          <w:sz w:val="28"/>
          <w:szCs w:val="28"/>
        </w:rPr>
        <w:t xml:space="preserve"> и охраны земель;</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решений о резервировании земель и изъятии земельных участков для муниципальных нужд;</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принятие решения о подготовке документации по планировке территории в соответствии с законодательством;</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подготовка документации по планировке территории в соответствии с законодательством;</w:t>
      </w:r>
    </w:p>
    <w:p w:rsidR="009E26B7" w:rsidRPr="001D6216" w:rsidRDefault="009E26B7"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2" w:history="1">
        <w:r w:rsidRPr="001D6216">
          <w:rPr>
            <w:rFonts w:ascii="Times New Roman" w:hAnsi="Times New Roman" w:cs="Times New Roman"/>
            <w:bCs/>
            <w:color w:val="000000" w:themeColor="text1"/>
            <w:sz w:val="28"/>
            <w:szCs w:val="28"/>
          </w:rPr>
          <w:t>законодательством</w:t>
        </w:r>
      </w:hyperlink>
      <w:r w:rsidRPr="001D6216">
        <w:rPr>
          <w:rFonts w:ascii="Times New Roman" w:hAnsi="Times New Roman" w:cs="Times New Roman"/>
          <w:bCs/>
          <w:color w:val="000000" w:themeColor="text1"/>
          <w:sz w:val="28"/>
          <w:szCs w:val="28"/>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p>
    <w:p w:rsidR="00860D0D" w:rsidRPr="001D6216" w:rsidRDefault="00B703A5"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организация и ведение информационных систем обеспечения градостроительной деятельности и предоставл</w:t>
      </w:r>
      <w:r w:rsidR="0093173A" w:rsidRPr="001D6216">
        <w:rPr>
          <w:rFonts w:ascii="Times New Roman" w:hAnsi="Times New Roman" w:cs="Times New Roman"/>
          <w:bCs/>
          <w:color w:val="000000" w:themeColor="text1"/>
          <w:sz w:val="28"/>
          <w:szCs w:val="28"/>
        </w:rPr>
        <w:t>ение сведений, документов и мат</w:t>
      </w:r>
      <w:r w:rsidR="00DA1815">
        <w:rPr>
          <w:rFonts w:ascii="Times New Roman" w:hAnsi="Times New Roman" w:cs="Times New Roman"/>
          <w:bCs/>
          <w:color w:val="000000" w:themeColor="text1"/>
          <w:sz w:val="28"/>
          <w:szCs w:val="28"/>
        </w:rPr>
        <w:t>ериалов, содержащихся в них;</w:t>
      </w:r>
    </w:p>
    <w:p w:rsidR="00860D0D" w:rsidRPr="001D6216" w:rsidRDefault="00860D0D" w:rsidP="00D00B0D">
      <w:pPr>
        <w:pStyle w:val="a6"/>
        <w:numPr>
          <w:ilvl w:val="0"/>
          <w:numId w:val="60"/>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осуществление иных полномочий в пределах компетенции, установленной в соответствии с законодательством Российской Федерации, Новосибирской области, Уставом го</w:t>
      </w:r>
      <w:r w:rsidR="00A274C5" w:rsidRPr="001D6216">
        <w:rPr>
          <w:rFonts w:ascii="Times New Roman" w:hAnsi="Times New Roman" w:cs="Times New Roman"/>
          <w:bCs/>
          <w:color w:val="000000" w:themeColor="text1"/>
          <w:sz w:val="28"/>
          <w:szCs w:val="28"/>
        </w:rPr>
        <w:t>рода Бердска</w:t>
      </w:r>
      <w:r w:rsidRPr="001D6216">
        <w:rPr>
          <w:rFonts w:ascii="Times New Roman" w:hAnsi="Times New Roman" w:cs="Times New Roman"/>
          <w:bCs/>
          <w:color w:val="000000" w:themeColor="text1"/>
          <w:sz w:val="28"/>
          <w:szCs w:val="28"/>
        </w:rPr>
        <w:t xml:space="preserve">, нормативными правовыми </w:t>
      </w:r>
      <w:r w:rsidR="00A274C5" w:rsidRPr="001D6216">
        <w:rPr>
          <w:rFonts w:ascii="Times New Roman" w:hAnsi="Times New Roman" w:cs="Times New Roman"/>
          <w:bCs/>
          <w:color w:val="000000" w:themeColor="text1"/>
          <w:sz w:val="28"/>
          <w:szCs w:val="28"/>
        </w:rPr>
        <w:t>актами города Бердска</w:t>
      </w:r>
      <w:r w:rsidRPr="001D6216">
        <w:rPr>
          <w:rFonts w:ascii="Times New Roman" w:hAnsi="Times New Roman" w:cs="Times New Roman"/>
          <w:bCs/>
          <w:color w:val="000000" w:themeColor="text1"/>
          <w:sz w:val="28"/>
          <w:szCs w:val="28"/>
        </w:rPr>
        <w:t>.</w:t>
      </w:r>
    </w:p>
    <w:p w:rsidR="000115DB" w:rsidRPr="001D6216" w:rsidRDefault="00A47E03" w:rsidP="00D00B0D">
      <w:pPr>
        <w:pStyle w:val="a6"/>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Комиссия по </w:t>
      </w:r>
      <w:r w:rsidR="00B703A5" w:rsidRPr="001D6216">
        <w:rPr>
          <w:rFonts w:ascii="Times New Roman" w:hAnsi="Times New Roman" w:cs="Times New Roman"/>
          <w:sz w:val="28"/>
          <w:szCs w:val="28"/>
        </w:rPr>
        <w:t xml:space="preserve">подготовке проекта </w:t>
      </w:r>
      <w:r w:rsidR="0034396E">
        <w:rPr>
          <w:rFonts w:ascii="Times New Roman" w:hAnsi="Times New Roman" w:cs="Times New Roman"/>
          <w:sz w:val="28"/>
          <w:szCs w:val="28"/>
        </w:rPr>
        <w:t>П</w:t>
      </w:r>
      <w:r w:rsidR="0093173A" w:rsidRPr="001D6216">
        <w:rPr>
          <w:rFonts w:ascii="Times New Roman" w:hAnsi="Times New Roman" w:cs="Times New Roman"/>
          <w:sz w:val="28"/>
          <w:szCs w:val="28"/>
        </w:rPr>
        <w:t>равил землепользования и застройки муниципального образования г. Бердска</w:t>
      </w:r>
      <w:r w:rsidR="000115DB" w:rsidRPr="001D6216">
        <w:rPr>
          <w:rFonts w:ascii="Times New Roman" w:hAnsi="Times New Roman" w:cs="Times New Roman"/>
          <w:sz w:val="28"/>
          <w:szCs w:val="28"/>
        </w:rPr>
        <w:t>.</w:t>
      </w:r>
    </w:p>
    <w:p w:rsidR="001111F7" w:rsidRPr="001D6216" w:rsidRDefault="001111F7" w:rsidP="00D00B0D">
      <w:pPr>
        <w:autoSpaceDE w:val="0"/>
        <w:autoSpaceDN w:val="0"/>
        <w:adjustRightInd w:val="0"/>
        <w:spacing w:after="0" w:line="240" w:lineRule="auto"/>
        <w:ind w:firstLine="540"/>
        <w:jc w:val="both"/>
        <w:rPr>
          <w:rFonts w:ascii="Times New Roman" w:hAnsi="Times New Roman" w:cs="Times New Roman"/>
          <w:sz w:val="28"/>
          <w:szCs w:val="28"/>
        </w:rPr>
      </w:pPr>
      <w:r w:rsidRPr="001D6216">
        <w:rPr>
          <w:rFonts w:ascii="Times New Roman" w:hAnsi="Times New Roman" w:cs="Times New Roman"/>
          <w:sz w:val="28"/>
          <w:szCs w:val="28"/>
        </w:rPr>
        <w:t xml:space="preserve">Требования к составу и порядку деятельности </w:t>
      </w:r>
      <w:r w:rsidR="0034396E">
        <w:rPr>
          <w:rFonts w:ascii="Times New Roman" w:hAnsi="Times New Roman" w:cs="Times New Roman"/>
          <w:sz w:val="28"/>
          <w:szCs w:val="28"/>
        </w:rPr>
        <w:t>Комиссии по подготовке проекта П</w:t>
      </w:r>
      <w:r w:rsidRPr="001D6216">
        <w:rPr>
          <w:rFonts w:ascii="Times New Roman" w:hAnsi="Times New Roman" w:cs="Times New Roman"/>
          <w:sz w:val="28"/>
          <w:szCs w:val="28"/>
        </w:rPr>
        <w:t>равил землепользования и застройки</w:t>
      </w:r>
      <w:r w:rsidR="00644D51" w:rsidRPr="001D6216">
        <w:rPr>
          <w:rFonts w:ascii="Times New Roman" w:hAnsi="Times New Roman" w:cs="Times New Roman"/>
          <w:sz w:val="28"/>
          <w:szCs w:val="28"/>
        </w:rPr>
        <w:t xml:space="preserve"> (далее по тексту</w:t>
      </w:r>
      <w:r w:rsidR="003A0E2A">
        <w:rPr>
          <w:rFonts w:ascii="Times New Roman" w:hAnsi="Times New Roman" w:cs="Times New Roman"/>
          <w:sz w:val="28"/>
          <w:szCs w:val="28"/>
        </w:rPr>
        <w:t xml:space="preserve"> –</w:t>
      </w:r>
      <w:r w:rsidR="00644D51" w:rsidRPr="001D6216">
        <w:rPr>
          <w:rFonts w:ascii="Times New Roman" w:hAnsi="Times New Roman" w:cs="Times New Roman"/>
          <w:sz w:val="28"/>
          <w:szCs w:val="28"/>
        </w:rPr>
        <w:t xml:space="preserve"> Комиссия)</w:t>
      </w:r>
      <w:r w:rsidRPr="001D6216">
        <w:rPr>
          <w:rFonts w:ascii="Times New Roman" w:hAnsi="Times New Roman" w:cs="Times New Roman"/>
          <w:sz w:val="28"/>
          <w:szCs w:val="28"/>
        </w:rPr>
        <w:t xml:space="preserve"> устанавливаются в соответствии с Градостроительным кодексом, законам</w:t>
      </w:r>
      <w:r w:rsidR="00644D51" w:rsidRPr="001D6216">
        <w:rPr>
          <w:rFonts w:ascii="Times New Roman" w:hAnsi="Times New Roman" w:cs="Times New Roman"/>
          <w:sz w:val="28"/>
          <w:szCs w:val="28"/>
        </w:rPr>
        <w:t>и Новосибирской области</w:t>
      </w:r>
      <w:r w:rsidRPr="001D6216">
        <w:rPr>
          <w:rFonts w:ascii="Times New Roman" w:hAnsi="Times New Roman" w:cs="Times New Roman"/>
          <w:sz w:val="28"/>
          <w:szCs w:val="28"/>
        </w:rPr>
        <w:t>, нормативными правовыми актами органов местного самоуправления.</w:t>
      </w:r>
    </w:p>
    <w:p w:rsidR="00A47E03" w:rsidRPr="001D6216" w:rsidRDefault="000115DB" w:rsidP="00D00B0D">
      <w:pPr>
        <w:autoSpaceDE w:val="0"/>
        <w:autoSpaceDN w:val="0"/>
        <w:adjustRightInd w:val="0"/>
        <w:spacing w:after="0" w:line="240" w:lineRule="auto"/>
        <w:ind w:firstLine="540"/>
        <w:jc w:val="both"/>
        <w:rPr>
          <w:rFonts w:ascii="Times New Roman" w:hAnsi="Times New Roman" w:cs="Times New Roman"/>
          <w:sz w:val="28"/>
          <w:szCs w:val="28"/>
        </w:rPr>
      </w:pPr>
      <w:r w:rsidRPr="001D6216">
        <w:rPr>
          <w:rFonts w:ascii="Times New Roman" w:hAnsi="Times New Roman" w:cs="Times New Roman"/>
          <w:sz w:val="28"/>
          <w:szCs w:val="28"/>
        </w:rPr>
        <w:t>К</w:t>
      </w:r>
      <w:r w:rsidR="00B5764B" w:rsidRPr="001D6216">
        <w:rPr>
          <w:rFonts w:ascii="Times New Roman" w:hAnsi="Times New Roman" w:cs="Times New Roman"/>
          <w:sz w:val="28"/>
          <w:szCs w:val="28"/>
        </w:rPr>
        <w:t xml:space="preserve">омиссия </w:t>
      </w:r>
      <w:r w:rsidR="00A47E03" w:rsidRPr="001D6216">
        <w:rPr>
          <w:rFonts w:ascii="Times New Roman" w:hAnsi="Times New Roman" w:cs="Times New Roman"/>
          <w:sz w:val="28"/>
          <w:szCs w:val="28"/>
        </w:rPr>
        <w:t>осуществляет</w:t>
      </w:r>
      <w:r w:rsidR="009E26B7" w:rsidRPr="001D6216">
        <w:rPr>
          <w:rFonts w:ascii="Times New Roman" w:hAnsi="Times New Roman" w:cs="Times New Roman"/>
          <w:sz w:val="28"/>
          <w:szCs w:val="28"/>
        </w:rPr>
        <w:t xml:space="preserve"> </w:t>
      </w:r>
      <w:r w:rsidR="00A47E03" w:rsidRPr="001D6216">
        <w:rPr>
          <w:rFonts w:ascii="Times New Roman" w:hAnsi="Times New Roman" w:cs="Times New Roman"/>
          <w:sz w:val="28"/>
          <w:szCs w:val="28"/>
        </w:rPr>
        <w:t>свою деятельность в соответствии с наст</w:t>
      </w:r>
      <w:r w:rsidR="009E26B7" w:rsidRPr="001D6216">
        <w:rPr>
          <w:rFonts w:ascii="Times New Roman" w:hAnsi="Times New Roman" w:cs="Times New Roman"/>
          <w:sz w:val="28"/>
          <w:szCs w:val="28"/>
        </w:rPr>
        <w:t>оящими Правилами, положением о Комиссии,</w:t>
      </w:r>
      <w:r w:rsidR="00A47E03" w:rsidRPr="001D6216">
        <w:rPr>
          <w:rFonts w:ascii="Times New Roman" w:hAnsi="Times New Roman" w:cs="Times New Roman"/>
          <w:sz w:val="28"/>
          <w:szCs w:val="28"/>
        </w:rPr>
        <w:t xml:space="preserve"> иными документами, регламентирующими ее деятельность и утверждаемыми Главой города.</w:t>
      </w:r>
    </w:p>
    <w:p w:rsidR="00A47E03" w:rsidRPr="001D6216" w:rsidRDefault="00A47E03" w:rsidP="00D00B0D">
      <w:pPr>
        <w:autoSpaceDE w:val="0"/>
        <w:autoSpaceDN w:val="0"/>
        <w:adjustRightInd w:val="0"/>
        <w:spacing w:after="0" w:line="240" w:lineRule="auto"/>
        <w:ind w:firstLine="540"/>
        <w:jc w:val="both"/>
        <w:rPr>
          <w:rFonts w:ascii="Times New Roman" w:hAnsi="Times New Roman" w:cs="Times New Roman"/>
          <w:sz w:val="28"/>
          <w:szCs w:val="28"/>
        </w:rPr>
      </w:pPr>
      <w:r w:rsidRPr="001D6216">
        <w:rPr>
          <w:rFonts w:ascii="Times New Roman" w:hAnsi="Times New Roman" w:cs="Times New Roman"/>
          <w:sz w:val="28"/>
          <w:szCs w:val="28"/>
        </w:rPr>
        <w:t>Комиссия является посто</w:t>
      </w:r>
      <w:r w:rsidR="009E26B7" w:rsidRPr="001D6216">
        <w:rPr>
          <w:rFonts w:ascii="Times New Roman" w:hAnsi="Times New Roman" w:cs="Times New Roman"/>
          <w:sz w:val="28"/>
          <w:szCs w:val="28"/>
        </w:rPr>
        <w:t xml:space="preserve">янно действующим органом по организации подготовки проекта </w:t>
      </w:r>
      <w:r w:rsidR="0034396E">
        <w:rPr>
          <w:rFonts w:ascii="Times New Roman" w:hAnsi="Times New Roman" w:cs="Times New Roman"/>
          <w:sz w:val="28"/>
          <w:szCs w:val="28"/>
        </w:rPr>
        <w:t>П</w:t>
      </w:r>
      <w:r w:rsidR="009E26B7" w:rsidRPr="001D6216">
        <w:rPr>
          <w:rFonts w:ascii="Times New Roman" w:hAnsi="Times New Roman" w:cs="Times New Roman"/>
          <w:sz w:val="28"/>
          <w:szCs w:val="28"/>
        </w:rPr>
        <w:t>равил землепользования и застройки муниципального образования г. Бер</w:t>
      </w:r>
      <w:r w:rsidR="00BC720B" w:rsidRPr="001D6216">
        <w:rPr>
          <w:rFonts w:ascii="Times New Roman" w:hAnsi="Times New Roman" w:cs="Times New Roman"/>
          <w:sz w:val="28"/>
          <w:szCs w:val="28"/>
        </w:rPr>
        <w:t>дска</w:t>
      </w:r>
      <w:r w:rsidR="009E26B7" w:rsidRPr="001D6216">
        <w:rPr>
          <w:rFonts w:ascii="Times New Roman" w:hAnsi="Times New Roman" w:cs="Times New Roman"/>
          <w:sz w:val="28"/>
          <w:szCs w:val="28"/>
        </w:rPr>
        <w:t>, решению вопросов, связанных с разработкой, утверждением Правил и внесением в них изменений, предоставлением разрешений на условно разрешенный вид использования земельного участка или объекта капитального строительства, и предоставления разрешений на отклонение от предельных параметров разрешенного строительства, реконструкции объек</w:t>
      </w:r>
      <w:r w:rsidR="00E26C8F" w:rsidRPr="001D6216">
        <w:rPr>
          <w:rFonts w:ascii="Times New Roman" w:hAnsi="Times New Roman" w:cs="Times New Roman"/>
          <w:sz w:val="28"/>
          <w:szCs w:val="28"/>
        </w:rPr>
        <w:t>тов капитального строительства.</w:t>
      </w:r>
    </w:p>
    <w:p w:rsidR="005D28C0" w:rsidRPr="001D6216" w:rsidRDefault="00E26C8F" w:rsidP="00D00B0D">
      <w:pPr>
        <w:autoSpaceDE w:val="0"/>
        <w:autoSpaceDN w:val="0"/>
        <w:adjustRightInd w:val="0"/>
        <w:spacing w:after="0" w:line="240" w:lineRule="auto"/>
        <w:ind w:firstLine="540"/>
        <w:jc w:val="both"/>
        <w:rPr>
          <w:rFonts w:ascii="Times New Roman" w:hAnsi="Times New Roman" w:cs="Times New Roman"/>
          <w:sz w:val="28"/>
          <w:szCs w:val="28"/>
        </w:rPr>
      </w:pPr>
      <w:r w:rsidRPr="001D6216">
        <w:rPr>
          <w:rFonts w:ascii="Times New Roman" w:hAnsi="Times New Roman" w:cs="Times New Roman"/>
          <w:sz w:val="28"/>
          <w:szCs w:val="28"/>
        </w:rPr>
        <w:t>Состав Комиссии утверждается постановлением администрации гор</w:t>
      </w:r>
      <w:r w:rsidR="00BC720B" w:rsidRPr="001D6216">
        <w:rPr>
          <w:rFonts w:ascii="Times New Roman" w:hAnsi="Times New Roman" w:cs="Times New Roman"/>
          <w:sz w:val="28"/>
          <w:szCs w:val="28"/>
        </w:rPr>
        <w:t>о</w:t>
      </w:r>
      <w:r w:rsidRPr="001D6216">
        <w:rPr>
          <w:rFonts w:ascii="Times New Roman" w:hAnsi="Times New Roman" w:cs="Times New Roman"/>
          <w:sz w:val="28"/>
          <w:szCs w:val="28"/>
        </w:rPr>
        <w:t>да Бердска.</w:t>
      </w:r>
    </w:p>
    <w:p w:rsidR="005D28C0" w:rsidRPr="001D6216" w:rsidRDefault="005D28C0" w:rsidP="00D00B0D">
      <w:pPr>
        <w:autoSpaceDE w:val="0"/>
        <w:autoSpaceDN w:val="0"/>
        <w:adjustRightInd w:val="0"/>
        <w:spacing w:after="0" w:line="240" w:lineRule="auto"/>
        <w:ind w:firstLine="540"/>
        <w:jc w:val="both"/>
        <w:rPr>
          <w:rFonts w:ascii="Times New Roman" w:hAnsi="Times New Roman" w:cs="Times New Roman"/>
          <w:sz w:val="28"/>
          <w:szCs w:val="28"/>
        </w:rPr>
      </w:pPr>
    </w:p>
    <w:p w:rsidR="00096010" w:rsidRPr="001D6216" w:rsidRDefault="00C35B7B" w:rsidP="00D00B0D">
      <w:pPr>
        <w:pStyle w:val="3"/>
        <w:ind w:left="1418" w:hanging="425"/>
        <w:rPr>
          <w:b/>
          <w:bCs/>
          <w:sz w:val="28"/>
          <w:szCs w:val="28"/>
        </w:rPr>
      </w:pPr>
      <w:bookmarkStart w:id="9" w:name="_Toc38368945"/>
      <w:r w:rsidRPr="00C35B7B">
        <w:rPr>
          <w:sz w:val="28"/>
          <w:szCs w:val="28"/>
        </w:rPr>
        <w:t xml:space="preserve">Статья </w:t>
      </w:r>
      <w:r w:rsidR="00907E60">
        <w:rPr>
          <w:sz w:val="28"/>
          <w:szCs w:val="28"/>
        </w:rPr>
        <w:t>5</w:t>
      </w:r>
      <w:r w:rsidRPr="00C35B7B">
        <w:rPr>
          <w:sz w:val="28"/>
          <w:szCs w:val="28"/>
        </w:rPr>
        <w:t>.</w:t>
      </w:r>
      <w:r>
        <w:rPr>
          <w:b/>
          <w:sz w:val="28"/>
          <w:szCs w:val="28"/>
        </w:rPr>
        <w:t xml:space="preserve"> </w:t>
      </w:r>
      <w:r w:rsidR="00096010" w:rsidRPr="001D6216">
        <w:rPr>
          <w:b/>
          <w:sz w:val="28"/>
          <w:szCs w:val="28"/>
        </w:rPr>
        <w:t>Порядок подготовки и утверждения проекта Правил</w:t>
      </w:r>
      <w:bookmarkEnd w:id="9"/>
    </w:p>
    <w:p w:rsidR="00096010" w:rsidRPr="001D6216" w:rsidRDefault="00096010" w:rsidP="00D00B0D">
      <w:pPr>
        <w:pStyle w:val="ConsPlusNormal"/>
        <w:ind w:firstLine="540"/>
        <w:jc w:val="both"/>
        <w:rPr>
          <w:rFonts w:ascii="Times New Roman" w:hAnsi="Times New Roman" w:cs="Times New Roman"/>
          <w:sz w:val="28"/>
          <w:szCs w:val="28"/>
        </w:rPr>
      </w:pPr>
    </w:p>
    <w:p w:rsidR="00096010" w:rsidRPr="001D6216" w:rsidRDefault="00096010"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Порядок подготовки и утверждения проекта Правил устанавливается Градостроительным кодексом Российской Федерации.</w:t>
      </w:r>
    </w:p>
    <w:p w:rsidR="00096010" w:rsidRPr="001D6216" w:rsidRDefault="00096010"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Подготовка проекта Правил осуществляется с учетом положений, содержащихся в Генеральном плане города Бердска, с учетом требований </w:t>
      </w:r>
      <w:r w:rsidR="00FD036A" w:rsidRPr="001D6216">
        <w:rPr>
          <w:rFonts w:ascii="Times New Roman" w:hAnsi="Times New Roman" w:cs="Times New Roman"/>
          <w:sz w:val="28"/>
          <w:szCs w:val="28"/>
        </w:rPr>
        <w:t>строительных норм и правил</w:t>
      </w:r>
      <w:r w:rsidRPr="001D6216">
        <w:rPr>
          <w:rFonts w:ascii="Times New Roman" w:hAnsi="Times New Roman" w:cs="Times New Roman"/>
          <w:sz w:val="28"/>
          <w:szCs w:val="28"/>
        </w:rPr>
        <w:t>,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публичных слушаний и предложений заинтересованных лиц.</w:t>
      </w:r>
    </w:p>
    <w:p w:rsidR="00096010" w:rsidRPr="001D6216" w:rsidRDefault="00D6167C"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При </w:t>
      </w:r>
      <w:r w:rsidR="00AE2C8E" w:rsidRPr="001D6216">
        <w:rPr>
          <w:rFonts w:ascii="Times New Roman" w:hAnsi="Times New Roman" w:cs="Times New Roman"/>
          <w:sz w:val="28"/>
          <w:szCs w:val="28"/>
        </w:rPr>
        <w:t>подготовке Правил</w:t>
      </w:r>
      <w:r w:rsidRPr="001D6216">
        <w:rPr>
          <w:rFonts w:ascii="Times New Roman" w:hAnsi="Times New Roman" w:cs="Times New Roman"/>
          <w:sz w:val="28"/>
          <w:szCs w:val="28"/>
        </w:rPr>
        <w:t xml:space="preserve"> </w:t>
      </w:r>
      <w:r w:rsidR="00096010" w:rsidRPr="001D6216">
        <w:rPr>
          <w:rFonts w:ascii="Times New Roman" w:hAnsi="Times New Roman" w:cs="Times New Roman"/>
          <w:sz w:val="28"/>
          <w:szCs w:val="28"/>
        </w:rPr>
        <w:t>в части установления границ территориальных зон и градостроительных регламентов должна быть обеспечена возмо</w:t>
      </w:r>
      <w:r w:rsidR="00CE090C" w:rsidRPr="001D6216">
        <w:rPr>
          <w:rFonts w:ascii="Times New Roman" w:hAnsi="Times New Roman" w:cs="Times New Roman"/>
          <w:sz w:val="28"/>
          <w:szCs w:val="28"/>
        </w:rPr>
        <w:t>жность размещения на территории</w:t>
      </w:r>
      <w:r w:rsidR="00096010" w:rsidRPr="001D6216">
        <w:rPr>
          <w:rFonts w:ascii="Times New Roman" w:hAnsi="Times New Roman" w:cs="Times New Roman"/>
          <w:sz w:val="28"/>
          <w:szCs w:val="28"/>
        </w:rPr>
        <w:t xml:space="preserve"> </w:t>
      </w:r>
      <w:r w:rsidR="00CE090C" w:rsidRPr="001D6216">
        <w:rPr>
          <w:rFonts w:ascii="Times New Roman" w:hAnsi="Times New Roman" w:cs="Times New Roman"/>
          <w:sz w:val="28"/>
          <w:szCs w:val="28"/>
        </w:rPr>
        <w:t xml:space="preserve">города </w:t>
      </w:r>
      <w:r w:rsidR="00096010" w:rsidRPr="001D6216">
        <w:rPr>
          <w:rFonts w:ascii="Times New Roman" w:hAnsi="Times New Roman" w:cs="Times New Roman"/>
          <w:sz w:val="28"/>
          <w:szCs w:val="28"/>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66AB4" w:rsidRPr="001D6216" w:rsidRDefault="00D6167C"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Решение о подготовке проекта Правил</w:t>
      </w:r>
      <w:r w:rsidR="00766AB4" w:rsidRPr="001D6216">
        <w:rPr>
          <w:rFonts w:ascii="Times New Roman" w:hAnsi="Times New Roman" w:cs="Times New Roman"/>
          <w:sz w:val="28"/>
          <w:szCs w:val="28"/>
        </w:rPr>
        <w:t xml:space="preserve"> принимается главой города Бердска с установлением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66AB4" w:rsidRPr="001D6216" w:rsidRDefault="00766AB4"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bookmarkStart w:id="10" w:name="P1335"/>
      <w:bookmarkEnd w:id="10"/>
      <w:r w:rsidRPr="001D6216">
        <w:rPr>
          <w:rFonts w:ascii="Times New Roman" w:hAnsi="Times New Roman" w:cs="Times New Roman"/>
          <w:sz w:val="28"/>
          <w:szCs w:val="28"/>
        </w:rPr>
        <w:t>Глава города Бердска не позднее чем по истечении десяти дней с даты приняти</w:t>
      </w:r>
      <w:r w:rsidR="00D6167C" w:rsidRPr="001D6216">
        <w:rPr>
          <w:rFonts w:ascii="Times New Roman" w:hAnsi="Times New Roman" w:cs="Times New Roman"/>
          <w:sz w:val="28"/>
          <w:szCs w:val="28"/>
        </w:rPr>
        <w:t>я решения о подготовке проекта П</w:t>
      </w:r>
      <w:r w:rsidRPr="001D6216">
        <w:rPr>
          <w:rFonts w:ascii="Times New Roman" w:hAnsi="Times New Roman" w:cs="Times New Roman"/>
          <w:sz w:val="28"/>
          <w:szCs w:val="28"/>
        </w:rPr>
        <w:t>ра</w:t>
      </w:r>
      <w:r w:rsidR="00700BAC" w:rsidRPr="001D6216">
        <w:rPr>
          <w:rFonts w:ascii="Times New Roman" w:hAnsi="Times New Roman" w:cs="Times New Roman"/>
          <w:sz w:val="28"/>
          <w:szCs w:val="28"/>
        </w:rPr>
        <w:t>вил</w:t>
      </w:r>
      <w:r w:rsidRPr="001D6216">
        <w:rPr>
          <w:rFonts w:ascii="Times New Roman" w:hAnsi="Times New Roman" w:cs="Times New Roman"/>
          <w:sz w:val="28"/>
          <w:szCs w:val="28"/>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города Бердска в сети «Интернет».</w:t>
      </w:r>
    </w:p>
    <w:p w:rsidR="00766AB4" w:rsidRPr="001D6216" w:rsidRDefault="00766AB4"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Администрация города (структурные подразделения)</w:t>
      </w:r>
      <w:r w:rsidR="00D6167C" w:rsidRPr="001D6216">
        <w:rPr>
          <w:rFonts w:ascii="Times New Roman" w:hAnsi="Times New Roman" w:cs="Times New Roman"/>
          <w:sz w:val="28"/>
          <w:szCs w:val="28"/>
        </w:rPr>
        <w:t xml:space="preserve"> осуществляет проверку проекта П</w:t>
      </w:r>
      <w:r w:rsidRPr="001D6216">
        <w:rPr>
          <w:rFonts w:ascii="Times New Roman" w:hAnsi="Times New Roman" w:cs="Times New Roman"/>
          <w:sz w:val="28"/>
          <w:szCs w:val="28"/>
        </w:rPr>
        <w:t>ра</w:t>
      </w:r>
      <w:r w:rsidR="00D6167C" w:rsidRPr="001D6216">
        <w:rPr>
          <w:rFonts w:ascii="Times New Roman" w:hAnsi="Times New Roman" w:cs="Times New Roman"/>
          <w:sz w:val="28"/>
          <w:szCs w:val="28"/>
        </w:rPr>
        <w:t>вил</w:t>
      </w:r>
      <w:r w:rsidRPr="001D6216">
        <w:rPr>
          <w:rFonts w:ascii="Times New Roman" w:hAnsi="Times New Roman" w:cs="Times New Roman"/>
          <w:sz w:val="28"/>
          <w:szCs w:val="28"/>
        </w:rPr>
        <w:t>, представленного комиссией, на соответствие требованиям технических регламентов, генеральному плану города Бердска,</w:t>
      </w:r>
      <w:r w:rsidR="00806E67" w:rsidRPr="001D6216">
        <w:rPr>
          <w:rFonts w:ascii="Times New Roman" w:hAnsi="Times New Roman" w:cs="Times New Roman"/>
          <w:sz w:val="28"/>
          <w:szCs w:val="28"/>
        </w:rPr>
        <w:t xml:space="preserve"> </w:t>
      </w:r>
      <w:hyperlink r:id="rId13" w:history="1">
        <w:r w:rsidR="00806E67" w:rsidRPr="001D6216">
          <w:rPr>
            <w:rFonts w:ascii="Times New Roman" w:hAnsi="Times New Roman" w:cs="Times New Roman"/>
            <w:sz w:val="28"/>
            <w:szCs w:val="28"/>
          </w:rPr>
          <w:t>Схеме</w:t>
        </w:r>
      </w:hyperlink>
      <w:r w:rsidR="00806E67" w:rsidRPr="001D6216">
        <w:rPr>
          <w:rFonts w:ascii="Times New Roman" w:hAnsi="Times New Roman" w:cs="Times New Roman"/>
          <w:sz w:val="28"/>
          <w:szCs w:val="28"/>
        </w:rPr>
        <w:t xml:space="preserve"> территориального планирования Новосибирской области, схемам территориального планирования Российской Федерации,</w:t>
      </w:r>
      <w:r w:rsidRPr="001D6216">
        <w:rPr>
          <w:rFonts w:ascii="Times New Roman" w:hAnsi="Times New Roman" w:cs="Times New Roman"/>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66AB4" w:rsidRPr="001D6216" w:rsidRDefault="00766AB4"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По результатам указанной в </w:t>
      </w:r>
      <w:hyperlink w:anchor="P1351" w:history="1">
        <w:r w:rsidR="00806E67" w:rsidRPr="001D6216">
          <w:rPr>
            <w:rFonts w:ascii="Times New Roman" w:hAnsi="Times New Roman" w:cs="Times New Roman"/>
            <w:sz w:val="28"/>
            <w:szCs w:val="28"/>
          </w:rPr>
          <w:t>части</w:t>
        </w:r>
      </w:hyperlink>
      <w:r w:rsidR="00806E67" w:rsidRPr="001D6216">
        <w:rPr>
          <w:rFonts w:ascii="Times New Roman" w:hAnsi="Times New Roman" w:cs="Times New Roman"/>
          <w:sz w:val="28"/>
          <w:szCs w:val="28"/>
        </w:rPr>
        <w:t xml:space="preserve"> 6</w:t>
      </w:r>
      <w:r w:rsidRPr="001D6216">
        <w:rPr>
          <w:rFonts w:ascii="Times New Roman" w:hAnsi="Times New Roman" w:cs="Times New Roman"/>
          <w:sz w:val="28"/>
          <w:szCs w:val="28"/>
        </w:rPr>
        <w:t xml:space="preserve"> настоящей статьи проверки </w:t>
      </w:r>
      <w:r w:rsidR="0085162D" w:rsidRPr="001D6216">
        <w:rPr>
          <w:rFonts w:ascii="Times New Roman" w:hAnsi="Times New Roman" w:cs="Times New Roman"/>
          <w:sz w:val="28"/>
          <w:szCs w:val="28"/>
        </w:rPr>
        <w:t>Администрация города (структурные подразделения) направляет проект П</w:t>
      </w:r>
      <w:r w:rsidRPr="001D6216">
        <w:rPr>
          <w:rFonts w:ascii="Times New Roman" w:hAnsi="Times New Roman" w:cs="Times New Roman"/>
          <w:sz w:val="28"/>
          <w:szCs w:val="28"/>
        </w:rPr>
        <w:t>ра</w:t>
      </w:r>
      <w:r w:rsidR="0085162D" w:rsidRPr="001D6216">
        <w:rPr>
          <w:rFonts w:ascii="Times New Roman" w:hAnsi="Times New Roman" w:cs="Times New Roman"/>
          <w:sz w:val="28"/>
          <w:szCs w:val="28"/>
        </w:rPr>
        <w:t xml:space="preserve">вил </w:t>
      </w:r>
      <w:r w:rsidRPr="001D6216">
        <w:rPr>
          <w:rFonts w:ascii="Times New Roman" w:hAnsi="Times New Roman" w:cs="Times New Roman"/>
          <w:sz w:val="28"/>
          <w:szCs w:val="28"/>
        </w:rPr>
        <w:t xml:space="preserve">главе </w:t>
      </w:r>
      <w:r w:rsidR="0085162D" w:rsidRPr="001D6216">
        <w:rPr>
          <w:rFonts w:ascii="Times New Roman" w:hAnsi="Times New Roman" w:cs="Times New Roman"/>
          <w:sz w:val="28"/>
          <w:szCs w:val="28"/>
        </w:rPr>
        <w:t xml:space="preserve">города Бердска </w:t>
      </w:r>
      <w:r w:rsidRPr="001D6216">
        <w:rPr>
          <w:rFonts w:ascii="Times New Roman" w:hAnsi="Times New Roman" w:cs="Times New Roman"/>
          <w:sz w:val="28"/>
          <w:szCs w:val="28"/>
        </w:rPr>
        <w:t xml:space="preserve">или в случае обнаружения его несоответствия требованиям и документам, указанным в </w:t>
      </w:r>
      <w:hyperlink w:anchor="P1351" w:history="1">
        <w:r w:rsidR="0085162D" w:rsidRPr="001D6216">
          <w:rPr>
            <w:rFonts w:ascii="Times New Roman" w:hAnsi="Times New Roman" w:cs="Times New Roman"/>
            <w:sz w:val="28"/>
            <w:szCs w:val="28"/>
          </w:rPr>
          <w:t>части</w:t>
        </w:r>
      </w:hyperlink>
      <w:r w:rsidR="0085162D" w:rsidRPr="001D6216">
        <w:rPr>
          <w:rFonts w:ascii="Times New Roman" w:hAnsi="Times New Roman" w:cs="Times New Roman"/>
          <w:sz w:val="28"/>
          <w:szCs w:val="28"/>
        </w:rPr>
        <w:t xml:space="preserve"> 6</w:t>
      </w:r>
      <w:r w:rsidRPr="001D6216">
        <w:rPr>
          <w:rFonts w:ascii="Times New Roman" w:hAnsi="Times New Roman" w:cs="Times New Roman"/>
          <w:sz w:val="28"/>
          <w:szCs w:val="28"/>
        </w:rPr>
        <w:t xml:space="preserve"> настоящей стать</w:t>
      </w:r>
      <w:r w:rsidR="0085162D" w:rsidRPr="001D6216">
        <w:rPr>
          <w:rFonts w:ascii="Times New Roman" w:hAnsi="Times New Roman" w:cs="Times New Roman"/>
          <w:sz w:val="28"/>
          <w:szCs w:val="28"/>
        </w:rPr>
        <w:t>и, в К</w:t>
      </w:r>
      <w:r w:rsidRPr="001D6216">
        <w:rPr>
          <w:rFonts w:ascii="Times New Roman" w:hAnsi="Times New Roman" w:cs="Times New Roman"/>
          <w:sz w:val="28"/>
          <w:szCs w:val="28"/>
        </w:rPr>
        <w:t>омиссию на доработку.</w:t>
      </w:r>
    </w:p>
    <w:p w:rsidR="00766AB4" w:rsidRPr="001D6216" w:rsidRDefault="008516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bookmarkStart w:id="11" w:name="P1354"/>
      <w:bookmarkEnd w:id="11"/>
      <w:r w:rsidRPr="001D6216">
        <w:rPr>
          <w:rFonts w:ascii="Times New Roman" w:hAnsi="Times New Roman" w:cs="Times New Roman"/>
          <w:sz w:val="28"/>
          <w:szCs w:val="28"/>
        </w:rPr>
        <w:t>Глава города Бердска</w:t>
      </w:r>
      <w:r w:rsidR="00766AB4" w:rsidRPr="001D6216">
        <w:rPr>
          <w:rFonts w:ascii="Times New Roman" w:hAnsi="Times New Roman" w:cs="Times New Roman"/>
          <w:sz w:val="28"/>
          <w:szCs w:val="28"/>
        </w:rPr>
        <w:t xml:space="preserve"> при получении от </w:t>
      </w:r>
      <w:r w:rsidRPr="001D6216">
        <w:rPr>
          <w:rFonts w:ascii="Times New Roman" w:hAnsi="Times New Roman" w:cs="Times New Roman"/>
          <w:sz w:val="28"/>
          <w:szCs w:val="28"/>
        </w:rPr>
        <w:t>Администрации города (структурных подразделений)</w:t>
      </w:r>
      <w:r w:rsidR="00766AB4" w:rsidRPr="001D6216">
        <w:rPr>
          <w:rFonts w:ascii="Times New Roman" w:hAnsi="Times New Roman" w:cs="Times New Roman"/>
          <w:sz w:val="28"/>
          <w:szCs w:val="28"/>
        </w:rPr>
        <w:t xml:space="preserve"> проекта </w:t>
      </w:r>
      <w:r w:rsidR="00AE2C8E" w:rsidRPr="001D6216">
        <w:rPr>
          <w:rFonts w:ascii="Times New Roman" w:hAnsi="Times New Roman" w:cs="Times New Roman"/>
          <w:sz w:val="28"/>
          <w:szCs w:val="28"/>
        </w:rPr>
        <w:t>Правил принимает</w:t>
      </w:r>
      <w:r w:rsidR="00766AB4" w:rsidRPr="001D6216">
        <w:rPr>
          <w:rFonts w:ascii="Times New Roman" w:hAnsi="Times New Roman" w:cs="Times New Roman"/>
          <w:sz w:val="28"/>
          <w:szCs w:val="28"/>
        </w:rPr>
        <w:t xml:space="preserve"> решение о проведе</w:t>
      </w:r>
      <w:r w:rsidRPr="001D6216">
        <w:rPr>
          <w:rFonts w:ascii="Times New Roman" w:hAnsi="Times New Roman" w:cs="Times New Roman"/>
          <w:sz w:val="28"/>
          <w:szCs w:val="28"/>
        </w:rPr>
        <w:t xml:space="preserve">нии </w:t>
      </w:r>
      <w:r w:rsidR="00766AB4" w:rsidRPr="001D6216">
        <w:rPr>
          <w:rFonts w:ascii="Times New Roman" w:hAnsi="Times New Roman" w:cs="Times New Roman"/>
          <w:sz w:val="28"/>
          <w:szCs w:val="28"/>
        </w:rPr>
        <w:t>публичных слушаний по такому проекту в срок не позднее чем через десять дней со дня получения такого проекта.</w:t>
      </w:r>
    </w:p>
    <w:p w:rsidR="0085162D" w:rsidRPr="001D6216" w:rsidRDefault="008516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w:t>
      </w:r>
      <w:r w:rsidR="00F41B12" w:rsidRPr="001D6216">
        <w:rPr>
          <w:rFonts w:ascii="Times New Roman" w:hAnsi="Times New Roman" w:cs="Times New Roman"/>
          <w:sz w:val="28"/>
          <w:szCs w:val="28"/>
        </w:rPr>
        <w:t>убличные слушания по проекту П</w:t>
      </w:r>
      <w:r w:rsidR="00766AB4" w:rsidRPr="001D6216">
        <w:rPr>
          <w:rFonts w:ascii="Times New Roman" w:hAnsi="Times New Roman" w:cs="Times New Roman"/>
          <w:sz w:val="28"/>
          <w:szCs w:val="28"/>
        </w:rPr>
        <w:t xml:space="preserve">равил землепользования и </w:t>
      </w:r>
      <w:r w:rsidRPr="001D6216">
        <w:rPr>
          <w:rFonts w:ascii="Times New Roman" w:hAnsi="Times New Roman" w:cs="Times New Roman"/>
          <w:sz w:val="28"/>
          <w:szCs w:val="28"/>
        </w:rPr>
        <w:t xml:space="preserve">застройки проводятся в порядке, установленном Градостроительным кодексом, настоящими Правилами, </w:t>
      </w:r>
      <w:hyperlink r:id="rId14" w:history="1">
        <w:r w:rsidRPr="001D6216">
          <w:rPr>
            <w:rFonts w:ascii="Times New Roman" w:hAnsi="Times New Roman" w:cs="Times New Roman"/>
            <w:sz w:val="28"/>
            <w:szCs w:val="28"/>
          </w:rPr>
          <w:t>Положением</w:t>
        </w:r>
      </w:hyperlink>
      <w:r w:rsidRPr="001D6216">
        <w:rPr>
          <w:rFonts w:ascii="Times New Roman" w:hAnsi="Times New Roman" w:cs="Times New Roman"/>
          <w:sz w:val="28"/>
          <w:szCs w:val="28"/>
        </w:rPr>
        <w:t xml:space="preserve"> о публичных слушаниях города Бердска и в соответствии со статьей 13 настоящих Правил.</w:t>
      </w:r>
    </w:p>
    <w:p w:rsidR="00766AB4" w:rsidRPr="001D6216" w:rsidRDefault="00766AB4"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bookmarkStart w:id="12" w:name="P1358"/>
      <w:bookmarkStart w:id="13" w:name="P1360"/>
      <w:bookmarkStart w:id="14" w:name="P1362"/>
      <w:bookmarkEnd w:id="12"/>
      <w:bookmarkEnd w:id="13"/>
      <w:bookmarkEnd w:id="14"/>
      <w:r w:rsidRPr="001D6216">
        <w:rPr>
          <w:rFonts w:ascii="Times New Roman" w:hAnsi="Times New Roman" w:cs="Times New Roman"/>
          <w:sz w:val="28"/>
          <w:szCs w:val="28"/>
        </w:rPr>
        <w:t xml:space="preserve">После </w:t>
      </w:r>
      <w:r w:rsidR="00AE2C8E" w:rsidRPr="001D6216">
        <w:rPr>
          <w:rFonts w:ascii="Times New Roman" w:hAnsi="Times New Roman" w:cs="Times New Roman"/>
          <w:sz w:val="28"/>
          <w:szCs w:val="28"/>
        </w:rPr>
        <w:t>завершения публичных</w:t>
      </w:r>
      <w:r w:rsidR="00F41B12" w:rsidRPr="001D6216">
        <w:rPr>
          <w:rFonts w:ascii="Times New Roman" w:hAnsi="Times New Roman" w:cs="Times New Roman"/>
          <w:sz w:val="28"/>
          <w:szCs w:val="28"/>
        </w:rPr>
        <w:t xml:space="preserve"> слушаний по проекту П</w:t>
      </w:r>
      <w:r w:rsidRPr="001D6216">
        <w:rPr>
          <w:rFonts w:ascii="Times New Roman" w:hAnsi="Times New Roman" w:cs="Times New Roman"/>
          <w:sz w:val="28"/>
          <w:szCs w:val="28"/>
        </w:rPr>
        <w:t>рави</w:t>
      </w:r>
      <w:r w:rsidR="00F41B12" w:rsidRPr="001D6216">
        <w:rPr>
          <w:rFonts w:ascii="Times New Roman" w:hAnsi="Times New Roman" w:cs="Times New Roman"/>
          <w:sz w:val="28"/>
          <w:szCs w:val="28"/>
        </w:rPr>
        <w:t>л</w:t>
      </w:r>
      <w:r w:rsidR="00B5764B" w:rsidRPr="001D6216">
        <w:rPr>
          <w:rFonts w:ascii="Times New Roman" w:hAnsi="Times New Roman" w:cs="Times New Roman"/>
          <w:sz w:val="28"/>
          <w:szCs w:val="28"/>
        </w:rPr>
        <w:t xml:space="preserve"> К</w:t>
      </w:r>
      <w:r w:rsidR="00F41B12" w:rsidRPr="001D6216">
        <w:rPr>
          <w:rFonts w:ascii="Times New Roman" w:hAnsi="Times New Roman" w:cs="Times New Roman"/>
          <w:sz w:val="28"/>
          <w:szCs w:val="28"/>
        </w:rPr>
        <w:t xml:space="preserve">омиссия с учетом результатов </w:t>
      </w:r>
      <w:r w:rsidRPr="001D6216">
        <w:rPr>
          <w:rFonts w:ascii="Times New Roman" w:hAnsi="Times New Roman" w:cs="Times New Roman"/>
          <w:sz w:val="28"/>
          <w:szCs w:val="28"/>
        </w:rPr>
        <w:t>публичных слушаний обеспечива</w:t>
      </w:r>
      <w:r w:rsidR="00F41B12" w:rsidRPr="001D6216">
        <w:rPr>
          <w:rFonts w:ascii="Times New Roman" w:hAnsi="Times New Roman" w:cs="Times New Roman"/>
          <w:sz w:val="28"/>
          <w:szCs w:val="28"/>
        </w:rPr>
        <w:t xml:space="preserve">ет внесение изменений в проект </w:t>
      </w:r>
      <w:r w:rsidR="00AE2C8E" w:rsidRPr="001D6216">
        <w:rPr>
          <w:rFonts w:ascii="Times New Roman" w:hAnsi="Times New Roman" w:cs="Times New Roman"/>
          <w:sz w:val="28"/>
          <w:szCs w:val="28"/>
        </w:rPr>
        <w:t>Правил и</w:t>
      </w:r>
      <w:r w:rsidRPr="001D6216">
        <w:rPr>
          <w:rFonts w:ascii="Times New Roman" w:hAnsi="Times New Roman" w:cs="Times New Roman"/>
          <w:sz w:val="28"/>
          <w:szCs w:val="28"/>
        </w:rPr>
        <w:t xml:space="preserve"> представляет указанный проект главе </w:t>
      </w:r>
      <w:r w:rsidR="00AC7E2D" w:rsidRPr="001D6216">
        <w:rPr>
          <w:rFonts w:ascii="Times New Roman" w:hAnsi="Times New Roman" w:cs="Times New Roman"/>
          <w:sz w:val="28"/>
          <w:szCs w:val="28"/>
        </w:rPr>
        <w:t>города Бердска</w:t>
      </w:r>
      <w:r w:rsidR="00D6167C" w:rsidRPr="001D6216">
        <w:rPr>
          <w:rFonts w:ascii="Times New Roman" w:hAnsi="Times New Roman" w:cs="Times New Roman"/>
          <w:sz w:val="28"/>
          <w:szCs w:val="28"/>
        </w:rPr>
        <w:t>.</w:t>
      </w:r>
      <w:r w:rsidR="00AE2C8E" w:rsidRPr="001D6216">
        <w:rPr>
          <w:rFonts w:ascii="Times New Roman" w:hAnsi="Times New Roman" w:cs="Times New Roman"/>
          <w:sz w:val="28"/>
          <w:szCs w:val="28"/>
        </w:rPr>
        <w:t xml:space="preserve"> </w:t>
      </w:r>
      <w:r w:rsidRPr="001D6216">
        <w:rPr>
          <w:rFonts w:ascii="Times New Roman" w:hAnsi="Times New Roman" w:cs="Times New Roman"/>
          <w:sz w:val="28"/>
          <w:szCs w:val="28"/>
        </w:rPr>
        <w:t>Обязател</w:t>
      </w:r>
      <w:r w:rsidR="00F41B12" w:rsidRPr="001D6216">
        <w:rPr>
          <w:rFonts w:ascii="Times New Roman" w:hAnsi="Times New Roman" w:cs="Times New Roman"/>
          <w:sz w:val="28"/>
          <w:szCs w:val="28"/>
        </w:rPr>
        <w:t xml:space="preserve">ьными приложениями к проекту </w:t>
      </w:r>
      <w:r w:rsidRPr="001D6216">
        <w:rPr>
          <w:rFonts w:ascii="Times New Roman" w:hAnsi="Times New Roman" w:cs="Times New Roman"/>
          <w:sz w:val="28"/>
          <w:szCs w:val="28"/>
        </w:rPr>
        <w:t>являются прот</w:t>
      </w:r>
      <w:r w:rsidR="00AC7E2D" w:rsidRPr="001D6216">
        <w:rPr>
          <w:rFonts w:ascii="Times New Roman" w:hAnsi="Times New Roman" w:cs="Times New Roman"/>
          <w:sz w:val="28"/>
          <w:szCs w:val="28"/>
        </w:rPr>
        <w:t xml:space="preserve">окол </w:t>
      </w:r>
      <w:r w:rsidRPr="001D6216">
        <w:rPr>
          <w:rFonts w:ascii="Times New Roman" w:hAnsi="Times New Roman" w:cs="Times New Roman"/>
          <w:sz w:val="28"/>
          <w:szCs w:val="28"/>
        </w:rPr>
        <w:t>публичных слушаний и заключение о результ</w:t>
      </w:r>
      <w:r w:rsidR="00AC7E2D" w:rsidRPr="001D6216">
        <w:rPr>
          <w:rFonts w:ascii="Times New Roman" w:hAnsi="Times New Roman" w:cs="Times New Roman"/>
          <w:sz w:val="28"/>
          <w:szCs w:val="28"/>
        </w:rPr>
        <w:t xml:space="preserve">атах </w:t>
      </w:r>
      <w:r w:rsidRPr="001D6216">
        <w:rPr>
          <w:rFonts w:ascii="Times New Roman" w:hAnsi="Times New Roman" w:cs="Times New Roman"/>
          <w:sz w:val="28"/>
          <w:szCs w:val="28"/>
        </w:rPr>
        <w:t>публичных слушаний, за исключением случаев, если и</w:t>
      </w:r>
      <w:r w:rsidR="00AC7E2D" w:rsidRPr="001D6216">
        <w:rPr>
          <w:rFonts w:ascii="Times New Roman" w:hAnsi="Times New Roman" w:cs="Times New Roman"/>
          <w:sz w:val="28"/>
          <w:szCs w:val="28"/>
        </w:rPr>
        <w:t>х проведение в соответствии с Градостроительным к</w:t>
      </w:r>
      <w:r w:rsidRPr="001D6216">
        <w:rPr>
          <w:rFonts w:ascii="Times New Roman" w:hAnsi="Times New Roman" w:cs="Times New Roman"/>
          <w:sz w:val="28"/>
          <w:szCs w:val="28"/>
        </w:rPr>
        <w:t>одексом не требуется.</w:t>
      </w:r>
    </w:p>
    <w:p w:rsidR="00766AB4" w:rsidRPr="001D6216" w:rsidRDefault="00AC7E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Глава города Бердска</w:t>
      </w:r>
      <w:r w:rsidR="00766AB4" w:rsidRPr="001D6216">
        <w:rPr>
          <w:rFonts w:ascii="Times New Roman" w:hAnsi="Times New Roman" w:cs="Times New Roman"/>
          <w:sz w:val="28"/>
          <w:szCs w:val="28"/>
        </w:rPr>
        <w:t xml:space="preserve"> в течение десяти дней п</w:t>
      </w:r>
      <w:r w:rsidR="00F41B12" w:rsidRPr="001D6216">
        <w:rPr>
          <w:rFonts w:ascii="Times New Roman" w:hAnsi="Times New Roman" w:cs="Times New Roman"/>
          <w:sz w:val="28"/>
          <w:szCs w:val="28"/>
        </w:rPr>
        <w:t>осле представления ему проекта П</w:t>
      </w:r>
      <w:r w:rsidR="00766AB4" w:rsidRPr="001D6216">
        <w:rPr>
          <w:rFonts w:ascii="Times New Roman" w:hAnsi="Times New Roman" w:cs="Times New Roman"/>
          <w:sz w:val="28"/>
          <w:szCs w:val="28"/>
        </w:rPr>
        <w:t>ра</w:t>
      </w:r>
      <w:r w:rsidR="00F41B12" w:rsidRPr="001D6216">
        <w:rPr>
          <w:rFonts w:ascii="Times New Roman" w:hAnsi="Times New Roman" w:cs="Times New Roman"/>
          <w:sz w:val="28"/>
          <w:szCs w:val="28"/>
        </w:rPr>
        <w:t xml:space="preserve">вил </w:t>
      </w:r>
      <w:r w:rsidR="00766AB4" w:rsidRPr="001D6216">
        <w:rPr>
          <w:rFonts w:ascii="Times New Roman" w:hAnsi="Times New Roman" w:cs="Times New Roman"/>
          <w:sz w:val="28"/>
          <w:szCs w:val="28"/>
        </w:rPr>
        <w:t xml:space="preserve">и указанных в </w:t>
      </w:r>
      <w:hyperlink w:anchor="P1362" w:history="1">
        <w:r w:rsidRPr="001D6216">
          <w:rPr>
            <w:rFonts w:ascii="Times New Roman" w:hAnsi="Times New Roman" w:cs="Times New Roman"/>
            <w:sz w:val="28"/>
            <w:szCs w:val="28"/>
          </w:rPr>
          <w:t>части</w:t>
        </w:r>
      </w:hyperlink>
      <w:r w:rsidRPr="001D6216">
        <w:rPr>
          <w:rFonts w:ascii="Times New Roman" w:hAnsi="Times New Roman" w:cs="Times New Roman"/>
          <w:sz w:val="28"/>
          <w:szCs w:val="28"/>
        </w:rPr>
        <w:t xml:space="preserve"> 10</w:t>
      </w:r>
      <w:r w:rsidR="00766AB4" w:rsidRPr="001D6216">
        <w:rPr>
          <w:rFonts w:ascii="Times New Roman" w:hAnsi="Times New Roman" w:cs="Times New Roman"/>
          <w:sz w:val="28"/>
          <w:szCs w:val="28"/>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w:t>
      </w:r>
      <w:r w:rsidR="00D6167C" w:rsidRPr="001D6216">
        <w:rPr>
          <w:rFonts w:ascii="Times New Roman" w:hAnsi="Times New Roman" w:cs="Times New Roman"/>
          <w:sz w:val="28"/>
          <w:szCs w:val="28"/>
        </w:rPr>
        <w:t xml:space="preserve">ения или об отклонении проекта </w:t>
      </w:r>
      <w:r w:rsidR="0076036F" w:rsidRPr="001D6216">
        <w:rPr>
          <w:rFonts w:ascii="Times New Roman" w:hAnsi="Times New Roman" w:cs="Times New Roman"/>
          <w:sz w:val="28"/>
          <w:szCs w:val="28"/>
        </w:rPr>
        <w:t>Правил и</w:t>
      </w:r>
      <w:r w:rsidR="00766AB4" w:rsidRPr="001D6216">
        <w:rPr>
          <w:rFonts w:ascii="Times New Roman" w:hAnsi="Times New Roman" w:cs="Times New Roman"/>
          <w:sz w:val="28"/>
          <w:szCs w:val="28"/>
        </w:rPr>
        <w:t xml:space="preserve"> о направлении его на доработку с указанием даты его повторного представления.</w:t>
      </w:r>
    </w:p>
    <w:p w:rsidR="00AC7E2D" w:rsidRPr="001D6216" w:rsidRDefault="00AC7E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Совет депутатов города Бердска по результатам рассмотрения проекта</w:t>
      </w:r>
      <w:r w:rsidR="00D6167C" w:rsidRPr="001D6216">
        <w:rPr>
          <w:rFonts w:ascii="Times New Roman" w:hAnsi="Times New Roman" w:cs="Times New Roman"/>
          <w:sz w:val="28"/>
          <w:szCs w:val="28"/>
        </w:rPr>
        <w:t xml:space="preserve"> П</w:t>
      </w:r>
      <w:r w:rsidRPr="001D6216">
        <w:rPr>
          <w:rFonts w:ascii="Times New Roman" w:hAnsi="Times New Roman" w:cs="Times New Roman"/>
          <w:sz w:val="28"/>
          <w:szCs w:val="28"/>
        </w:rPr>
        <w:t>равил землепользования и застройки и обязательных при</w:t>
      </w:r>
      <w:r w:rsidR="00D6167C" w:rsidRPr="001D6216">
        <w:rPr>
          <w:rFonts w:ascii="Times New Roman" w:hAnsi="Times New Roman" w:cs="Times New Roman"/>
          <w:sz w:val="28"/>
          <w:szCs w:val="28"/>
        </w:rPr>
        <w:t>ложений к нему может утвердить П</w:t>
      </w:r>
      <w:r w:rsidRPr="001D6216">
        <w:rPr>
          <w:rFonts w:ascii="Times New Roman" w:hAnsi="Times New Roman" w:cs="Times New Roman"/>
          <w:sz w:val="28"/>
          <w:szCs w:val="28"/>
        </w:rPr>
        <w:t>рав</w:t>
      </w:r>
      <w:r w:rsidR="00D6167C" w:rsidRPr="001D6216">
        <w:rPr>
          <w:rFonts w:ascii="Times New Roman" w:hAnsi="Times New Roman" w:cs="Times New Roman"/>
          <w:sz w:val="28"/>
          <w:szCs w:val="28"/>
        </w:rPr>
        <w:t xml:space="preserve">ила или направить проект главе города </w:t>
      </w:r>
      <w:r w:rsidRPr="001D6216">
        <w:rPr>
          <w:rFonts w:ascii="Times New Roman" w:hAnsi="Times New Roman" w:cs="Times New Roman"/>
          <w:sz w:val="28"/>
          <w:szCs w:val="28"/>
        </w:rPr>
        <w:t xml:space="preserve">на доработку в соответствии с заключением о </w:t>
      </w:r>
      <w:r w:rsidR="00B54CDD" w:rsidRPr="001D6216">
        <w:rPr>
          <w:rFonts w:ascii="Times New Roman" w:hAnsi="Times New Roman" w:cs="Times New Roman"/>
          <w:sz w:val="28"/>
          <w:szCs w:val="28"/>
        </w:rPr>
        <w:t>результатах публичных</w:t>
      </w:r>
      <w:r w:rsidRPr="001D6216">
        <w:rPr>
          <w:rFonts w:ascii="Times New Roman" w:hAnsi="Times New Roman" w:cs="Times New Roman"/>
          <w:sz w:val="28"/>
          <w:szCs w:val="28"/>
        </w:rPr>
        <w:t xml:space="preserve"> слушаний по указанному проекту.</w:t>
      </w:r>
    </w:p>
    <w:p w:rsidR="00AC7E2D" w:rsidRPr="001D6216" w:rsidRDefault="00AC7E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w:t>
      </w:r>
      <w:r w:rsidR="00B5764B" w:rsidRPr="001D6216">
        <w:rPr>
          <w:rFonts w:ascii="Times New Roman" w:hAnsi="Times New Roman" w:cs="Times New Roman"/>
          <w:sz w:val="28"/>
          <w:szCs w:val="28"/>
        </w:rPr>
        <w:t xml:space="preserve">ой информации, и размещаются на </w:t>
      </w:r>
      <w:r w:rsidRPr="001D6216">
        <w:rPr>
          <w:rFonts w:ascii="Times New Roman" w:hAnsi="Times New Roman" w:cs="Times New Roman"/>
          <w:sz w:val="28"/>
          <w:szCs w:val="28"/>
        </w:rPr>
        <w:t>официальном</w:t>
      </w:r>
      <w:r w:rsidR="00B54CDD" w:rsidRPr="001D6216">
        <w:rPr>
          <w:rFonts w:ascii="Times New Roman" w:hAnsi="Times New Roman" w:cs="Times New Roman"/>
          <w:sz w:val="28"/>
          <w:szCs w:val="28"/>
        </w:rPr>
        <w:t xml:space="preserve"> сайте</w:t>
      </w:r>
      <w:r w:rsidRPr="001D6216">
        <w:rPr>
          <w:rFonts w:ascii="Times New Roman" w:hAnsi="Times New Roman" w:cs="Times New Roman"/>
          <w:sz w:val="28"/>
          <w:szCs w:val="28"/>
        </w:rPr>
        <w:t xml:space="preserve"> города Бердска в сети «Интернет».</w:t>
      </w:r>
    </w:p>
    <w:p w:rsidR="00AC7E2D" w:rsidRPr="001D6216" w:rsidRDefault="00AC7E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w:t>
      </w:r>
      <w:r w:rsidR="00F92482">
        <w:rPr>
          <w:rFonts w:ascii="Times New Roman" w:hAnsi="Times New Roman" w:cs="Times New Roman"/>
          <w:sz w:val="28"/>
          <w:szCs w:val="28"/>
        </w:rPr>
        <w:t>ы утверждения указанных правил.</w:t>
      </w:r>
    </w:p>
    <w:p w:rsidR="00AC7E2D" w:rsidRPr="001D6216" w:rsidRDefault="00AC7E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Физические и юридические лица вправе оспорить решение об утверждении правил землепользования и застройки в судебном порядке.</w:t>
      </w:r>
    </w:p>
    <w:p w:rsidR="00AC7E2D" w:rsidRPr="001D6216" w:rsidRDefault="00AC7E2D" w:rsidP="00D00B0D">
      <w:pPr>
        <w:pStyle w:val="a6"/>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26C8F" w:rsidRPr="001D6216" w:rsidRDefault="00E26C8F" w:rsidP="00D00B0D">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p>
    <w:p w:rsidR="00357DE3" w:rsidRPr="0075096B" w:rsidRDefault="00357DE3" w:rsidP="00D00B0D">
      <w:pPr>
        <w:pStyle w:val="2"/>
        <w:spacing w:before="0" w:after="0"/>
        <w:jc w:val="center"/>
        <w:rPr>
          <w:rFonts w:ascii="Times New Roman" w:hAnsi="Times New Roman" w:cs="Times New Roman"/>
          <w:b w:val="0"/>
          <w:i w:val="0"/>
        </w:rPr>
      </w:pPr>
      <w:bookmarkStart w:id="15" w:name="_Toc38368946"/>
      <w:r w:rsidRPr="0075096B">
        <w:rPr>
          <w:rFonts w:ascii="Times New Roman" w:hAnsi="Times New Roman" w:cs="Times New Roman"/>
          <w:i w:val="0"/>
        </w:rPr>
        <w:t xml:space="preserve">Глава 3. </w:t>
      </w:r>
      <w:r w:rsidRPr="0075096B">
        <w:rPr>
          <w:rFonts w:ascii="Times New Roman" w:hAnsi="Times New Roman" w:cs="Times New Roman"/>
          <w:b w:val="0"/>
          <w:i w:val="0"/>
        </w:rPr>
        <w:t>ВИДЫ РАЗРЕШЕННОГО ИСПОЛЬЗОВАНИЯ ЗЕМЕЛЬНЫХ УЧАСТКОВ И ОБЪЕКТОВ КАПИТАЛЬНОГО СТРОИТЕЛЬСТВА, ПОРЯДОК ИХ ИЗМ</w:t>
      </w:r>
      <w:r w:rsidR="006E4559" w:rsidRPr="0075096B">
        <w:rPr>
          <w:rFonts w:ascii="Times New Roman" w:hAnsi="Times New Roman" w:cs="Times New Roman"/>
          <w:b w:val="0"/>
          <w:i w:val="0"/>
        </w:rPr>
        <w:t>Е</w:t>
      </w:r>
      <w:r w:rsidRPr="0075096B">
        <w:rPr>
          <w:rFonts w:ascii="Times New Roman" w:hAnsi="Times New Roman" w:cs="Times New Roman"/>
          <w:b w:val="0"/>
          <w:i w:val="0"/>
        </w:rPr>
        <w:t>НЕНИЯ</w:t>
      </w:r>
      <w:bookmarkEnd w:id="15"/>
    </w:p>
    <w:p w:rsidR="00B70290" w:rsidRPr="001D6216" w:rsidRDefault="00B70290" w:rsidP="00D00B0D">
      <w:pPr>
        <w:spacing w:after="0" w:line="240" w:lineRule="auto"/>
        <w:ind w:firstLine="567"/>
        <w:jc w:val="center"/>
        <w:rPr>
          <w:rFonts w:ascii="Times New Roman" w:hAnsi="Times New Roman" w:cs="Times New Roman"/>
          <w:b/>
          <w:sz w:val="28"/>
          <w:szCs w:val="28"/>
        </w:rPr>
      </w:pPr>
    </w:p>
    <w:p w:rsidR="00780140" w:rsidRPr="001D6216" w:rsidRDefault="0075096B" w:rsidP="00D00B0D">
      <w:pPr>
        <w:pStyle w:val="3"/>
        <w:ind w:left="1418" w:hanging="425"/>
        <w:rPr>
          <w:b/>
          <w:bCs/>
          <w:sz w:val="28"/>
          <w:szCs w:val="28"/>
        </w:rPr>
      </w:pPr>
      <w:bookmarkStart w:id="16" w:name="_Toc38368947"/>
      <w:r w:rsidRPr="0075096B">
        <w:rPr>
          <w:sz w:val="28"/>
          <w:szCs w:val="28"/>
        </w:rPr>
        <w:t>Статья 6.</w:t>
      </w:r>
      <w:r>
        <w:rPr>
          <w:b/>
          <w:sz w:val="28"/>
          <w:szCs w:val="28"/>
        </w:rPr>
        <w:t xml:space="preserve"> </w:t>
      </w:r>
      <w:r w:rsidR="00780140" w:rsidRPr="001D6216">
        <w:rPr>
          <w:b/>
          <w:sz w:val="28"/>
          <w:szCs w:val="28"/>
        </w:rPr>
        <w:t>Виды разрешенного использования земельных участков и объектов капитального строительства</w:t>
      </w:r>
      <w:bookmarkEnd w:id="16"/>
    </w:p>
    <w:p w:rsidR="00780140" w:rsidRPr="001D6216" w:rsidRDefault="00780140" w:rsidP="00D00B0D">
      <w:pPr>
        <w:pStyle w:val="ConsPlusNormal"/>
        <w:ind w:firstLine="540"/>
        <w:jc w:val="both"/>
        <w:rPr>
          <w:rFonts w:ascii="Times New Roman" w:hAnsi="Times New Roman" w:cs="Times New Roman"/>
          <w:sz w:val="28"/>
          <w:szCs w:val="28"/>
        </w:rPr>
      </w:pP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устанавливаются Градостроительным </w:t>
      </w:r>
      <w:hyperlink r:id="rId15" w:history="1">
        <w:r w:rsidRPr="001D6216">
          <w:rPr>
            <w:rFonts w:ascii="Times New Roman" w:hAnsi="Times New Roman" w:cs="Times New Roman"/>
            <w:sz w:val="28"/>
            <w:szCs w:val="28"/>
          </w:rPr>
          <w:t>кодексом</w:t>
        </w:r>
      </w:hyperlink>
      <w:r w:rsidRPr="001D6216">
        <w:rPr>
          <w:rFonts w:ascii="Times New Roman" w:hAnsi="Times New Roman" w:cs="Times New Roman"/>
          <w:sz w:val="28"/>
          <w:szCs w:val="28"/>
        </w:rPr>
        <w:t xml:space="preserve"> Российской Федерации.</w:t>
      </w: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780140" w:rsidRPr="001D6216" w:rsidRDefault="00780140" w:rsidP="00D00B0D">
      <w:pPr>
        <w:pStyle w:val="a6"/>
        <w:numPr>
          <w:ilvl w:val="0"/>
          <w:numId w:val="61"/>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основные виды разрешенного использования;</w:t>
      </w:r>
    </w:p>
    <w:p w:rsidR="00780140" w:rsidRPr="001D6216" w:rsidRDefault="00780140" w:rsidP="00D00B0D">
      <w:pPr>
        <w:pStyle w:val="a6"/>
        <w:numPr>
          <w:ilvl w:val="0"/>
          <w:numId w:val="61"/>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условно разрешенные виды использования;</w:t>
      </w:r>
    </w:p>
    <w:p w:rsidR="00780140" w:rsidRPr="001D6216" w:rsidRDefault="00780140" w:rsidP="00D00B0D">
      <w:pPr>
        <w:pStyle w:val="a6"/>
        <w:numPr>
          <w:ilvl w:val="0"/>
          <w:numId w:val="61"/>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w:t>
      </w:r>
      <w:r w:rsidR="008C4CCD" w:rsidRPr="001D6216">
        <w:rPr>
          <w:rFonts w:ascii="Times New Roman" w:hAnsi="Times New Roman" w:cs="Times New Roman"/>
          <w:sz w:val="28"/>
          <w:szCs w:val="28"/>
        </w:rPr>
        <w:t>я принимаются в соответствии с Ф</w:t>
      </w:r>
      <w:r w:rsidRPr="001D6216">
        <w:rPr>
          <w:rFonts w:ascii="Times New Roman" w:hAnsi="Times New Roman" w:cs="Times New Roman"/>
          <w:sz w:val="28"/>
          <w:szCs w:val="28"/>
        </w:rPr>
        <w:t>едеральными законами.</w:t>
      </w:r>
    </w:p>
    <w:p w:rsidR="00780140" w:rsidRPr="001D6216" w:rsidRDefault="00780140" w:rsidP="00D00B0D">
      <w:pPr>
        <w:pStyle w:val="a6"/>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Предоставление разрешения на условно разрешенный вид использования осуществляется в порядке, предусмотренном </w:t>
      </w:r>
      <w:hyperlink r:id="rId16" w:history="1">
        <w:r w:rsidRPr="001D6216">
          <w:rPr>
            <w:rFonts w:ascii="Times New Roman" w:hAnsi="Times New Roman" w:cs="Times New Roman"/>
            <w:sz w:val="28"/>
            <w:szCs w:val="28"/>
          </w:rPr>
          <w:t>статьей 39</w:t>
        </w:r>
      </w:hyperlink>
      <w:r w:rsidRPr="001D6216">
        <w:rPr>
          <w:rFonts w:ascii="Times New Roman" w:hAnsi="Times New Roman" w:cs="Times New Roman"/>
          <w:sz w:val="28"/>
          <w:szCs w:val="28"/>
        </w:rPr>
        <w:t xml:space="preserve"> Градостроительного кодекса Российской Федерации, и в </w:t>
      </w:r>
      <w:r w:rsidR="008C4CCD" w:rsidRPr="001D6216">
        <w:rPr>
          <w:rFonts w:ascii="Times New Roman" w:hAnsi="Times New Roman" w:cs="Times New Roman"/>
          <w:sz w:val="28"/>
          <w:szCs w:val="28"/>
        </w:rPr>
        <w:t>соответствии со</w:t>
      </w:r>
      <w:r w:rsidR="009F2343" w:rsidRPr="001D6216">
        <w:rPr>
          <w:rFonts w:ascii="Times New Roman" w:hAnsi="Times New Roman" w:cs="Times New Roman"/>
          <w:sz w:val="28"/>
          <w:szCs w:val="28"/>
        </w:rPr>
        <w:t xml:space="preserve"> </w:t>
      </w:r>
      <w:r w:rsidR="00A11AB0" w:rsidRPr="001D6216">
        <w:rPr>
          <w:rFonts w:ascii="Times New Roman" w:hAnsi="Times New Roman" w:cs="Times New Roman"/>
          <w:color w:val="000000" w:themeColor="text1"/>
          <w:sz w:val="28"/>
          <w:szCs w:val="28"/>
        </w:rPr>
        <w:t>статьей 7</w:t>
      </w:r>
      <w:r w:rsidR="009F2343" w:rsidRPr="001D6216">
        <w:rPr>
          <w:rFonts w:ascii="Times New Roman" w:hAnsi="Times New Roman" w:cs="Times New Roman"/>
          <w:sz w:val="28"/>
          <w:szCs w:val="28"/>
        </w:rPr>
        <w:t xml:space="preserve"> </w:t>
      </w:r>
      <w:r w:rsidRPr="001D6216">
        <w:rPr>
          <w:rFonts w:ascii="Times New Roman" w:hAnsi="Times New Roman" w:cs="Times New Roman"/>
          <w:sz w:val="28"/>
          <w:szCs w:val="28"/>
        </w:rPr>
        <w:t>настоящих Правил.</w:t>
      </w:r>
    </w:p>
    <w:p w:rsidR="009F2343" w:rsidRPr="001D6216" w:rsidRDefault="009F2343" w:rsidP="00D00B0D">
      <w:pPr>
        <w:pStyle w:val="ConsPlusNormal"/>
        <w:ind w:firstLine="540"/>
        <w:jc w:val="both"/>
        <w:rPr>
          <w:rFonts w:ascii="Times New Roman" w:hAnsi="Times New Roman" w:cs="Times New Roman"/>
          <w:sz w:val="28"/>
          <w:szCs w:val="28"/>
        </w:rPr>
      </w:pPr>
    </w:p>
    <w:p w:rsidR="00A47E03" w:rsidRPr="001D6216" w:rsidRDefault="00DD0E45" w:rsidP="00D00B0D">
      <w:pPr>
        <w:pStyle w:val="3"/>
        <w:ind w:left="1418" w:hanging="425"/>
        <w:rPr>
          <w:b/>
          <w:bCs/>
          <w:sz w:val="28"/>
          <w:szCs w:val="28"/>
        </w:rPr>
      </w:pPr>
      <w:bookmarkStart w:id="17" w:name="_Toc38368948"/>
      <w:r w:rsidRPr="00DD0E45">
        <w:rPr>
          <w:sz w:val="28"/>
          <w:szCs w:val="28"/>
        </w:rPr>
        <w:t>Статья 7.</w:t>
      </w:r>
      <w:r>
        <w:rPr>
          <w:b/>
          <w:sz w:val="28"/>
          <w:szCs w:val="28"/>
        </w:rPr>
        <w:t xml:space="preserve"> </w:t>
      </w:r>
      <w:r w:rsidR="009F2343" w:rsidRPr="001D6216">
        <w:rPr>
          <w:b/>
          <w:sz w:val="28"/>
          <w:szCs w:val="28"/>
        </w:rPr>
        <w:t>Порядок представления разрешений на условно разрешенный вид использования</w:t>
      </w:r>
      <w:bookmarkEnd w:id="17"/>
    </w:p>
    <w:p w:rsidR="00A11AB0" w:rsidRPr="001D6216" w:rsidRDefault="00A11AB0" w:rsidP="00D00B0D">
      <w:pPr>
        <w:pStyle w:val="ConsPlusNormal"/>
        <w:ind w:firstLine="540"/>
        <w:jc w:val="both"/>
        <w:rPr>
          <w:rFonts w:ascii="Times New Roman" w:hAnsi="Times New Roman" w:cs="Times New Roman"/>
          <w:sz w:val="28"/>
          <w:szCs w:val="28"/>
        </w:rPr>
      </w:pPr>
    </w:p>
    <w:p w:rsidR="009F2343" w:rsidRPr="001D6216" w:rsidRDefault="009F2343" w:rsidP="00D00B0D">
      <w:pPr>
        <w:pStyle w:val="a6"/>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3A0E2A">
        <w:rPr>
          <w:rFonts w:ascii="Times New Roman" w:hAnsi="Times New Roman" w:cs="Times New Roman"/>
          <w:sz w:val="28"/>
          <w:szCs w:val="28"/>
        </w:rPr>
        <w:t>–</w:t>
      </w:r>
      <w:r w:rsidRPr="001D6216">
        <w:rPr>
          <w:rFonts w:ascii="Times New Roman" w:hAnsi="Times New Roman" w:cs="Times New Roman"/>
          <w:sz w:val="28"/>
          <w:szCs w:val="28"/>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w:t>
      </w:r>
      <w:r w:rsidR="00E26C8F" w:rsidRPr="001D6216">
        <w:rPr>
          <w:rFonts w:ascii="Times New Roman" w:hAnsi="Times New Roman" w:cs="Times New Roman"/>
          <w:sz w:val="28"/>
          <w:szCs w:val="28"/>
        </w:rPr>
        <w:t xml:space="preserve">в администрацию города Бердска </w:t>
      </w:r>
      <w:r w:rsidR="00AC7E2D" w:rsidRPr="001D6216">
        <w:rPr>
          <w:rFonts w:ascii="Times New Roman" w:hAnsi="Times New Roman" w:cs="Times New Roman"/>
          <w:sz w:val="28"/>
          <w:szCs w:val="28"/>
        </w:rPr>
        <w:t>(Структурные подразделения)</w:t>
      </w:r>
      <w:r w:rsidR="007F125B" w:rsidRPr="001D6216">
        <w:rPr>
          <w:rFonts w:ascii="Times New Roman" w:hAnsi="Times New Roman" w:cs="Times New Roman"/>
          <w:sz w:val="28"/>
          <w:szCs w:val="28"/>
        </w:rPr>
        <w:t>.</w:t>
      </w:r>
      <w:r w:rsidR="00AC7E2D" w:rsidRPr="001D6216">
        <w:rPr>
          <w:rFonts w:ascii="Times New Roman" w:hAnsi="Times New Roman" w:cs="Times New Roman"/>
          <w:sz w:val="28"/>
          <w:szCs w:val="28"/>
        </w:rPr>
        <w:t xml:space="preserve"> </w:t>
      </w:r>
      <w:r w:rsidR="00542C0A" w:rsidRPr="001D6216">
        <w:rPr>
          <w:rFonts w:ascii="Times New Roman" w:hAnsi="Times New Roman" w:cs="Times New Roman"/>
          <w:sz w:val="28"/>
          <w:szCs w:val="28"/>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7" w:history="1">
        <w:r w:rsidR="00542C0A" w:rsidRPr="001D6216">
          <w:rPr>
            <w:rFonts w:ascii="Times New Roman" w:hAnsi="Times New Roman" w:cs="Times New Roman"/>
            <w:sz w:val="28"/>
            <w:szCs w:val="28"/>
          </w:rPr>
          <w:t>закона</w:t>
        </w:r>
      </w:hyperlink>
      <w:r w:rsidR="00542C0A" w:rsidRPr="001D6216">
        <w:rPr>
          <w:rFonts w:ascii="Times New Roman" w:hAnsi="Times New Roman" w:cs="Times New Roman"/>
          <w:sz w:val="28"/>
          <w:szCs w:val="28"/>
        </w:rPr>
        <w:t xml:space="preserve"> от 6 апреля 2011 года </w:t>
      </w:r>
      <w:r w:rsidR="004052B0" w:rsidRPr="001D6216">
        <w:rPr>
          <w:rFonts w:ascii="Times New Roman" w:hAnsi="Times New Roman" w:cs="Times New Roman"/>
          <w:sz w:val="28"/>
          <w:szCs w:val="28"/>
        </w:rPr>
        <w:t>№</w:t>
      </w:r>
      <w:r w:rsidR="00B05D6B">
        <w:rPr>
          <w:rFonts w:ascii="Times New Roman" w:hAnsi="Times New Roman" w:cs="Times New Roman"/>
          <w:sz w:val="28"/>
          <w:szCs w:val="28"/>
        </w:rPr>
        <w:t xml:space="preserve"> 63-ФЗ «</w:t>
      </w:r>
      <w:r w:rsidR="00542C0A" w:rsidRPr="001D6216">
        <w:rPr>
          <w:rFonts w:ascii="Times New Roman" w:hAnsi="Times New Roman" w:cs="Times New Roman"/>
          <w:sz w:val="28"/>
          <w:szCs w:val="28"/>
        </w:rPr>
        <w:t>Об электронной подписи</w:t>
      </w:r>
      <w:r w:rsidR="00B05D6B">
        <w:rPr>
          <w:rFonts w:ascii="Times New Roman" w:hAnsi="Times New Roman" w:cs="Times New Roman"/>
          <w:sz w:val="28"/>
          <w:szCs w:val="28"/>
        </w:rPr>
        <w:t>»</w:t>
      </w:r>
      <w:r w:rsidR="00542C0A" w:rsidRPr="001D6216">
        <w:rPr>
          <w:rFonts w:ascii="Times New Roman" w:hAnsi="Times New Roman" w:cs="Times New Roman"/>
          <w:sz w:val="28"/>
          <w:szCs w:val="28"/>
        </w:rPr>
        <w:t>.</w:t>
      </w:r>
    </w:p>
    <w:p w:rsidR="009F2343" w:rsidRPr="001D6216" w:rsidRDefault="002D499D" w:rsidP="00D00B0D">
      <w:pPr>
        <w:pStyle w:val="a6"/>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Проект решения</w:t>
      </w:r>
      <w:r w:rsidR="009F2343" w:rsidRPr="001D6216">
        <w:rPr>
          <w:rFonts w:ascii="Times New Roman" w:hAnsi="Times New Roman" w:cs="Times New Roman"/>
          <w:sz w:val="28"/>
          <w:szCs w:val="28"/>
        </w:rPr>
        <w:t xml:space="preserve"> о предоставлении разрешения на условно разрешенный вид использования подлежит </w:t>
      </w:r>
      <w:r w:rsidR="004052B0" w:rsidRPr="001D6216">
        <w:rPr>
          <w:rFonts w:ascii="Times New Roman" w:hAnsi="Times New Roman" w:cs="Times New Roman"/>
          <w:sz w:val="28"/>
          <w:szCs w:val="28"/>
        </w:rPr>
        <w:t>рассмотрению</w:t>
      </w:r>
      <w:r w:rsidR="009F2343" w:rsidRPr="001D6216">
        <w:rPr>
          <w:rFonts w:ascii="Times New Roman" w:hAnsi="Times New Roman" w:cs="Times New Roman"/>
          <w:sz w:val="28"/>
          <w:szCs w:val="28"/>
        </w:rPr>
        <w:t xml:space="preserve"> на публичных слушаниях, пров</w:t>
      </w:r>
      <w:r w:rsidR="0076451B" w:rsidRPr="001D6216">
        <w:rPr>
          <w:rFonts w:ascii="Times New Roman" w:hAnsi="Times New Roman" w:cs="Times New Roman"/>
          <w:sz w:val="28"/>
          <w:szCs w:val="28"/>
        </w:rPr>
        <w:t>одимых в порядке, установленном Градостроительным кодексом</w:t>
      </w:r>
      <w:r w:rsidR="00542C0A" w:rsidRPr="001D6216">
        <w:rPr>
          <w:rFonts w:ascii="Times New Roman" w:hAnsi="Times New Roman" w:cs="Times New Roman"/>
          <w:sz w:val="28"/>
          <w:szCs w:val="28"/>
        </w:rPr>
        <w:t xml:space="preserve">, </w:t>
      </w:r>
      <w:r w:rsidR="00DE7800" w:rsidRPr="001D6216">
        <w:rPr>
          <w:rFonts w:ascii="Times New Roman" w:hAnsi="Times New Roman" w:cs="Times New Roman"/>
          <w:sz w:val="28"/>
          <w:szCs w:val="28"/>
        </w:rPr>
        <w:t xml:space="preserve">настоящими Правилами, </w:t>
      </w:r>
      <w:hyperlink r:id="rId18" w:history="1">
        <w:r w:rsidR="009F2343" w:rsidRPr="001D6216">
          <w:rPr>
            <w:rFonts w:ascii="Times New Roman" w:hAnsi="Times New Roman" w:cs="Times New Roman"/>
            <w:sz w:val="28"/>
            <w:szCs w:val="28"/>
          </w:rPr>
          <w:t>Положением</w:t>
        </w:r>
      </w:hyperlink>
      <w:r w:rsidR="009F2343" w:rsidRPr="001D6216">
        <w:rPr>
          <w:rFonts w:ascii="Times New Roman" w:hAnsi="Times New Roman" w:cs="Times New Roman"/>
          <w:sz w:val="28"/>
          <w:szCs w:val="28"/>
        </w:rPr>
        <w:t xml:space="preserve"> о публичных слушаниях города Бердска</w:t>
      </w:r>
      <w:r w:rsidR="00DE7800" w:rsidRPr="001D6216">
        <w:rPr>
          <w:rFonts w:ascii="Times New Roman" w:hAnsi="Times New Roman" w:cs="Times New Roman"/>
          <w:sz w:val="28"/>
          <w:szCs w:val="28"/>
        </w:rPr>
        <w:t xml:space="preserve"> и в соотве</w:t>
      </w:r>
      <w:r w:rsidR="008C4CCD" w:rsidRPr="001D6216">
        <w:rPr>
          <w:rFonts w:ascii="Times New Roman" w:hAnsi="Times New Roman" w:cs="Times New Roman"/>
          <w:sz w:val="28"/>
          <w:szCs w:val="28"/>
        </w:rPr>
        <w:t xml:space="preserve">тствии со </w:t>
      </w:r>
      <w:r w:rsidR="008C4CCD" w:rsidRPr="001D6216">
        <w:rPr>
          <w:rFonts w:ascii="Times New Roman" w:hAnsi="Times New Roman" w:cs="Times New Roman"/>
          <w:color w:val="000000" w:themeColor="text1"/>
          <w:sz w:val="28"/>
          <w:szCs w:val="28"/>
        </w:rPr>
        <w:t xml:space="preserve">статьей 14 </w:t>
      </w:r>
      <w:r w:rsidR="008C4CCD" w:rsidRPr="001D6216">
        <w:rPr>
          <w:rFonts w:ascii="Times New Roman" w:hAnsi="Times New Roman" w:cs="Times New Roman"/>
          <w:sz w:val="28"/>
          <w:szCs w:val="28"/>
        </w:rPr>
        <w:t>настоящих П</w:t>
      </w:r>
      <w:r w:rsidR="00DE7800" w:rsidRPr="001D6216">
        <w:rPr>
          <w:rFonts w:ascii="Times New Roman" w:hAnsi="Times New Roman" w:cs="Times New Roman"/>
          <w:sz w:val="28"/>
          <w:szCs w:val="28"/>
        </w:rPr>
        <w:t>р</w:t>
      </w:r>
      <w:r w:rsidR="008C4CCD" w:rsidRPr="001D6216">
        <w:rPr>
          <w:rFonts w:ascii="Times New Roman" w:hAnsi="Times New Roman" w:cs="Times New Roman"/>
          <w:sz w:val="28"/>
          <w:szCs w:val="28"/>
        </w:rPr>
        <w:t>а</w:t>
      </w:r>
      <w:r w:rsidR="00DE7800" w:rsidRPr="001D6216">
        <w:rPr>
          <w:rFonts w:ascii="Times New Roman" w:hAnsi="Times New Roman" w:cs="Times New Roman"/>
          <w:sz w:val="28"/>
          <w:szCs w:val="28"/>
        </w:rPr>
        <w:t>вил.</w:t>
      </w:r>
    </w:p>
    <w:p w:rsidR="001E2037" w:rsidRPr="001D6216" w:rsidRDefault="001E2037" w:rsidP="00D00B0D">
      <w:pPr>
        <w:pStyle w:val="a6"/>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На основании заключения о результ</w:t>
      </w:r>
      <w:r w:rsidR="00DA0B40" w:rsidRPr="001D6216">
        <w:rPr>
          <w:rFonts w:ascii="Times New Roman" w:hAnsi="Times New Roman" w:cs="Times New Roman"/>
          <w:sz w:val="28"/>
          <w:szCs w:val="28"/>
        </w:rPr>
        <w:t xml:space="preserve">атах </w:t>
      </w:r>
      <w:r w:rsidRPr="001D6216">
        <w:rPr>
          <w:rFonts w:ascii="Times New Roman" w:hAnsi="Times New Roman" w:cs="Times New Roman"/>
          <w:sz w:val="28"/>
          <w:szCs w:val="28"/>
        </w:rPr>
        <w:t xml:space="preserve">публичных слушаний по проекту решения о предоставлении разрешения на условно разрешенный вид использования </w:t>
      </w:r>
      <w:r w:rsidR="00E26C8F" w:rsidRPr="001D6216">
        <w:rPr>
          <w:rFonts w:ascii="Times New Roman" w:hAnsi="Times New Roman" w:cs="Times New Roman"/>
          <w:sz w:val="28"/>
          <w:szCs w:val="28"/>
        </w:rPr>
        <w:t xml:space="preserve">Комиссия </w:t>
      </w:r>
      <w:r w:rsidRPr="001D6216">
        <w:rPr>
          <w:rFonts w:ascii="Times New Roman" w:hAnsi="Times New Roman" w:cs="Times New Roman"/>
          <w:sz w:val="28"/>
          <w:szCs w:val="28"/>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1E2037" w:rsidRPr="001D6216" w:rsidRDefault="001E2037" w:rsidP="00D00B0D">
      <w:pPr>
        <w:pStyle w:val="a6"/>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00DA0B40" w:rsidRPr="001D6216">
        <w:rPr>
          <w:rFonts w:ascii="Times New Roman" w:hAnsi="Times New Roman" w:cs="Times New Roman"/>
          <w:sz w:val="28"/>
          <w:szCs w:val="28"/>
        </w:rPr>
        <w:t>.</w:t>
      </w:r>
    </w:p>
    <w:p w:rsidR="005B4F6F" w:rsidRPr="001D6216" w:rsidRDefault="005B4F6F" w:rsidP="00D00B0D">
      <w:pPr>
        <w:pStyle w:val="a6"/>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w:t>
      </w:r>
      <w:r w:rsidR="00A21BA3" w:rsidRPr="001D6216">
        <w:rPr>
          <w:rFonts w:ascii="Times New Roman" w:hAnsi="Times New Roman" w:cs="Times New Roman"/>
          <w:sz w:val="28"/>
          <w:szCs w:val="28"/>
        </w:rPr>
        <w:t xml:space="preserve">ния </w:t>
      </w:r>
      <w:r w:rsidRPr="001D6216">
        <w:rPr>
          <w:rFonts w:ascii="Times New Roman" w:hAnsi="Times New Roman" w:cs="Times New Roman"/>
          <w:sz w:val="28"/>
          <w:szCs w:val="28"/>
        </w:rPr>
        <w:t>публичных слушаний.</w:t>
      </w:r>
    </w:p>
    <w:p w:rsidR="009F2343" w:rsidRPr="001D6216" w:rsidRDefault="009F2343" w:rsidP="00D00B0D">
      <w:pPr>
        <w:pStyle w:val="a6"/>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color w:val="000000" w:themeColor="text1"/>
          <w:sz w:val="28"/>
          <w:szCs w:val="28"/>
        </w:rPr>
        <w:t xml:space="preserve">Физическое </w:t>
      </w:r>
      <w:r w:rsidRPr="001D6216">
        <w:rPr>
          <w:rFonts w:ascii="Times New Roman" w:hAnsi="Times New Roman" w:cs="Times New Roman"/>
          <w:sz w:val="28"/>
          <w:szCs w:val="28"/>
        </w:rPr>
        <w:t>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95A37" w:rsidRPr="001D6216" w:rsidRDefault="00295A37" w:rsidP="00D00B0D">
      <w:pPr>
        <w:pStyle w:val="ConsPlusNormal"/>
        <w:ind w:firstLine="540"/>
        <w:jc w:val="both"/>
        <w:rPr>
          <w:rFonts w:ascii="Times New Roman" w:hAnsi="Times New Roman" w:cs="Times New Roman"/>
          <w:sz w:val="28"/>
          <w:szCs w:val="28"/>
        </w:rPr>
      </w:pPr>
    </w:p>
    <w:p w:rsidR="00AB5FCC" w:rsidRPr="001D6216" w:rsidRDefault="00DD0E45" w:rsidP="00D00B0D">
      <w:pPr>
        <w:pStyle w:val="3"/>
        <w:ind w:left="1418" w:hanging="425"/>
        <w:rPr>
          <w:b/>
          <w:bCs/>
          <w:sz w:val="28"/>
          <w:szCs w:val="28"/>
        </w:rPr>
      </w:pPr>
      <w:bookmarkStart w:id="18" w:name="_Toc38368949"/>
      <w:r w:rsidRPr="00DD0E45">
        <w:rPr>
          <w:sz w:val="28"/>
          <w:szCs w:val="28"/>
        </w:rPr>
        <w:t>Статья 8.</w:t>
      </w:r>
      <w:r>
        <w:rPr>
          <w:b/>
          <w:sz w:val="28"/>
          <w:szCs w:val="28"/>
        </w:rPr>
        <w:t xml:space="preserve"> </w:t>
      </w:r>
      <w:r w:rsidR="00EB1025" w:rsidRPr="001D6216">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
    </w:p>
    <w:p w:rsidR="00AB5FCC" w:rsidRPr="001D6216" w:rsidRDefault="00AB5FCC" w:rsidP="00D00B0D">
      <w:pPr>
        <w:pStyle w:val="a0"/>
        <w:numPr>
          <w:ilvl w:val="0"/>
          <w:numId w:val="0"/>
        </w:numPr>
        <w:jc w:val="left"/>
        <w:rPr>
          <w:b w:val="0"/>
          <w:bCs w:val="0"/>
        </w:rPr>
      </w:pPr>
    </w:p>
    <w:p w:rsidR="00070676" w:rsidRPr="001D6216" w:rsidRDefault="00EB1025" w:rsidP="00D00B0D">
      <w:pPr>
        <w:pStyle w:val="a6"/>
        <w:numPr>
          <w:ilvl w:val="0"/>
          <w:numId w:val="1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1D6216">
        <w:rPr>
          <w:rFonts w:ascii="Times New Roman" w:hAnsi="Times New Roman" w:cs="Times New Roman"/>
          <w:color w:val="000000" w:themeColor="text1"/>
          <w:sz w:val="28"/>
          <w:szCs w:val="28"/>
        </w:rPr>
        <w:t>Предельные (минимальные и (или) максимальные) размеры земельных участков и</w:t>
      </w:r>
      <w:r w:rsidRPr="001D6216">
        <w:rPr>
          <w:rFonts w:ascii="Times New Roman" w:hAnsi="Times New Roman" w:cs="Times New Roman"/>
          <w:sz w:val="28"/>
          <w:szCs w:val="28"/>
        </w:rPr>
        <w:t xml:space="preserve"> предельные параметры разрешенного строительства, реконструкции объектов капитального строительства </w:t>
      </w:r>
      <w:r w:rsidR="00070676" w:rsidRPr="001D6216">
        <w:rPr>
          <w:rFonts w:ascii="Times New Roman" w:hAnsi="Times New Roman" w:cs="Times New Roman"/>
          <w:sz w:val="28"/>
          <w:szCs w:val="28"/>
        </w:rPr>
        <w:t xml:space="preserve">устанавливаются в соответствии с положениями </w:t>
      </w:r>
      <w:r w:rsidR="00070676" w:rsidRPr="001D6216">
        <w:rPr>
          <w:rFonts w:ascii="Times New Roman" w:hAnsi="Times New Roman" w:cs="Times New Roman"/>
          <w:color w:val="000000" w:themeColor="text1"/>
          <w:sz w:val="28"/>
          <w:szCs w:val="28"/>
        </w:rPr>
        <w:t>статьи 38 Градостроительного кодекса.</w:t>
      </w:r>
    </w:p>
    <w:p w:rsidR="00BD5375" w:rsidRPr="001D6216" w:rsidRDefault="00BD5375" w:rsidP="00D00B0D">
      <w:pPr>
        <w:pStyle w:val="a6"/>
        <w:numPr>
          <w:ilvl w:val="0"/>
          <w:numId w:val="10"/>
        </w:numPr>
        <w:autoSpaceDE w:val="0"/>
        <w:autoSpaceDN w:val="0"/>
        <w:adjustRightInd w:val="0"/>
        <w:spacing w:after="0" w:line="240" w:lineRule="auto"/>
        <w:ind w:left="0" w:firstLine="567"/>
        <w:jc w:val="both"/>
        <w:rPr>
          <w:rFonts w:ascii="Times New Roman" w:hAnsi="Times New Roman" w:cs="Times New Roman"/>
          <w:color w:val="0D0D0D" w:themeColor="text1" w:themeTint="F2"/>
          <w:sz w:val="28"/>
          <w:szCs w:val="28"/>
        </w:rPr>
      </w:pPr>
      <w:r w:rsidRPr="001D6216">
        <w:rPr>
          <w:rFonts w:ascii="Times New Roman" w:hAnsi="Times New Roman" w:cs="Times New Roman"/>
          <w:color w:val="0D0D0D" w:themeColor="text1" w:themeTint="F2"/>
          <w:sz w:val="28"/>
          <w:szCs w:val="28"/>
        </w:rPr>
        <w:t>В случае если размер ранее образованного земельного участка (образованного до вступления в силу настоящих Правил)</w:t>
      </w:r>
      <w:r w:rsidR="00D773E2" w:rsidRPr="001D6216">
        <w:rPr>
          <w:rFonts w:ascii="Times New Roman" w:hAnsi="Times New Roman" w:cs="Times New Roman"/>
          <w:color w:val="0D0D0D" w:themeColor="text1" w:themeTint="F2"/>
          <w:sz w:val="28"/>
          <w:szCs w:val="28"/>
        </w:rPr>
        <w:t>, не соответствует минимальному размеру, установленному для территориальной зоны, в которой он расположен</w:t>
      </w:r>
      <w:r w:rsidRPr="001D6216">
        <w:rPr>
          <w:rFonts w:ascii="Times New Roman" w:hAnsi="Times New Roman" w:cs="Times New Roman"/>
          <w:color w:val="0D0D0D" w:themeColor="text1" w:themeTint="F2"/>
          <w:sz w:val="28"/>
          <w:szCs w:val="28"/>
        </w:rPr>
        <w:t>, то для такого земельного участка его размер считается минимальным.</w:t>
      </w:r>
    </w:p>
    <w:p w:rsidR="00EB1025" w:rsidRPr="001D6216" w:rsidRDefault="00EB1025" w:rsidP="00D00B0D">
      <w:pPr>
        <w:pStyle w:val="a6"/>
        <w:autoSpaceDE w:val="0"/>
        <w:autoSpaceDN w:val="0"/>
        <w:adjustRightInd w:val="0"/>
        <w:spacing w:after="0" w:line="240" w:lineRule="auto"/>
        <w:ind w:left="899"/>
        <w:jc w:val="both"/>
        <w:rPr>
          <w:rFonts w:ascii="Times New Roman" w:hAnsi="Times New Roman" w:cs="Times New Roman"/>
          <w:b/>
          <w:bCs/>
          <w:sz w:val="28"/>
          <w:szCs w:val="28"/>
        </w:rPr>
      </w:pPr>
    </w:p>
    <w:p w:rsidR="00EB1025" w:rsidRPr="001D6216" w:rsidRDefault="00DD0E45" w:rsidP="00D00B0D">
      <w:pPr>
        <w:pStyle w:val="3"/>
        <w:ind w:left="1418" w:hanging="425"/>
        <w:rPr>
          <w:b/>
          <w:bCs/>
          <w:sz w:val="28"/>
          <w:szCs w:val="28"/>
        </w:rPr>
      </w:pPr>
      <w:bookmarkStart w:id="19" w:name="_Toc38368950"/>
      <w:r w:rsidRPr="00DD0E45">
        <w:rPr>
          <w:sz w:val="28"/>
          <w:szCs w:val="28"/>
        </w:rPr>
        <w:t>Статья 9.</w:t>
      </w:r>
      <w:r>
        <w:rPr>
          <w:b/>
          <w:sz w:val="28"/>
          <w:szCs w:val="28"/>
        </w:rPr>
        <w:t xml:space="preserve"> </w:t>
      </w:r>
      <w:r w:rsidR="00EB1025" w:rsidRPr="001D6216">
        <w:rPr>
          <w:b/>
          <w:sz w:val="28"/>
          <w:szCs w:val="28"/>
        </w:rPr>
        <w:t>Отклонение от предельных параметров разрешенного строительства, реконструкции объектов капитального строительства</w:t>
      </w:r>
      <w:bookmarkEnd w:id="19"/>
    </w:p>
    <w:p w:rsidR="00E64D8C" w:rsidRPr="001D6216" w:rsidRDefault="00E64D8C" w:rsidP="00D00B0D">
      <w:pPr>
        <w:spacing w:after="0" w:line="240" w:lineRule="auto"/>
        <w:ind w:firstLine="567"/>
        <w:jc w:val="both"/>
        <w:rPr>
          <w:rFonts w:ascii="Times New Roman" w:hAnsi="Times New Roman" w:cs="Times New Roman"/>
          <w:sz w:val="28"/>
          <w:szCs w:val="28"/>
        </w:rPr>
      </w:pPr>
    </w:p>
    <w:p w:rsidR="00E74AED" w:rsidRPr="001D6216" w:rsidRDefault="001878D5"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1D6216">
        <w:rPr>
          <w:rFonts w:ascii="Times New Roman" w:hAnsi="Times New Roman" w:cs="Times New Roman"/>
          <w:color w:val="000000" w:themeColor="text1"/>
          <w:sz w:val="28"/>
          <w:szCs w:val="28"/>
        </w:rPr>
        <w:t>Правообладатели земельных участков</w:t>
      </w:r>
      <w:r w:rsidR="00FD036A" w:rsidRPr="001D6216">
        <w:rPr>
          <w:rFonts w:ascii="Times New Roman" w:hAnsi="Times New Roman" w:cs="Times New Roman"/>
          <w:color w:val="000000" w:themeColor="text1"/>
          <w:sz w:val="28"/>
          <w:szCs w:val="28"/>
        </w:rPr>
        <w:t xml:space="preserve"> вправе обратиться за разрешениями на отклонение от</w:t>
      </w:r>
      <w:r w:rsidR="00E74AED" w:rsidRPr="001D6216">
        <w:rPr>
          <w:rFonts w:ascii="Times New Roman" w:hAnsi="Times New Roman" w:cs="Times New Roman"/>
          <w:color w:val="000000" w:themeColor="text1"/>
          <w:sz w:val="28"/>
          <w:szCs w:val="28"/>
        </w:rPr>
        <w:t xml:space="preserve"> размеров земельных участков и параметров, установленных </w:t>
      </w:r>
      <w:r w:rsidR="00935053">
        <w:rPr>
          <w:rFonts w:ascii="Times New Roman" w:hAnsi="Times New Roman" w:cs="Times New Roman"/>
          <w:color w:val="000000" w:themeColor="text1"/>
          <w:sz w:val="28"/>
          <w:szCs w:val="28"/>
        </w:rPr>
        <w:t>п</w:t>
      </w:r>
      <w:r w:rsidR="00E74AED" w:rsidRPr="001D6216">
        <w:rPr>
          <w:rFonts w:ascii="Times New Roman" w:hAnsi="Times New Roman" w:cs="Times New Roman"/>
          <w:color w:val="000000" w:themeColor="text1"/>
          <w:sz w:val="28"/>
          <w:szCs w:val="28"/>
        </w:rPr>
        <w:t>равилами землепользования и застройки.</w:t>
      </w:r>
    </w:p>
    <w:p w:rsidR="001878D5" w:rsidRPr="001D6216" w:rsidRDefault="001878D5"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1D6216">
        <w:rPr>
          <w:rFonts w:ascii="Times New Roman" w:hAnsi="Times New Roman" w:cs="Times New Roman"/>
          <w:color w:val="000000" w:themeColor="text1"/>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878D5" w:rsidRPr="001D6216" w:rsidRDefault="001878D5"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A43E14" w:rsidRPr="001D6216">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43E14" w:rsidRPr="001D6216" w:rsidRDefault="00742EC6"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Заинтересованное</w:t>
      </w:r>
      <w:r w:rsidR="001878D5" w:rsidRPr="001D6216">
        <w:rPr>
          <w:rFonts w:ascii="Times New Roman" w:hAnsi="Times New Roman" w:cs="Times New Roman"/>
          <w:sz w:val="28"/>
          <w:szCs w:val="28"/>
        </w:rPr>
        <w:t xml:space="preserve"> в получении разрешения на отклонение от предельных параметров разрешенного строительства, реконструкции объектов капитального строительства</w:t>
      </w:r>
      <w:r w:rsidRPr="001D6216">
        <w:rPr>
          <w:rFonts w:ascii="Times New Roman" w:hAnsi="Times New Roman" w:cs="Times New Roman"/>
          <w:sz w:val="28"/>
          <w:szCs w:val="28"/>
        </w:rPr>
        <w:t xml:space="preserve"> лицо</w:t>
      </w:r>
      <w:r w:rsidR="001878D5" w:rsidRPr="001D6216">
        <w:rPr>
          <w:rFonts w:ascii="Times New Roman" w:hAnsi="Times New Roman" w:cs="Times New Roman"/>
          <w:sz w:val="28"/>
          <w:szCs w:val="28"/>
        </w:rPr>
        <w:t>, направляет заявление о пр</w:t>
      </w:r>
      <w:r w:rsidR="00E26C8F" w:rsidRPr="001D6216">
        <w:rPr>
          <w:rFonts w:ascii="Times New Roman" w:hAnsi="Times New Roman" w:cs="Times New Roman"/>
          <w:sz w:val="28"/>
          <w:szCs w:val="28"/>
        </w:rPr>
        <w:t xml:space="preserve">едоставлении такого разрешения </w:t>
      </w:r>
      <w:r w:rsidR="00BC720B" w:rsidRPr="001D6216">
        <w:rPr>
          <w:rFonts w:ascii="Times New Roman" w:hAnsi="Times New Roman" w:cs="Times New Roman"/>
          <w:sz w:val="28"/>
          <w:szCs w:val="28"/>
        </w:rPr>
        <w:t xml:space="preserve">в </w:t>
      </w:r>
      <w:r w:rsidR="00FB2AA7" w:rsidRPr="001D6216">
        <w:rPr>
          <w:rFonts w:ascii="Times New Roman" w:hAnsi="Times New Roman" w:cs="Times New Roman"/>
          <w:sz w:val="28"/>
          <w:szCs w:val="28"/>
        </w:rPr>
        <w:t>а</w:t>
      </w:r>
      <w:r w:rsidR="00E26C8F" w:rsidRPr="001D6216">
        <w:rPr>
          <w:rFonts w:ascii="Times New Roman" w:hAnsi="Times New Roman" w:cs="Times New Roman"/>
          <w:sz w:val="28"/>
          <w:szCs w:val="28"/>
        </w:rPr>
        <w:t xml:space="preserve">дминистрацию города Бердска </w:t>
      </w:r>
      <w:r w:rsidR="00BC720B" w:rsidRPr="001D6216">
        <w:rPr>
          <w:rFonts w:ascii="Times New Roman" w:hAnsi="Times New Roman" w:cs="Times New Roman"/>
          <w:sz w:val="28"/>
          <w:szCs w:val="28"/>
        </w:rPr>
        <w:t>(Структурные подразделения)</w:t>
      </w:r>
      <w:r w:rsidR="00574360" w:rsidRPr="001D6216">
        <w:rPr>
          <w:rFonts w:ascii="Times New Roman" w:hAnsi="Times New Roman" w:cs="Times New Roman"/>
          <w:sz w:val="28"/>
          <w:szCs w:val="28"/>
        </w:rPr>
        <w:t>.</w:t>
      </w:r>
      <w:r w:rsidR="00A43E14" w:rsidRPr="001D6216">
        <w:rPr>
          <w:rFonts w:ascii="Times New Roman" w:hAnsi="Times New Roman" w:cs="Times New Roman"/>
          <w:sz w:val="28"/>
          <w:szCs w:val="28"/>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878D5" w:rsidRPr="001D6216" w:rsidRDefault="00DD0C55"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Проект решения </w:t>
      </w:r>
      <w:r w:rsidR="001878D5" w:rsidRPr="001D6216">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A21BA3" w:rsidRPr="001D6216">
        <w:rPr>
          <w:rFonts w:ascii="Times New Roman" w:hAnsi="Times New Roman" w:cs="Times New Roman"/>
          <w:sz w:val="28"/>
          <w:szCs w:val="28"/>
        </w:rPr>
        <w:t xml:space="preserve">за исключением случая, указанного в части 2 статьи </w:t>
      </w:r>
      <w:r w:rsidR="00346436" w:rsidRPr="001D6216">
        <w:rPr>
          <w:rFonts w:ascii="Times New Roman" w:hAnsi="Times New Roman" w:cs="Times New Roman"/>
          <w:sz w:val="28"/>
          <w:szCs w:val="28"/>
        </w:rPr>
        <w:t>9</w:t>
      </w:r>
      <w:r w:rsidR="00A21BA3" w:rsidRPr="001D6216">
        <w:rPr>
          <w:rFonts w:ascii="Times New Roman" w:hAnsi="Times New Roman" w:cs="Times New Roman"/>
          <w:sz w:val="28"/>
          <w:szCs w:val="28"/>
        </w:rPr>
        <w:t xml:space="preserve"> настоящих Правил, </w:t>
      </w:r>
      <w:r w:rsidR="001878D5" w:rsidRPr="001D6216">
        <w:rPr>
          <w:rFonts w:ascii="Times New Roman" w:hAnsi="Times New Roman" w:cs="Times New Roman"/>
          <w:sz w:val="28"/>
          <w:szCs w:val="28"/>
        </w:rPr>
        <w:t>подлежит обсуждению на публичных слушаниях, прово</w:t>
      </w:r>
      <w:r w:rsidR="00742EC6" w:rsidRPr="001D6216">
        <w:rPr>
          <w:rFonts w:ascii="Times New Roman" w:hAnsi="Times New Roman" w:cs="Times New Roman"/>
          <w:sz w:val="28"/>
          <w:szCs w:val="28"/>
        </w:rPr>
        <w:t>димых в порядке, установленном Г</w:t>
      </w:r>
      <w:r w:rsidR="001878D5" w:rsidRPr="001D6216">
        <w:rPr>
          <w:rFonts w:ascii="Times New Roman" w:hAnsi="Times New Roman" w:cs="Times New Roman"/>
          <w:sz w:val="28"/>
          <w:szCs w:val="28"/>
        </w:rPr>
        <w:t>радостроительны</w:t>
      </w:r>
      <w:r w:rsidR="00742EC6" w:rsidRPr="001D6216">
        <w:rPr>
          <w:rFonts w:ascii="Times New Roman" w:hAnsi="Times New Roman" w:cs="Times New Roman"/>
          <w:sz w:val="28"/>
          <w:szCs w:val="28"/>
        </w:rPr>
        <w:t>м кодексом</w:t>
      </w:r>
      <w:r w:rsidR="003318F3" w:rsidRPr="001D6216">
        <w:rPr>
          <w:rFonts w:ascii="Times New Roman" w:hAnsi="Times New Roman" w:cs="Times New Roman"/>
          <w:sz w:val="28"/>
          <w:szCs w:val="28"/>
        </w:rPr>
        <w:t>, настоящими Правилами</w:t>
      </w:r>
      <w:r w:rsidR="00A21BA3" w:rsidRPr="001D6216">
        <w:rPr>
          <w:rFonts w:ascii="Times New Roman" w:hAnsi="Times New Roman" w:cs="Times New Roman"/>
          <w:sz w:val="28"/>
          <w:szCs w:val="28"/>
        </w:rPr>
        <w:t xml:space="preserve"> </w:t>
      </w:r>
      <w:hyperlink r:id="rId19" w:history="1">
        <w:r w:rsidR="001878D5" w:rsidRPr="001D6216">
          <w:rPr>
            <w:rFonts w:ascii="Times New Roman" w:hAnsi="Times New Roman" w:cs="Times New Roman"/>
            <w:sz w:val="28"/>
            <w:szCs w:val="28"/>
          </w:rPr>
          <w:t>Положением</w:t>
        </w:r>
      </w:hyperlink>
      <w:r w:rsidR="001878D5" w:rsidRPr="001D6216">
        <w:rPr>
          <w:rFonts w:ascii="Times New Roman" w:hAnsi="Times New Roman" w:cs="Times New Roman"/>
          <w:sz w:val="28"/>
          <w:szCs w:val="28"/>
        </w:rPr>
        <w:t xml:space="preserve"> о публичных слушаниях города Бердска</w:t>
      </w:r>
      <w:r w:rsidR="00A21BA3" w:rsidRPr="001D6216">
        <w:rPr>
          <w:rFonts w:ascii="Times New Roman" w:hAnsi="Times New Roman" w:cs="Times New Roman"/>
          <w:sz w:val="28"/>
          <w:szCs w:val="28"/>
        </w:rPr>
        <w:t xml:space="preserve"> и в соответствии со статьей 15 настоящих правил.</w:t>
      </w:r>
    </w:p>
    <w:p w:rsidR="001878D5" w:rsidRPr="001D6216" w:rsidRDefault="001878D5"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Заключение о публичных слушаниях по вопросу отклонения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администрации.</w:t>
      </w:r>
    </w:p>
    <w:p w:rsidR="001878D5" w:rsidRPr="001D6216" w:rsidRDefault="00E26C8F"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bookmarkStart w:id="20" w:name="P593"/>
      <w:bookmarkEnd w:id="20"/>
      <w:r w:rsidRPr="001D6216">
        <w:rPr>
          <w:rFonts w:ascii="Times New Roman" w:hAnsi="Times New Roman" w:cs="Times New Roman"/>
          <w:sz w:val="28"/>
          <w:szCs w:val="28"/>
        </w:rPr>
        <w:t>Комиссия</w:t>
      </w:r>
      <w:r w:rsidR="001878D5" w:rsidRPr="001D6216">
        <w:rPr>
          <w:rFonts w:ascii="Times New Roman" w:hAnsi="Times New Roman" w:cs="Times New Roman"/>
          <w:sz w:val="28"/>
          <w:szCs w:val="28"/>
        </w:rPr>
        <w:t xml:space="preserve">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города.</w:t>
      </w:r>
    </w:p>
    <w:p w:rsidR="001878D5" w:rsidRPr="001D6216" w:rsidRDefault="001878D5"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На основании указанных в </w:t>
      </w:r>
      <w:r w:rsidR="008C4CCD" w:rsidRPr="001D6216">
        <w:rPr>
          <w:rFonts w:ascii="Times New Roman" w:hAnsi="Times New Roman" w:cs="Times New Roman"/>
          <w:sz w:val="28"/>
          <w:szCs w:val="28"/>
        </w:rPr>
        <w:t xml:space="preserve">пункте </w:t>
      </w:r>
      <w:hyperlink w:anchor="P593" w:history="1">
        <w:r w:rsidR="00BF2FF9" w:rsidRPr="001D6216">
          <w:rPr>
            <w:rFonts w:ascii="Times New Roman" w:hAnsi="Times New Roman" w:cs="Times New Roman"/>
            <w:sz w:val="28"/>
            <w:szCs w:val="28"/>
          </w:rPr>
          <w:t>7</w:t>
        </w:r>
      </w:hyperlink>
      <w:r w:rsidRPr="001D6216">
        <w:rPr>
          <w:rFonts w:ascii="Times New Roman" w:hAnsi="Times New Roman" w:cs="Times New Roman"/>
          <w:sz w:val="28"/>
          <w:szCs w:val="28"/>
        </w:rPr>
        <w:t xml:space="preserve"> настоящей статьи рекомендаций Глава города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6896" w:rsidRPr="007B6DEC" w:rsidRDefault="00726896"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7B6DEC">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B6DEC">
        <w:rPr>
          <w:rFonts w:ascii="Times New Roman" w:hAnsi="Times New Roman" w:cs="Times New Roman"/>
          <w:sz w:val="28"/>
          <w:szCs w:val="28"/>
        </w:rPr>
        <w:t>приаэродромной</w:t>
      </w:r>
      <w:proofErr w:type="spellEnd"/>
      <w:r w:rsidRPr="007B6DEC">
        <w:rPr>
          <w:rFonts w:ascii="Times New Roman" w:hAnsi="Times New Roman" w:cs="Times New Roman"/>
          <w:sz w:val="28"/>
          <w:szCs w:val="28"/>
        </w:rPr>
        <w:t xml:space="preserve"> территории</w:t>
      </w:r>
      <w:r w:rsidR="002C0C23" w:rsidRPr="007B6DEC">
        <w:rPr>
          <w:rFonts w:ascii="Times New Roman" w:hAnsi="Times New Roman" w:cs="Times New Roman"/>
          <w:sz w:val="28"/>
          <w:szCs w:val="28"/>
        </w:rPr>
        <w:t>.</w:t>
      </w:r>
    </w:p>
    <w:p w:rsidR="001878D5" w:rsidRPr="001D6216" w:rsidRDefault="001878D5" w:rsidP="00D00B0D">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7B6DEC">
        <w:rPr>
          <w:rFonts w:ascii="Times New Roman" w:hAnsi="Times New Roman" w:cs="Times New Roman"/>
          <w:sz w:val="28"/>
          <w:szCs w:val="28"/>
        </w:rPr>
        <w:t>Физ</w:t>
      </w:r>
      <w:r w:rsidRPr="001D6216">
        <w:rPr>
          <w:rFonts w:ascii="Times New Roman" w:hAnsi="Times New Roman" w:cs="Times New Roman"/>
          <w:sz w:val="28"/>
          <w:szCs w:val="28"/>
        </w:rPr>
        <w:t>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50407" w:rsidRPr="001D6216" w:rsidRDefault="00D50407" w:rsidP="00D00B0D">
      <w:pPr>
        <w:pStyle w:val="ConsPlusNormal"/>
        <w:ind w:firstLine="540"/>
        <w:jc w:val="both"/>
        <w:rPr>
          <w:rFonts w:ascii="Times New Roman" w:hAnsi="Times New Roman" w:cs="Times New Roman"/>
          <w:sz w:val="28"/>
          <w:szCs w:val="28"/>
        </w:rPr>
      </w:pPr>
    </w:p>
    <w:p w:rsidR="001F22BE" w:rsidRPr="00DD0E45" w:rsidRDefault="00070676" w:rsidP="00D00B0D">
      <w:pPr>
        <w:pStyle w:val="2"/>
        <w:spacing w:before="0" w:after="0"/>
        <w:jc w:val="center"/>
        <w:rPr>
          <w:rFonts w:ascii="Times New Roman" w:hAnsi="Times New Roman" w:cs="Times New Roman"/>
          <w:i w:val="0"/>
        </w:rPr>
      </w:pPr>
      <w:bookmarkStart w:id="21" w:name="_Toc38368951"/>
      <w:r w:rsidRPr="00DD0E45">
        <w:rPr>
          <w:rFonts w:ascii="Times New Roman" w:hAnsi="Times New Roman" w:cs="Times New Roman"/>
          <w:i w:val="0"/>
        </w:rPr>
        <w:t>Глава 4</w:t>
      </w:r>
      <w:r w:rsidR="00276AE3" w:rsidRPr="00DD0E45">
        <w:rPr>
          <w:rFonts w:ascii="Times New Roman" w:hAnsi="Times New Roman" w:cs="Times New Roman"/>
          <w:i w:val="0"/>
        </w:rPr>
        <w:t xml:space="preserve">. </w:t>
      </w:r>
      <w:r w:rsidR="001F22BE" w:rsidRPr="00DD0E45">
        <w:rPr>
          <w:rFonts w:ascii="Times New Roman" w:hAnsi="Times New Roman" w:cs="Times New Roman"/>
          <w:b w:val="0"/>
          <w:i w:val="0"/>
        </w:rPr>
        <w:t>ПОДГОТОВКА ДОКУМЕНТАЦИИ ПО ПЛАНИРОВКЕ ТЕРРИТОРИИ</w:t>
      </w:r>
      <w:r w:rsidR="0076036F" w:rsidRPr="00DD0E45">
        <w:rPr>
          <w:rFonts w:ascii="Times New Roman" w:hAnsi="Times New Roman" w:cs="Times New Roman"/>
          <w:b w:val="0"/>
          <w:i w:val="0"/>
        </w:rPr>
        <w:t xml:space="preserve"> </w:t>
      </w:r>
      <w:r w:rsidR="001F22BE" w:rsidRPr="00DD0E45">
        <w:rPr>
          <w:rFonts w:ascii="Times New Roman" w:hAnsi="Times New Roman" w:cs="Times New Roman"/>
          <w:b w:val="0"/>
          <w:i w:val="0"/>
        </w:rPr>
        <w:t>ОРГАНАМИ МЕСТНОГО</w:t>
      </w:r>
      <w:r w:rsidR="00276AE3" w:rsidRPr="00DD0E45">
        <w:rPr>
          <w:rFonts w:ascii="Times New Roman" w:hAnsi="Times New Roman" w:cs="Times New Roman"/>
          <w:b w:val="0"/>
          <w:i w:val="0"/>
        </w:rPr>
        <w:t xml:space="preserve"> САМОУПРАВЛЕНИЯ ГОРОДА БЕРДСКА</w:t>
      </w:r>
      <w:bookmarkEnd w:id="21"/>
    </w:p>
    <w:p w:rsidR="001111F7" w:rsidRPr="001D6216" w:rsidRDefault="001111F7" w:rsidP="00D00B0D">
      <w:pPr>
        <w:pStyle w:val="ConsPlusTitle"/>
        <w:jc w:val="center"/>
        <w:rPr>
          <w:rFonts w:ascii="Times New Roman" w:hAnsi="Times New Roman" w:cs="Times New Roman"/>
          <w:b w:val="0"/>
          <w:sz w:val="28"/>
          <w:szCs w:val="28"/>
        </w:rPr>
      </w:pPr>
    </w:p>
    <w:p w:rsidR="00070676" w:rsidRPr="001D6216" w:rsidRDefault="00DD0E45" w:rsidP="00D00B0D">
      <w:pPr>
        <w:pStyle w:val="3"/>
        <w:ind w:left="1418" w:hanging="425"/>
        <w:rPr>
          <w:b/>
          <w:bCs/>
          <w:sz w:val="28"/>
          <w:szCs w:val="28"/>
        </w:rPr>
      </w:pPr>
      <w:bookmarkStart w:id="22" w:name="_Toc38368952"/>
      <w:r w:rsidRPr="00DD0E45">
        <w:rPr>
          <w:sz w:val="28"/>
          <w:szCs w:val="28"/>
        </w:rPr>
        <w:t>Статья 10.</w:t>
      </w:r>
      <w:r>
        <w:rPr>
          <w:b/>
          <w:sz w:val="28"/>
          <w:szCs w:val="28"/>
        </w:rPr>
        <w:t xml:space="preserve"> </w:t>
      </w:r>
      <w:r w:rsidR="00070676" w:rsidRPr="001D6216">
        <w:rPr>
          <w:b/>
          <w:sz w:val="28"/>
          <w:szCs w:val="28"/>
        </w:rPr>
        <w:t>Назначение, виды документации по планировке территории</w:t>
      </w:r>
      <w:bookmarkEnd w:id="22"/>
    </w:p>
    <w:p w:rsidR="00B91BFF" w:rsidRPr="001D6216" w:rsidRDefault="00B91BFF" w:rsidP="00D00B0D">
      <w:pPr>
        <w:pStyle w:val="ConsPlusNormal"/>
        <w:ind w:firstLine="539"/>
        <w:jc w:val="both"/>
        <w:rPr>
          <w:rFonts w:ascii="Times New Roman" w:hAnsi="Times New Roman" w:cs="Times New Roman"/>
          <w:sz w:val="28"/>
          <w:szCs w:val="28"/>
        </w:rPr>
      </w:pPr>
    </w:p>
    <w:p w:rsidR="001111F7" w:rsidRPr="001D6216" w:rsidRDefault="001111F7" w:rsidP="00D00B0D">
      <w:pPr>
        <w:pStyle w:val="a6"/>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Подготовка документации по планировке территории осуществляется в целях обеспечения</w:t>
      </w:r>
      <w:r w:rsidR="00EE130C" w:rsidRPr="001D6216">
        <w:rPr>
          <w:rFonts w:ascii="Times New Roman" w:hAnsi="Times New Roman" w:cs="Times New Roman"/>
          <w:sz w:val="28"/>
          <w:szCs w:val="28"/>
        </w:rPr>
        <w:t xml:space="preserve"> устойчивого развития территории города Бердска</w:t>
      </w:r>
      <w:r w:rsidRPr="001D6216">
        <w:rPr>
          <w:rFonts w:ascii="Times New Roman" w:hAnsi="Times New Roman" w:cs="Times New Roman"/>
          <w:sz w:val="28"/>
          <w:szCs w:val="28"/>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111F7" w:rsidRPr="001D6216" w:rsidRDefault="001111F7" w:rsidP="00D00B0D">
      <w:pPr>
        <w:pStyle w:val="a6"/>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9" w:history="1">
        <w:r w:rsidRPr="001D6216">
          <w:rPr>
            <w:rFonts w:ascii="Times New Roman" w:hAnsi="Times New Roman" w:cs="Times New Roman"/>
            <w:sz w:val="28"/>
            <w:szCs w:val="28"/>
          </w:rPr>
          <w:t>части 3</w:t>
        </w:r>
      </w:hyperlink>
      <w:r w:rsidRPr="001D6216">
        <w:rPr>
          <w:rFonts w:ascii="Times New Roman" w:hAnsi="Times New Roman" w:cs="Times New Roman"/>
          <w:sz w:val="28"/>
          <w:szCs w:val="28"/>
        </w:rPr>
        <w:t xml:space="preserve"> настоящей статьи.</w:t>
      </w:r>
    </w:p>
    <w:p w:rsidR="001111F7" w:rsidRPr="001D6216" w:rsidRDefault="001111F7" w:rsidP="00D00B0D">
      <w:pPr>
        <w:pStyle w:val="a6"/>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bookmarkStart w:id="23" w:name="P1609"/>
      <w:bookmarkEnd w:id="23"/>
      <w:r w:rsidRPr="001D6216">
        <w:rPr>
          <w:rFonts w:ascii="Times New Roman" w:hAnsi="Times New Roman" w:cs="Times New Roman"/>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111F7" w:rsidRPr="001D6216" w:rsidRDefault="001111F7" w:rsidP="00D00B0D">
      <w:pPr>
        <w:pStyle w:val="a6"/>
        <w:numPr>
          <w:ilvl w:val="0"/>
          <w:numId w:val="62"/>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111F7" w:rsidRPr="001D6216" w:rsidRDefault="001111F7" w:rsidP="00D00B0D">
      <w:pPr>
        <w:pStyle w:val="a6"/>
        <w:numPr>
          <w:ilvl w:val="0"/>
          <w:numId w:val="62"/>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необходимы установление, изменение или отмена красных линий;</w:t>
      </w:r>
    </w:p>
    <w:p w:rsidR="001111F7" w:rsidRPr="001D6216" w:rsidRDefault="001111F7" w:rsidP="00D00B0D">
      <w:pPr>
        <w:pStyle w:val="a6"/>
        <w:numPr>
          <w:ilvl w:val="0"/>
          <w:numId w:val="62"/>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111F7" w:rsidRPr="001D6216" w:rsidRDefault="001111F7" w:rsidP="00D00B0D">
      <w:pPr>
        <w:pStyle w:val="a6"/>
        <w:numPr>
          <w:ilvl w:val="0"/>
          <w:numId w:val="62"/>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111F7" w:rsidRPr="001D6216" w:rsidRDefault="001111F7" w:rsidP="00D00B0D">
      <w:pPr>
        <w:pStyle w:val="a6"/>
        <w:numPr>
          <w:ilvl w:val="0"/>
          <w:numId w:val="62"/>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0" w:history="1">
        <w:r w:rsidRPr="001D6216">
          <w:rPr>
            <w:rFonts w:ascii="Times New Roman" w:hAnsi="Times New Roman" w:cs="Times New Roman"/>
            <w:bCs/>
            <w:color w:val="000000" w:themeColor="text1"/>
            <w:sz w:val="28"/>
            <w:szCs w:val="28"/>
          </w:rPr>
          <w:t>случаи</w:t>
        </w:r>
      </w:hyperlink>
      <w:r w:rsidRPr="001D6216">
        <w:rPr>
          <w:rFonts w:ascii="Times New Roman" w:hAnsi="Times New Roman" w:cs="Times New Roman"/>
          <w:bCs/>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1111F7" w:rsidRPr="001D6216" w:rsidRDefault="001111F7" w:rsidP="00D00B0D">
      <w:pPr>
        <w:pStyle w:val="a6"/>
        <w:numPr>
          <w:ilvl w:val="0"/>
          <w:numId w:val="62"/>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111F7" w:rsidRPr="001D6216" w:rsidRDefault="001111F7" w:rsidP="00D00B0D">
      <w:pPr>
        <w:pStyle w:val="a6"/>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Видами документации по планировке территории являются:</w:t>
      </w:r>
    </w:p>
    <w:p w:rsidR="001111F7" w:rsidRPr="001D6216" w:rsidRDefault="001111F7" w:rsidP="00D00B0D">
      <w:pPr>
        <w:pStyle w:val="a6"/>
        <w:numPr>
          <w:ilvl w:val="0"/>
          <w:numId w:val="63"/>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проект планировки территории;</w:t>
      </w:r>
    </w:p>
    <w:p w:rsidR="001111F7" w:rsidRPr="001D6216" w:rsidRDefault="001111F7" w:rsidP="00D00B0D">
      <w:pPr>
        <w:pStyle w:val="a6"/>
        <w:numPr>
          <w:ilvl w:val="0"/>
          <w:numId w:val="63"/>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проект межевания территории.</w:t>
      </w:r>
    </w:p>
    <w:p w:rsidR="001111F7" w:rsidRPr="001D6216" w:rsidRDefault="001111F7" w:rsidP="00D00B0D">
      <w:pPr>
        <w:pStyle w:val="a6"/>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bookmarkStart w:id="24" w:name="P1620"/>
      <w:bookmarkEnd w:id="24"/>
      <w:r w:rsidRPr="001D6216">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2" w:history="1">
        <w:r w:rsidRPr="001D6216">
          <w:rPr>
            <w:rFonts w:ascii="Times New Roman" w:hAnsi="Times New Roman" w:cs="Times New Roman"/>
            <w:color w:val="000000" w:themeColor="text1"/>
            <w:sz w:val="28"/>
            <w:szCs w:val="28"/>
          </w:rPr>
          <w:t>частью 2 статьи 43</w:t>
        </w:r>
      </w:hyperlink>
      <w:r w:rsidRPr="001D6216">
        <w:rPr>
          <w:rFonts w:ascii="Times New Roman" w:hAnsi="Times New Roman" w:cs="Times New Roman"/>
          <w:color w:val="000000" w:themeColor="text1"/>
          <w:sz w:val="28"/>
          <w:szCs w:val="28"/>
        </w:rPr>
        <w:t xml:space="preserve"> </w:t>
      </w:r>
      <w:r w:rsidRPr="001D6216">
        <w:rPr>
          <w:rFonts w:ascii="Times New Roman" w:hAnsi="Times New Roman" w:cs="Times New Roman"/>
          <w:sz w:val="28"/>
          <w:szCs w:val="28"/>
        </w:rPr>
        <w:t>Градостроительного кодекса.</w:t>
      </w:r>
    </w:p>
    <w:p w:rsidR="001111F7" w:rsidRPr="001D6216" w:rsidRDefault="001111F7" w:rsidP="00D00B0D">
      <w:pPr>
        <w:pStyle w:val="a6"/>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1620" w:history="1">
        <w:r w:rsidRPr="001D6216">
          <w:rPr>
            <w:rFonts w:ascii="Times New Roman" w:hAnsi="Times New Roman" w:cs="Times New Roman"/>
            <w:sz w:val="28"/>
            <w:szCs w:val="28"/>
          </w:rPr>
          <w:t>частью 5</w:t>
        </w:r>
      </w:hyperlink>
      <w:r w:rsidRPr="001D6216">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E7F" w:rsidRPr="001D6216" w:rsidRDefault="001F5E7F" w:rsidP="00D00B0D">
      <w:pPr>
        <w:pStyle w:val="a6"/>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1D6216">
        <w:rPr>
          <w:rFonts w:ascii="Times New Roman" w:hAnsi="Times New Roman" w:cs="Times New Roman"/>
          <w:sz w:val="28"/>
          <w:szCs w:val="28"/>
        </w:rPr>
        <w:t>Порядок подготовки и требования к документации по планировке территории устанавливается Градостроительным кодексом Российской Федерации, нормативно правовыми актами города Бердска.</w:t>
      </w:r>
    </w:p>
    <w:p w:rsidR="00F165D7" w:rsidRPr="001D6216" w:rsidRDefault="00F165D7" w:rsidP="00D00B0D">
      <w:pPr>
        <w:pStyle w:val="ConsPlusNormal"/>
        <w:ind w:firstLine="539"/>
        <w:jc w:val="both"/>
        <w:rPr>
          <w:rFonts w:ascii="Times New Roman" w:hAnsi="Times New Roman" w:cs="Times New Roman"/>
          <w:sz w:val="28"/>
          <w:szCs w:val="28"/>
        </w:rPr>
      </w:pPr>
    </w:p>
    <w:p w:rsidR="001F5E7F" w:rsidRPr="001D6216" w:rsidRDefault="008347C5" w:rsidP="00D00B0D">
      <w:pPr>
        <w:pStyle w:val="3"/>
        <w:ind w:left="1418" w:hanging="425"/>
        <w:rPr>
          <w:b/>
          <w:bCs/>
          <w:color w:val="000000" w:themeColor="text1"/>
          <w:sz w:val="28"/>
          <w:szCs w:val="28"/>
        </w:rPr>
      </w:pPr>
      <w:bookmarkStart w:id="25" w:name="_Toc38368953"/>
      <w:r w:rsidRPr="008347C5">
        <w:rPr>
          <w:color w:val="000000" w:themeColor="text1"/>
          <w:sz w:val="28"/>
          <w:szCs w:val="28"/>
        </w:rPr>
        <w:t>Статья 11.</w:t>
      </w:r>
      <w:r>
        <w:rPr>
          <w:b/>
          <w:color w:val="000000" w:themeColor="text1"/>
          <w:sz w:val="28"/>
          <w:szCs w:val="28"/>
        </w:rPr>
        <w:t xml:space="preserve"> </w:t>
      </w:r>
      <w:r w:rsidR="0022346F" w:rsidRPr="001D6216">
        <w:rPr>
          <w:b/>
          <w:color w:val="000000" w:themeColor="text1"/>
          <w:sz w:val="28"/>
          <w:szCs w:val="28"/>
        </w:rPr>
        <w:t>Подготовка</w:t>
      </w:r>
      <w:r w:rsidR="001F5E7F" w:rsidRPr="001D6216">
        <w:rPr>
          <w:b/>
          <w:color w:val="000000" w:themeColor="text1"/>
          <w:sz w:val="28"/>
          <w:szCs w:val="28"/>
        </w:rPr>
        <w:t xml:space="preserve"> документации по планировке территории города Бердска</w:t>
      </w:r>
      <w:bookmarkEnd w:id="25"/>
    </w:p>
    <w:p w:rsidR="005D637B" w:rsidRPr="001D6216" w:rsidRDefault="005D637B" w:rsidP="00D00B0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 xml:space="preserve">Орган местного самоуправления города Бердска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1736" w:history="1">
        <w:r w:rsidRPr="001D6216">
          <w:rPr>
            <w:rFonts w:ascii="Times New Roman" w:eastAsia="Times New Roman" w:hAnsi="Times New Roman" w:cs="Times New Roman"/>
            <w:sz w:val="28"/>
            <w:szCs w:val="28"/>
            <w:lang w:eastAsia="ru-RU"/>
          </w:rPr>
          <w:t>части 1.1 статьи 45</w:t>
        </w:r>
      </w:hyperlink>
      <w:r w:rsidRPr="001D6216">
        <w:rPr>
          <w:rFonts w:ascii="Times New Roman" w:eastAsia="Times New Roman" w:hAnsi="Times New Roman" w:cs="Times New Roman"/>
          <w:sz w:val="28"/>
          <w:szCs w:val="28"/>
          <w:lang w:eastAsia="ru-RU"/>
        </w:rPr>
        <w:t xml:space="preserve"> Градостроительного кодекса, и утверждает документацию по планировке территории в границах города, за исключением случаев, указанных в </w:t>
      </w:r>
      <w:hyperlink w:anchor="P1749" w:history="1">
        <w:r w:rsidRPr="001D6216">
          <w:rPr>
            <w:rFonts w:ascii="Times New Roman" w:eastAsia="Times New Roman" w:hAnsi="Times New Roman" w:cs="Times New Roman"/>
            <w:sz w:val="28"/>
            <w:szCs w:val="28"/>
            <w:lang w:eastAsia="ru-RU"/>
          </w:rPr>
          <w:t>частях 2</w:t>
        </w:r>
      </w:hyperlink>
      <w:r w:rsidRPr="001D6216">
        <w:rPr>
          <w:rFonts w:ascii="Times New Roman" w:eastAsia="Times New Roman" w:hAnsi="Times New Roman" w:cs="Times New Roman"/>
          <w:sz w:val="28"/>
          <w:szCs w:val="28"/>
          <w:lang w:eastAsia="ru-RU"/>
        </w:rPr>
        <w:t xml:space="preserve"> </w:t>
      </w:r>
      <w:r w:rsidR="003A0E2A">
        <w:rPr>
          <w:rFonts w:ascii="Times New Roman" w:eastAsia="Times New Roman" w:hAnsi="Times New Roman" w:cs="Times New Roman"/>
          <w:sz w:val="28"/>
          <w:szCs w:val="28"/>
          <w:lang w:eastAsia="ru-RU"/>
        </w:rPr>
        <w:t>–</w:t>
      </w:r>
      <w:r w:rsidRPr="001D6216">
        <w:rPr>
          <w:rFonts w:ascii="Times New Roman" w:eastAsia="Times New Roman" w:hAnsi="Times New Roman" w:cs="Times New Roman"/>
          <w:sz w:val="28"/>
          <w:szCs w:val="28"/>
          <w:lang w:eastAsia="ru-RU"/>
        </w:rPr>
        <w:t xml:space="preserve"> </w:t>
      </w:r>
      <w:hyperlink w:anchor="P1761" w:history="1">
        <w:r w:rsidRPr="001D6216">
          <w:rPr>
            <w:rFonts w:ascii="Times New Roman" w:eastAsia="Times New Roman" w:hAnsi="Times New Roman" w:cs="Times New Roman"/>
            <w:sz w:val="28"/>
            <w:szCs w:val="28"/>
            <w:lang w:eastAsia="ru-RU"/>
          </w:rPr>
          <w:t>4.2</w:t>
        </w:r>
      </w:hyperlink>
      <w:r w:rsidRPr="001D6216">
        <w:rPr>
          <w:rFonts w:ascii="Times New Roman" w:eastAsia="Times New Roman" w:hAnsi="Times New Roman" w:cs="Times New Roman"/>
          <w:sz w:val="28"/>
          <w:szCs w:val="28"/>
          <w:lang w:eastAsia="ru-RU"/>
        </w:rPr>
        <w:t xml:space="preserve">, </w:t>
      </w:r>
      <w:hyperlink w:anchor="P1767" w:history="1">
        <w:r w:rsidRPr="001D6216">
          <w:rPr>
            <w:rFonts w:ascii="Times New Roman" w:eastAsia="Times New Roman" w:hAnsi="Times New Roman" w:cs="Times New Roman"/>
            <w:sz w:val="28"/>
            <w:szCs w:val="28"/>
            <w:lang w:eastAsia="ru-RU"/>
          </w:rPr>
          <w:t>5.2</w:t>
        </w:r>
      </w:hyperlink>
      <w:hyperlink w:anchor="P1736" w:history="1">
        <w:r w:rsidRPr="001D6216">
          <w:rPr>
            <w:rFonts w:ascii="Times New Roman" w:eastAsia="Times New Roman" w:hAnsi="Times New Roman" w:cs="Times New Roman"/>
            <w:sz w:val="28"/>
            <w:szCs w:val="28"/>
            <w:lang w:eastAsia="ru-RU"/>
          </w:rPr>
          <w:t xml:space="preserve"> статьи 45</w:t>
        </w:r>
      </w:hyperlink>
      <w:r w:rsidRPr="001D6216">
        <w:rPr>
          <w:rFonts w:ascii="Times New Roman" w:eastAsia="Times New Roman" w:hAnsi="Times New Roman" w:cs="Times New Roman"/>
          <w:sz w:val="28"/>
          <w:szCs w:val="28"/>
          <w:lang w:eastAsia="ru-RU"/>
        </w:rPr>
        <w:t xml:space="preserve"> Градостроительного кодекса, с учетом особенностей, указанных в </w:t>
      </w:r>
      <w:hyperlink w:anchor="P1765" w:history="1">
        <w:r w:rsidRPr="001D6216">
          <w:rPr>
            <w:rFonts w:ascii="Times New Roman" w:eastAsia="Times New Roman" w:hAnsi="Times New Roman" w:cs="Times New Roman"/>
            <w:sz w:val="28"/>
            <w:szCs w:val="28"/>
            <w:lang w:eastAsia="ru-RU"/>
          </w:rPr>
          <w:t>части 5.1</w:t>
        </w:r>
      </w:hyperlink>
      <w:r w:rsidRPr="001D6216">
        <w:rPr>
          <w:rFonts w:ascii="Times New Roman" w:eastAsia="Times New Roman" w:hAnsi="Times New Roman" w:cs="Times New Roman"/>
          <w:sz w:val="28"/>
          <w:szCs w:val="28"/>
          <w:lang w:eastAsia="ru-RU"/>
        </w:rPr>
        <w:t xml:space="preserve"> статьи 45</w:t>
      </w:r>
      <w:r w:rsidR="000E25AF" w:rsidRPr="001D6216">
        <w:rPr>
          <w:rFonts w:ascii="Times New Roman" w:eastAsia="Times New Roman" w:hAnsi="Times New Roman" w:cs="Times New Roman"/>
          <w:sz w:val="28"/>
          <w:szCs w:val="28"/>
          <w:lang w:eastAsia="ru-RU"/>
        </w:rPr>
        <w:t xml:space="preserve"> Градостроительного кодекса.</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 xml:space="preserve">Решение о подготовке документации по планировке территории применительно к территории города Бердска, указанное в части 1 настоящей статьи принимается органом местного самоуправления города Бердска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6" w:history="1">
        <w:r w:rsidRPr="001D6216">
          <w:rPr>
            <w:rFonts w:ascii="Times New Roman" w:eastAsia="Times New Roman" w:hAnsi="Times New Roman" w:cs="Times New Roman"/>
            <w:sz w:val="28"/>
            <w:szCs w:val="28"/>
            <w:lang w:eastAsia="ru-RU"/>
          </w:rPr>
          <w:t>части 1.1 статьи 45</w:t>
        </w:r>
      </w:hyperlink>
      <w:r w:rsidRPr="001D6216">
        <w:rPr>
          <w:rFonts w:ascii="Times New Roman" w:eastAsia="Times New Roman" w:hAnsi="Times New Roman" w:cs="Times New Roman"/>
          <w:sz w:val="28"/>
          <w:szCs w:val="28"/>
          <w:lang w:eastAsia="ru-RU"/>
        </w:rPr>
        <w:t xml:space="preserve"> Градостроительного кодекса, принятие органом местного самоуправления города Бердска решения о подготовке документации по планировке территории не требуется.</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города Бердска</w:t>
      </w:r>
      <w:r w:rsidR="008C4CCD" w:rsidRPr="001D6216">
        <w:rPr>
          <w:rFonts w:ascii="Times New Roman" w:eastAsia="Times New Roman" w:hAnsi="Times New Roman" w:cs="Times New Roman"/>
          <w:sz w:val="28"/>
          <w:szCs w:val="28"/>
          <w:lang w:eastAsia="ru-RU"/>
        </w:rPr>
        <w:t xml:space="preserve"> в сети «Интернет»</w:t>
      </w:r>
      <w:r w:rsidRPr="001D6216">
        <w:rPr>
          <w:rFonts w:ascii="Times New Roman" w:eastAsia="Times New Roman" w:hAnsi="Times New Roman" w:cs="Times New Roman"/>
          <w:sz w:val="28"/>
          <w:szCs w:val="28"/>
          <w:lang w:eastAsia="ru-RU"/>
        </w:rPr>
        <w:t>.</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города свои предложения о порядке, сроках подготовки и содержании документации по планировке территории.</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1D6216">
        <w:rPr>
          <w:rFonts w:ascii="Times New Roman" w:eastAsia="Times New Roman" w:hAnsi="Times New Roman" w:cs="Times New Roman"/>
          <w:sz w:val="28"/>
          <w:szCs w:val="28"/>
          <w:lang w:eastAsia="ru-RU"/>
        </w:rPr>
        <w:t>Заинтересованные</w:t>
      </w:r>
      <w:r w:rsidRPr="001D6216">
        <w:rPr>
          <w:rFonts w:ascii="Times New Roman" w:eastAsia="Times New Roman" w:hAnsi="Times New Roman" w:cs="Times New Roman"/>
          <w:color w:val="000000" w:themeColor="text1"/>
          <w:sz w:val="28"/>
          <w:szCs w:val="28"/>
          <w:lang w:eastAsia="ru-RU"/>
        </w:rPr>
        <w:t xml:space="preserve"> лица, указанные в </w:t>
      </w:r>
      <w:hyperlink w:anchor="P1736" w:history="1">
        <w:r w:rsidRPr="001D6216">
          <w:rPr>
            <w:rFonts w:ascii="Times New Roman" w:eastAsia="Times New Roman" w:hAnsi="Times New Roman" w:cs="Times New Roman"/>
            <w:color w:val="000000" w:themeColor="text1"/>
            <w:sz w:val="28"/>
            <w:szCs w:val="28"/>
            <w:lang w:eastAsia="ru-RU"/>
          </w:rPr>
          <w:t>части 1.1 статьи 45</w:t>
        </w:r>
      </w:hyperlink>
      <w:r w:rsidRPr="001D6216">
        <w:rPr>
          <w:rFonts w:ascii="Times New Roman" w:eastAsia="Times New Roman" w:hAnsi="Times New Roman" w:cs="Times New Roman"/>
          <w:color w:val="000000" w:themeColor="text1"/>
          <w:sz w:val="28"/>
          <w:szCs w:val="28"/>
          <w:lang w:eastAsia="ru-RU"/>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w:anchor="P1782" w:history="1">
        <w:r w:rsidRPr="001D6216">
          <w:rPr>
            <w:rFonts w:ascii="Times New Roman" w:eastAsia="Times New Roman" w:hAnsi="Times New Roman" w:cs="Times New Roman"/>
            <w:color w:val="000000" w:themeColor="text1"/>
            <w:sz w:val="28"/>
            <w:szCs w:val="28"/>
            <w:lang w:eastAsia="ru-RU"/>
          </w:rPr>
          <w:t>части 10 статьи 45</w:t>
        </w:r>
      </w:hyperlink>
      <w:r w:rsidRPr="001D6216">
        <w:rPr>
          <w:rFonts w:ascii="Times New Roman" w:eastAsia="Times New Roman" w:hAnsi="Times New Roman" w:cs="Times New Roman"/>
          <w:color w:val="000000" w:themeColor="text1"/>
          <w:sz w:val="28"/>
          <w:szCs w:val="28"/>
          <w:lang w:eastAsia="ru-RU"/>
        </w:rPr>
        <w:t xml:space="preserve"> Градостроительного кодекса, и направляют ее для утверждения в орган местного самоуправления города.</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26" w:name="P1851"/>
      <w:bookmarkEnd w:id="26"/>
      <w:r w:rsidRPr="001D6216">
        <w:rPr>
          <w:rFonts w:ascii="Times New Roman" w:eastAsia="Times New Roman" w:hAnsi="Times New Roman" w:cs="Times New Roman"/>
          <w:sz w:val="28"/>
          <w:szCs w:val="28"/>
          <w:lang w:eastAsia="ru-RU"/>
        </w:rPr>
        <w:t xml:space="preserve">Орган местного самоуправления города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города, осуществляет проверку такой документации на соответствие требованиям, указанным в </w:t>
      </w:r>
      <w:hyperlink w:anchor="P1782" w:history="1">
        <w:r w:rsidRPr="001D6216">
          <w:rPr>
            <w:rFonts w:ascii="Times New Roman" w:eastAsia="Times New Roman" w:hAnsi="Times New Roman" w:cs="Times New Roman"/>
            <w:sz w:val="28"/>
            <w:szCs w:val="28"/>
            <w:lang w:eastAsia="ru-RU"/>
          </w:rPr>
          <w:t>части 10 статьи 45</w:t>
        </w:r>
      </w:hyperlink>
      <w:r w:rsidRPr="001D6216">
        <w:rPr>
          <w:rFonts w:ascii="Times New Roman" w:eastAsia="Times New Roman" w:hAnsi="Times New Roman" w:cs="Times New Roman"/>
          <w:sz w:val="28"/>
          <w:szCs w:val="28"/>
          <w:lang w:eastAsia="ru-RU"/>
        </w:rPr>
        <w:t xml:space="preserve"> Градостроительного кодекса. По результатам проверки орган местного самоуправления города Бердска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27" w:name="P1853"/>
      <w:bookmarkEnd w:id="27"/>
      <w:r w:rsidRPr="001D6216">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органом местного самоуправления города Бердска, до их утверждения подлежат обязательному рассмотрению на публичных слушаниях</w:t>
      </w:r>
      <w:r w:rsidR="00BF2FF9" w:rsidRPr="001D6216">
        <w:rPr>
          <w:rFonts w:ascii="Times New Roman" w:eastAsia="Times New Roman" w:hAnsi="Times New Roman" w:cs="Times New Roman"/>
          <w:sz w:val="28"/>
          <w:szCs w:val="28"/>
          <w:lang w:eastAsia="ru-RU"/>
        </w:rPr>
        <w:t xml:space="preserve"> проводимых в порядке, установленном Градостроительным кодексом, настоящими Правилами</w:t>
      </w:r>
      <w:r w:rsidR="004F0647" w:rsidRPr="001D6216">
        <w:rPr>
          <w:rFonts w:ascii="Times New Roman" w:eastAsia="Times New Roman" w:hAnsi="Times New Roman" w:cs="Times New Roman"/>
          <w:sz w:val="28"/>
          <w:szCs w:val="28"/>
          <w:lang w:eastAsia="ru-RU"/>
        </w:rPr>
        <w:t>,</w:t>
      </w:r>
      <w:r w:rsidR="00BF2FF9" w:rsidRPr="001D6216">
        <w:rPr>
          <w:rFonts w:ascii="Times New Roman" w:eastAsia="Times New Roman" w:hAnsi="Times New Roman" w:cs="Times New Roman"/>
          <w:sz w:val="28"/>
          <w:szCs w:val="28"/>
          <w:lang w:eastAsia="ru-RU"/>
        </w:rPr>
        <w:t xml:space="preserve"> </w:t>
      </w:r>
      <w:hyperlink r:id="rId21" w:history="1">
        <w:r w:rsidR="00BF2FF9" w:rsidRPr="001D6216">
          <w:rPr>
            <w:rFonts w:ascii="Times New Roman" w:eastAsia="Times New Roman" w:hAnsi="Times New Roman" w:cs="Times New Roman"/>
            <w:sz w:val="28"/>
            <w:szCs w:val="28"/>
            <w:lang w:eastAsia="ru-RU"/>
          </w:rPr>
          <w:t>Положением</w:t>
        </w:r>
      </w:hyperlink>
      <w:r w:rsidR="00BF2FF9" w:rsidRPr="001D6216">
        <w:rPr>
          <w:rFonts w:ascii="Times New Roman" w:eastAsia="Times New Roman" w:hAnsi="Times New Roman" w:cs="Times New Roman"/>
          <w:sz w:val="28"/>
          <w:szCs w:val="28"/>
          <w:lang w:eastAsia="ru-RU"/>
        </w:rPr>
        <w:t xml:space="preserve"> о публичных слушаниях города Бердска и в соответствии со Статьей 16</w:t>
      </w:r>
      <w:r w:rsidR="004F0647" w:rsidRPr="001D6216">
        <w:rPr>
          <w:rFonts w:ascii="Times New Roman" w:eastAsia="Times New Roman" w:hAnsi="Times New Roman" w:cs="Times New Roman"/>
          <w:sz w:val="28"/>
          <w:szCs w:val="28"/>
          <w:lang w:eastAsia="ru-RU"/>
        </w:rPr>
        <w:t xml:space="preserve"> настоящих П</w:t>
      </w:r>
      <w:r w:rsidR="00BF2FF9" w:rsidRPr="001D6216">
        <w:rPr>
          <w:rFonts w:ascii="Times New Roman" w:eastAsia="Times New Roman" w:hAnsi="Times New Roman" w:cs="Times New Roman"/>
          <w:sz w:val="28"/>
          <w:szCs w:val="28"/>
          <w:lang w:eastAsia="ru-RU"/>
        </w:rPr>
        <w:t>равил.</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bookmarkStart w:id="28" w:name="P1855"/>
      <w:bookmarkEnd w:id="28"/>
      <w:r w:rsidRPr="001D6216">
        <w:rPr>
          <w:rFonts w:ascii="Times New Roman" w:eastAsia="Times New Roman" w:hAnsi="Times New Roman" w:cs="Times New Roman"/>
          <w:sz w:val="28"/>
          <w:szCs w:val="28"/>
          <w:lang w:eastAsia="ru-RU"/>
        </w:rPr>
        <w:t xml:space="preserve">Публичные слушания по проекту планировки территории и проекту межевания территории не проводятся в случаях, предусмотренных </w:t>
      </w:r>
      <w:hyperlink w:anchor="P1726" w:history="1">
        <w:r w:rsidRPr="001D6216">
          <w:rPr>
            <w:rFonts w:ascii="Times New Roman" w:eastAsia="Times New Roman" w:hAnsi="Times New Roman" w:cs="Times New Roman"/>
            <w:sz w:val="28"/>
            <w:szCs w:val="28"/>
            <w:lang w:eastAsia="ru-RU"/>
          </w:rPr>
          <w:t>частью 12 статьи 43</w:t>
        </w:r>
      </w:hyperlink>
      <w:r w:rsidRPr="001D6216">
        <w:rPr>
          <w:rFonts w:ascii="Times New Roman" w:eastAsia="Times New Roman" w:hAnsi="Times New Roman" w:cs="Times New Roman"/>
          <w:sz w:val="28"/>
          <w:szCs w:val="28"/>
          <w:lang w:eastAsia="ru-RU"/>
        </w:rPr>
        <w:t xml:space="preserve"> и </w:t>
      </w:r>
      <w:hyperlink w:anchor="P1837" w:history="1">
        <w:r w:rsidRPr="001D6216">
          <w:rPr>
            <w:rFonts w:ascii="Times New Roman" w:eastAsia="Times New Roman" w:hAnsi="Times New Roman" w:cs="Times New Roman"/>
            <w:sz w:val="28"/>
            <w:szCs w:val="28"/>
            <w:lang w:eastAsia="ru-RU"/>
          </w:rPr>
          <w:t>частью 22 статьи 45</w:t>
        </w:r>
      </w:hyperlink>
      <w:r w:rsidRPr="001D6216">
        <w:rPr>
          <w:rFonts w:ascii="Times New Roman" w:eastAsia="Times New Roman" w:hAnsi="Times New Roman" w:cs="Times New Roman"/>
          <w:sz w:val="28"/>
          <w:szCs w:val="28"/>
          <w:lang w:eastAsia="ru-RU"/>
        </w:rPr>
        <w:t xml:space="preserve"> Градостроительного кодекса, а также в случае, если проект планировки</w:t>
      </w:r>
      <w:r w:rsidRPr="001D6216">
        <w:rPr>
          <w:rFonts w:ascii="Times New Roman" w:eastAsia="Times New Roman" w:hAnsi="Times New Roman" w:cs="Times New Roman"/>
          <w:color w:val="000000" w:themeColor="text1"/>
          <w:sz w:val="28"/>
          <w:szCs w:val="28"/>
          <w:lang w:eastAsia="ru-RU"/>
        </w:rPr>
        <w:t xml:space="preserve"> территории и проект межевания территории подготовлены в отношении:</w:t>
      </w:r>
    </w:p>
    <w:p w:rsidR="00AE6184" w:rsidRPr="001D6216" w:rsidRDefault="00AE6184" w:rsidP="00D00B0D">
      <w:pPr>
        <w:pStyle w:val="a6"/>
        <w:numPr>
          <w:ilvl w:val="0"/>
          <w:numId w:val="64"/>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E6184" w:rsidRPr="001D6216" w:rsidRDefault="00AE6184" w:rsidP="00D00B0D">
      <w:pPr>
        <w:pStyle w:val="a6"/>
        <w:numPr>
          <w:ilvl w:val="0"/>
          <w:numId w:val="64"/>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E6184" w:rsidRPr="001D6216" w:rsidRDefault="00AE6184" w:rsidP="00D00B0D">
      <w:pPr>
        <w:pStyle w:val="a6"/>
        <w:numPr>
          <w:ilvl w:val="0"/>
          <w:numId w:val="64"/>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территории для размещения линейных объектов в границах земель лесного фонда.</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 xml:space="preserve">В случае внесения изменений в указанные в части </w:t>
      </w:r>
      <w:hyperlink w:anchor="P1853" w:history="1">
        <w:r w:rsidRPr="001D6216">
          <w:rPr>
            <w:rFonts w:ascii="Times New Roman" w:eastAsia="Times New Roman" w:hAnsi="Times New Roman" w:cs="Times New Roman"/>
            <w:sz w:val="28"/>
            <w:szCs w:val="28"/>
            <w:lang w:eastAsia="ru-RU"/>
          </w:rPr>
          <w:t>7</w:t>
        </w:r>
      </w:hyperlink>
      <w:r w:rsidRPr="001D6216">
        <w:rPr>
          <w:rFonts w:ascii="Times New Roman" w:eastAsia="Times New Roman" w:hAnsi="Times New Roman" w:cs="Times New Roman"/>
          <w:sz w:val="28"/>
          <w:szCs w:val="28"/>
          <w:lang w:eastAsia="ru-RU"/>
        </w:rPr>
        <w:t xml:space="preserve"> настоящей статьи проект планировки территории и (или) проект межевания территории путем утверждения их отдельных </w:t>
      </w:r>
      <w:r w:rsidR="0076036F" w:rsidRPr="001D6216">
        <w:rPr>
          <w:rFonts w:ascii="Times New Roman" w:eastAsia="Times New Roman" w:hAnsi="Times New Roman" w:cs="Times New Roman"/>
          <w:sz w:val="28"/>
          <w:szCs w:val="28"/>
          <w:lang w:eastAsia="ru-RU"/>
        </w:rPr>
        <w:t>частей публичные</w:t>
      </w:r>
      <w:r w:rsidRPr="001D6216">
        <w:rPr>
          <w:rFonts w:ascii="Times New Roman" w:eastAsia="Times New Roman" w:hAnsi="Times New Roman" w:cs="Times New Roman"/>
          <w:sz w:val="28"/>
          <w:szCs w:val="28"/>
          <w:lang w:eastAsia="ru-RU"/>
        </w:rPr>
        <w:t xml:space="preserve"> слушания проводятся применительно к таким утверждаемым частям.</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Орган местного самоуправления города с учетом прото</w:t>
      </w:r>
      <w:r w:rsidR="004F0647" w:rsidRPr="001D6216">
        <w:rPr>
          <w:rFonts w:ascii="Times New Roman" w:eastAsia="Times New Roman" w:hAnsi="Times New Roman" w:cs="Times New Roman"/>
          <w:sz w:val="28"/>
          <w:szCs w:val="28"/>
          <w:lang w:eastAsia="ru-RU"/>
        </w:rPr>
        <w:t xml:space="preserve">кола </w:t>
      </w:r>
      <w:r w:rsidRPr="001D6216">
        <w:rPr>
          <w:rFonts w:ascii="Times New Roman" w:eastAsia="Times New Roman" w:hAnsi="Times New Roman" w:cs="Times New Roman"/>
          <w:sz w:val="28"/>
          <w:szCs w:val="28"/>
          <w:lang w:eastAsia="ru-RU"/>
        </w:rPr>
        <w:t xml:space="preserve">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w:t>
      </w:r>
      <w:hyperlink w:anchor="P1851" w:history="1">
        <w:r w:rsidRPr="001D6216">
          <w:rPr>
            <w:rFonts w:ascii="Times New Roman" w:eastAsia="Times New Roman" w:hAnsi="Times New Roman" w:cs="Times New Roman"/>
            <w:sz w:val="28"/>
            <w:szCs w:val="28"/>
            <w:lang w:eastAsia="ru-RU"/>
          </w:rPr>
          <w:t>части</w:t>
        </w:r>
      </w:hyperlink>
      <w:r w:rsidRPr="001D6216">
        <w:rPr>
          <w:rFonts w:ascii="Times New Roman" w:eastAsia="Times New Roman" w:hAnsi="Times New Roman" w:cs="Times New Roman"/>
          <w:sz w:val="28"/>
          <w:szCs w:val="28"/>
          <w:lang w:eastAsia="ru-RU"/>
        </w:rPr>
        <w:t xml:space="preserve"> 6 настоящей статьи.</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 xml:space="preserve">Основанием для отклонения документации по планировке территории, подготовленной лицами, указанными в </w:t>
      </w:r>
      <w:hyperlink w:anchor="P1736" w:history="1">
        <w:r w:rsidRPr="001D6216">
          <w:rPr>
            <w:rFonts w:ascii="Times New Roman" w:eastAsia="Times New Roman" w:hAnsi="Times New Roman" w:cs="Times New Roman"/>
            <w:sz w:val="28"/>
            <w:szCs w:val="28"/>
            <w:lang w:eastAsia="ru-RU"/>
          </w:rPr>
          <w:t>части 1.1 статьи 45</w:t>
        </w:r>
      </w:hyperlink>
      <w:r w:rsidRPr="001D6216">
        <w:rPr>
          <w:rFonts w:ascii="Times New Roman" w:eastAsia="Times New Roman" w:hAnsi="Times New Roman" w:cs="Times New Roman"/>
          <w:sz w:val="28"/>
          <w:szCs w:val="28"/>
          <w:lang w:eastAsia="ru-RU"/>
        </w:rPr>
        <w:t xml:space="preserve"> Градостроительного кодекса, и направления ее на доработку является несоответствие такой документации требованиям, указанным в </w:t>
      </w:r>
      <w:hyperlink w:anchor="P1782" w:history="1">
        <w:r w:rsidRPr="001D6216">
          <w:rPr>
            <w:rFonts w:ascii="Times New Roman" w:eastAsia="Times New Roman" w:hAnsi="Times New Roman" w:cs="Times New Roman"/>
            <w:sz w:val="28"/>
            <w:szCs w:val="28"/>
            <w:lang w:eastAsia="ru-RU"/>
          </w:rPr>
          <w:t>части 10 статьи 45</w:t>
        </w:r>
      </w:hyperlink>
      <w:r w:rsidRPr="001D6216">
        <w:rPr>
          <w:rFonts w:ascii="Times New Roman" w:eastAsia="Times New Roman" w:hAnsi="Times New Roman" w:cs="Times New Roman"/>
          <w:sz w:val="28"/>
          <w:szCs w:val="28"/>
          <w:lang w:eastAsia="ru-RU"/>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AE6184" w:rsidRPr="001D6216" w:rsidRDefault="00AE6184" w:rsidP="00D00B0D">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города Бердска</w:t>
      </w:r>
      <w:r w:rsidR="00E74756" w:rsidRPr="001D6216">
        <w:rPr>
          <w:rFonts w:ascii="Times New Roman" w:eastAsia="Times New Roman" w:hAnsi="Times New Roman" w:cs="Times New Roman"/>
          <w:sz w:val="28"/>
          <w:szCs w:val="28"/>
          <w:lang w:eastAsia="ru-RU"/>
        </w:rPr>
        <w:t xml:space="preserve"> в сети «Интернет»</w:t>
      </w:r>
      <w:r w:rsidRPr="001D6216">
        <w:rPr>
          <w:rFonts w:ascii="Times New Roman" w:eastAsia="Times New Roman" w:hAnsi="Times New Roman" w:cs="Times New Roman"/>
          <w:sz w:val="28"/>
          <w:szCs w:val="28"/>
          <w:lang w:eastAsia="ru-RU"/>
        </w:rPr>
        <w:t>.</w:t>
      </w:r>
    </w:p>
    <w:p w:rsidR="00574360" w:rsidRPr="001D6216" w:rsidRDefault="00574360" w:rsidP="00D0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C7FBD" w:rsidRPr="001D6216" w:rsidRDefault="005C7FBD" w:rsidP="00D00B0D">
      <w:pPr>
        <w:spacing w:after="0" w:line="240" w:lineRule="auto"/>
        <w:jc w:val="center"/>
        <w:rPr>
          <w:rFonts w:ascii="Times New Roman" w:hAnsi="Times New Roman" w:cs="Times New Roman"/>
          <w:b/>
          <w:sz w:val="28"/>
          <w:szCs w:val="28"/>
        </w:rPr>
      </w:pPr>
    </w:p>
    <w:p w:rsidR="00AE6184" w:rsidRPr="008347C5" w:rsidRDefault="00AE6184" w:rsidP="00D00B0D">
      <w:pPr>
        <w:pStyle w:val="2"/>
        <w:spacing w:before="0" w:after="0"/>
        <w:jc w:val="center"/>
        <w:rPr>
          <w:rFonts w:ascii="Times New Roman" w:hAnsi="Times New Roman" w:cs="Times New Roman"/>
          <w:b w:val="0"/>
          <w:i w:val="0"/>
        </w:rPr>
      </w:pPr>
      <w:bookmarkStart w:id="29" w:name="_Toc38368954"/>
      <w:r w:rsidRPr="008347C5">
        <w:rPr>
          <w:rFonts w:ascii="Times New Roman" w:hAnsi="Times New Roman" w:cs="Times New Roman"/>
          <w:i w:val="0"/>
        </w:rPr>
        <w:t xml:space="preserve">Глава 5. </w:t>
      </w:r>
      <w:r w:rsidRPr="008347C5">
        <w:rPr>
          <w:rFonts w:ascii="Times New Roman" w:hAnsi="Times New Roman" w:cs="Times New Roman"/>
          <w:b w:val="0"/>
          <w:i w:val="0"/>
        </w:rPr>
        <w:t>ПРОВ</w:t>
      </w:r>
      <w:r w:rsidR="000A10B1" w:rsidRPr="008347C5">
        <w:rPr>
          <w:rFonts w:ascii="Times New Roman" w:hAnsi="Times New Roman" w:cs="Times New Roman"/>
          <w:b w:val="0"/>
          <w:i w:val="0"/>
        </w:rPr>
        <w:t xml:space="preserve">ЕДЕНИЕ </w:t>
      </w:r>
      <w:r w:rsidRPr="008347C5">
        <w:rPr>
          <w:rFonts w:ascii="Times New Roman" w:hAnsi="Times New Roman" w:cs="Times New Roman"/>
          <w:b w:val="0"/>
          <w:i w:val="0"/>
        </w:rPr>
        <w:t>ПУБЛИЧНЫХ</w:t>
      </w:r>
      <w:r w:rsidR="009941FC" w:rsidRPr="008347C5">
        <w:rPr>
          <w:rFonts w:ascii="Times New Roman" w:hAnsi="Times New Roman" w:cs="Times New Roman"/>
          <w:b w:val="0"/>
          <w:i w:val="0"/>
        </w:rPr>
        <w:t xml:space="preserve"> </w:t>
      </w:r>
      <w:r w:rsidR="000A10B1" w:rsidRPr="008347C5">
        <w:rPr>
          <w:rFonts w:ascii="Times New Roman" w:hAnsi="Times New Roman" w:cs="Times New Roman"/>
          <w:b w:val="0"/>
          <w:i w:val="0"/>
        </w:rPr>
        <w:t>СЛУШАНИЙ</w:t>
      </w:r>
      <w:r w:rsidRPr="008347C5">
        <w:rPr>
          <w:rFonts w:ascii="Times New Roman" w:hAnsi="Times New Roman" w:cs="Times New Roman"/>
          <w:b w:val="0"/>
          <w:i w:val="0"/>
        </w:rPr>
        <w:t xml:space="preserve"> ПО ВОПРОСАМ ЗЕМЛЕПОЛЬЗОВАНИЯ И ЗАСТРОЙКИ</w:t>
      </w:r>
      <w:bookmarkEnd w:id="29"/>
    </w:p>
    <w:p w:rsidR="00EB2D48" w:rsidRPr="001D6216" w:rsidRDefault="00EB2D48" w:rsidP="00D00B0D">
      <w:pPr>
        <w:spacing w:after="0" w:line="240" w:lineRule="auto"/>
        <w:jc w:val="center"/>
        <w:rPr>
          <w:rFonts w:ascii="Times New Roman" w:hAnsi="Times New Roman" w:cs="Times New Roman"/>
          <w:b/>
          <w:sz w:val="28"/>
          <w:szCs w:val="28"/>
        </w:rPr>
      </w:pPr>
    </w:p>
    <w:p w:rsidR="004F0647" w:rsidRPr="001D6216" w:rsidRDefault="008347C5" w:rsidP="00D00B0D">
      <w:pPr>
        <w:pStyle w:val="3"/>
        <w:ind w:left="1418" w:hanging="425"/>
        <w:rPr>
          <w:b/>
          <w:bCs/>
          <w:sz w:val="28"/>
          <w:szCs w:val="28"/>
        </w:rPr>
      </w:pPr>
      <w:bookmarkStart w:id="30" w:name="_Toc38368955"/>
      <w:r w:rsidRPr="008347C5">
        <w:rPr>
          <w:sz w:val="28"/>
          <w:szCs w:val="28"/>
        </w:rPr>
        <w:t>Статья 12.</w:t>
      </w:r>
      <w:r>
        <w:rPr>
          <w:b/>
          <w:sz w:val="28"/>
          <w:szCs w:val="28"/>
        </w:rPr>
        <w:t xml:space="preserve"> </w:t>
      </w:r>
      <w:r w:rsidR="004F0647" w:rsidRPr="001D6216">
        <w:rPr>
          <w:b/>
          <w:sz w:val="28"/>
          <w:szCs w:val="28"/>
        </w:rPr>
        <w:t>Общие положения о проведении публичных слушаний по вопросам землепользования и застройки</w:t>
      </w:r>
      <w:bookmarkEnd w:id="30"/>
    </w:p>
    <w:p w:rsidR="004F0647" w:rsidRPr="001D6216" w:rsidRDefault="004F0647" w:rsidP="00D0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0647" w:rsidRPr="001D6216" w:rsidRDefault="004F0647" w:rsidP="00D00B0D">
      <w:pPr>
        <w:pStyle w:val="a6"/>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Организация и проведение публичных слушаний по вопросам землепользования и застройки осуществляется в порядке, определяемом Положением о порядке организации и проведения публичных слушаний в городе Бердске (далее по тексту</w:t>
      </w:r>
      <w:r w:rsidR="003A0E2A">
        <w:rPr>
          <w:rFonts w:ascii="Times New Roman" w:eastAsia="Times New Roman" w:hAnsi="Times New Roman" w:cs="Times New Roman"/>
          <w:sz w:val="28"/>
          <w:szCs w:val="28"/>
          <w:lang w:eastAsia="ru-RU"/>
        </w:rPr>
        <w:t xml:space="preserve"> </w:t>
      </w:r>
      <w:r w:rsidR="003A0E2A" w:rsidRPr="001D6216">
        <w:rPr>
          <w:rFonts w:ascii="Times New Roman" w:hAnsi="Times New Roman" w:cs="Times New Roman"/>
          <w:iCs/>
          <w:color w:val="0D0D0D" w:themeColor="text1" w:themeTint="F2"/>
          <w:sz w:val="28"/>
          <w:szCs w:val="28"/>
        </w:rPr>
        <w:t>–</w:t>
      </w:r>
      <w:r w:rsidRPr="001D6216">
        <w:rPr>
          <w:rFonts w:ascii="Times New Roman" w:eastAsia="Times New Roman" w:hAnsi="Times New Roman" w:cs="Times New Roman"/>
          <w:sz w:val="28"/>
          <w:szCs w:val="28"/>
          <w:lang w:eastAsia="ru-RU"/>
        </w:rPr>
        <w:t xml:space="preserve"> Положением о публичных слушаниях</w:t>
      </w:r>
      <w:r w:rsidR="00E74756" w:rsidRPr="001D6216">
        <w:rPr>
          <w:rFonts w:ascii="Times New Roman" w:eastAsia="Times New Roman" w:hAnsi="Times New Roman" w:cs="Times New Roman"/>
          <w:sz w:val="28"/>
          <w:szCs w:val="28"/>
          <w:lang w:eastAsia="ru-RU"/>
        </w:rPr>
        <w:t xml:space="preserve">), </w:t>
      </w:r>
      <w:r w:rsidRPr="001D6216">
        <w:rPr>
          <w:rFonts w:ascii="Times New Roman" w:eastAsia="Times New Roman" w:hAnsi="Times New Roman" w:cs="Times New Roman"/>
          <w:sz w:val="28"/>
          <w:szCs w:val="28"/>
          <w:lang w:eastAsia="ru-RU"/>
        </w:rPr>
        <w:t>утвержденным нормативным правовым решением Совета депутатов города Бердска с учетом положений законодательства о градостроительной деятельности.</w:t>
      </w:r>
    </w:p>
    <w:p w:rsidR="004F0647" w:rsidRPr="001D6216" w:rsidRDefault="004F0647" w:rsidP="00D00B0D">
      <w:pPr>
        <w:pStyle w:val="a6"/>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На публичных слушаниях по вопросам землепользования и застройки, за исключением случаев, установленных Градостроительным кодексом Российской Федерации и другими федеральными законами, подлежат рассмотрению:</w:t>
      </w:r>
    </w:p>
    <w:p w:rsidR="004F0647" w:rsidRPr="001D6216" w:rsidRDefault="004F0647" w:rsidP="00D00B0D">
      <w:pPr>
        <w:pStyle w:val="a6"/>
        <w:numPr>
          <w:ilvl w:val="0"/>
          <w:numId w:val="65"/>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проект Правил;</w:t>
      </w:r>
    </w:p>
    <w:p w:rsidR="004F0647" w:rsidRPr="001D6216" w:rsidRDefault="004F0647" w:rsidP="00D00B0D">
      <w:pPr>
        <w:pStyle w:val="a6"/>
        <w:numPr>
          <w:ilvl w:val="0"/>
          <w:numId w:val="65"/>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проекты планировки территории, проекты межевания территории;</w:t>
      </w:r>
    </w:p>
    <w:p w:rsidR="004F0647" w:rsidRPr="001D6216" w:rsidRDefault="004F0647" w:rsidP="00D00B0D">
      <w:pPr>
        <w:pStyle w:val="a6"/>
        <w:numPr>
          <w:ilvl w:val="0"/>
          <w:numId w:val="65"/>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4F0647" w:rsidRPr="001D6216" w:rsidRDefault="004F0647" w:rsidP="00D00B0D">
      <w:pPr>
        <w:pStyle w:val="a6"/>
        <w:numPr>
          <w:ilvl w:val="0"/>
          <w:numId w:val="65"/>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F0647" w:rsidRPr="001D6216" w:rsidRDefault="004F0647" w:rsidP="00D00B0D">
      <w:pPr>
        <w:pStyle w:val="a6"/>
        <w:numPr>
          <w:ilvl w:val="0"/>
          <w:numId w:val="65"/>
        </w:numPr>
        <w:autoSpaceDE w:val="0"/>
        <w:autoSpaceDN w:val="0"/>
        <w:adjustRightInd w:val="0"/>
        <w:spacing w:after="0" w:line="240" w:lineRule="auto"/>
        <w:ind w:left="0" w:firstLine="993"/>
        <w:jc w:val="both"/>
        <w:rPr>
          <w:rFonts w:ascii="Times New Roman" w:hAnsi="Times New Roman" w:cs="Times New Roman"/>
          <w:bCs/>
          <w:color w:val="000000" w:themeColor="text1"/>
          <w:sz w:val="28"/>
          <w:szCs w:val="28"/>
        </w:rPr>
      </w:pPr>
      <w:r w:rsidRPr="001D6216">
        <w:rPr>
          <w:rFonts w:ascii="Times New Roman" w:hAnsi="Times New Roman" w:cs="Times New Roman"/>
          <w:bCs/>
          <w:color w:val="000000" w:themeColor="text1"/>
          <w:sz w:val="28"/>
          <w:szCs w:val="28"/>
        </w:rPr>
        <w:t xml:space="preserve">проекты, предусматривающие внесение изменений в указанные в </w:t>
      </w:r>
      <w:hyperlink w:anchor="P241" w:history="1">
        <w:r w:rsidRPr="001D6216">
          <w:rPr>
            <w:rFonts w:ascii="Times New Roman" w:hAnsi="Times New Roman" w:cs="Times New Roman"/>
            <w:bCs/>
            <w:color w:val="000000" w:themeColor="text1"/>
            <w:sz w:val="28"/>
            <w:szCs w:val="28"/>
          </w:rPr>
          <w:t>пунктах</w:t>
        </w:r>
      </w:hyperlink>
      <w:r w:rsidR="004912F1" w:rsidRPr="001D6216">
        <w:rPr>
          <w:rFonts w:ascii="Times New Roman" w:hAnsi="Times New Roman" w:cs="Times New Roman"/>
          <w:bCs/>
          <w:color w:val="000000" w:themeColor="text1"/>
          <w:sz w:val="28"/>
          <w:szCs w:val="28"/>
        </w:rPr>
        <w:t xml:space="preserve"> 1, 2</w:t>
      </w:r>
      <w:r w:rsidR="003C791E" w:rsidRPr="001D6216">
        <w:rPr>
          <w:rFonts w:ascii="Times New Roman" w:hAnsi="Times New Roman" w:cs="Times New Roman"/>
          <w:bCs/>
          <w:color w:val="000000" w:themeColor="text1"/>
          <w:sz w:val="28"/>
          <w:szCs w:val="28"/>
        </w:rPr>
        <w:t xml:space="preserve"> настоящей</w:t>
      </w:r>
      <w:r w:rsidRPr="001D6216">
        <w:rPr>
          <w:rFonts w:ascii="Times New Roman" w:hAnsi="Times New Roman" w:cs="Times New Roman"/>
          <w:bCs/>
          <w:color w:val="000000" w:themeColor="text1"/>
          <w:sz w:val="28"/>
          <w:szCs w:val="28"/>
        </w:rPr>
        <w:t xml:space="preserve"> части утвержденные документы.</w:t>
      </w:r>
    </w:p>
    <w:p w:rsidR="004F0647" w:rsidRPr="00221C11" w:rsidRDefault="004F0647" w:rsidP="00D00B0D">
      <w:pPr>
        <w:pStyle w:val="a6"/>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1D6216">
        <w:rPr>
          <w:rFonts w:ascii="Times New Roman" w:eastAsia="Times New Roman" w:hAnsi="Times New Roman" w:cs="Times New Roman"/>
          <w:sz w:val="28"/>
          <w:szCs w:val="28"/>
          <w:lang w:eastAsia="ru-RU"/>
        </w:rPr>
        <w:t>Решения о проведении общественных публичных слушаний по вопросам землепол</w:t>
      </w:r>
      <w:r w:rsidR="008308C6">
        <w:rPr>
          <w:rFonts w:ascii="Times New Roman" w:eastAsia="Times New Roman" w:hAnsi="Times New Roman" w:cs="Times New Roman"/>
          <w:sz w:val="28"/>
          <w:szCs w:val="28"/>
          <w:lang w:eastAsia="ru-RU"/>
        </w:rPr>
        <w:t xml:space="preserve">ьзования и застройки </w:t>
      </w:r>
      <w:r w:rsidR="008308C6" w:rsidRPr="00221C11">
        <w:rPr>
          <w:rFonts w:ascii="Times New Roman" w:eastAsia="Times New Roman" w:hAnsi="Times New Roman" w:cs="Times New Roman"/>
          <w:color w:val="000000" w:themeColor="text1"/>
          <w:sz w:val="28"/>
          <w:szCs w:val="28"/>
          <w:lang w:eastAsia="ru-RU"/>
        </w:rPr>
        <w:t xml:space="preserve">принимает </w:t>
      </w:r>
      <w:r w:rsidR="007E16D2" w:rsidRPr="00221C11">
        <w:rPr>
          <w:rFonts w:ascii="Times New Roman" w:eastAsia="Times New Roman" w:hAnsi="Times New Roman" w:cs="Times New Roman"/>
          <w:color w:val="000000" w:themeColor="text1"/>
          <w:sz w:val="28"/>
          <w:szCs w:val="28"/>
          <w:lang w:eastAsia="ru-RU"/>
        </w:rPr>
        <w:t>Г</w:t>
      </w:r>
      <w:r w:rsidRPr="00221C11">
        <w:rPr>
          <w:rFonts w:ascii="Times New Roman" w:eastAsia="Times New Roman" w:hAnsi="Times New Roman" w:cs="Times New Roman"/>
          <w:color w:val="000000" w:themeColor="text1"/>
          <w:sz w:val="28"/>
          <w:szCs w:val="28"/>
          <w:lang w:eastAsia="ru-RU"/>
        </w:rPr>
        <w:t xml:space="preserve">лава </w:t>
      </w:r>
      <w:r w:rsidR="007E16D2" w:rsidRPr="00221C11">
        <w:rPr>
          <w:rFonts w:ascii="Times New Roman" w:eastAsia="Times New Roman" w:hAnsi="Times New Roman" w:cs="Times New Roman"/>
          <w:color w:val="000000" w:themeColor="text1"/>
          <w:sz w:val="28"/>
          <w:szCs w:val="28"/>
          <w:lang w:eastAsia="ru-RU"/>
        </w:rPr>
        <w:t>г</w:t>
      </w:r>
      <w:r w:rsidRPr="00221C11">
        <w:rPr>
          <w:rFonts w:ascii="Times New Roman" w:eastAsia="Times New Roman" w:hAnsi="Times New Roman" w:cs="Times New Roman"/>
          <w:color w:val="000000" w:themeColor="text1"/>
          <w:sz w:val="28"/>
          <w:szCs w:val="28"/>
          <w:lang w:eastAsia="ru-RU"/>
        </w:rPr>
        <w:t xml:space="preserve">орода </w:t>
      </w:r>
      <w:r w:rsidR="00D41BBD" w:rsidRPr="00221C11">
        <w:rPr>
          <w:rFonts w:ascii="Times New Roman" w:eastAsia="Times New Roman" w:hAnsi="Times New Roman" w:cs="Times New Roman"/>
          <w:color w:val="000000" w:themeColor="text1"/>
          <w:sz w:val="28"/>
          <w:szCs w:val="28"/>
          <w:lang w:eastAsia="ru-RU"/>
        </w:rPr>
        <w:t>Бердска</w:t>
      </w:r>
      <w:r w:rsidRPr="00221C11">
        <w:rPr>
          <w:rFonts w:ascii="Times New Roman" w:eastAsia="Times New Roman" w:hAnsi="Times New Roman" w:cs="Times New Roman"/>
          <w:color w:val="000000" w:themeColor="text1"/>
          <w:sz w:val="28"/>
          <w:szCs w:val="28"/>
          <w:lang w:eastAsia="ru-RU"/>
        </w:rPr>
        <w:t>.</w:t>
      </w:r>
    </w:p>
    <w:p w:rsidR="004F0647" w:rsidRPr="001D6216" w:rsidRDefault="004F0647" w:rsidP="00D0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0647" w:rsidRPr="001D6216" w:rsidRDefault="00F06530" w:rsidP="00D00B0D">
      <w:pPr>
        <w:pStyle w:val="3"/>
        <w:ind w:left="1418" w:hanging="425"/>
        <w:rPr>
          <w:b/>
          <w:bCs/>
          <w:sz w:val="28"/>
          <w:szCs w:val="28"/>
        </w:rPr>
      </w:pPr>
      <w:bookmarkStart w:id="31" w:name="P254"/>
      <w:bookmarkStart w:id="32" w:name="_Toc38368956"/>
      <w:bookmarkEnd w:id="31"/>
      <w:r w:rsidRPr="00F06530">
        <w:rPr>
          <w:sz w:val="28"/>
          <w:szCs w:val="28"/>
        </w:rPr>
        <w:t>Статья 13.</w:t>
      </w:r>
      <w:r>
        <w:rPr>
          <w:b/>
          <w:sz w:val="28"/>
          <w:szCs w:val="28"/>
        </w:rPr>
        <w:t xml:space="preserve"> </w:t>
      </w:r>
      <w:r w:rsidR="004F0647" w:rsidRPr="001D6216">
        <w:rPr>
          <w:b/>
          <w:sz w:val="28"/>
          <w:szCs w:val="28"/>
        </w:rPr>
        <w:t>Публичные слушания по проекту Правил и проекту о внесении изменений в Правила</w:t>
      </w:r>
      <w:bookmarkEnd w:id="32"/>
    </w:p>
    <w:p w:rsidR="004F0647" w:rsidRPr="001D6216" w:rsidRDefault="004F0647" w:rsidP="00D0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0647" w:rsidRPr="001D6216" w:rsidRDefault="004F0647" w:rsidP="00D00B0D">
      <w:pPr>
        <w:pStyle w:val="a6"/>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Публичные слушания по проекту Правил и проекту о внесении изменений в Правила проводятся комиссией в порядке, определяемом Положением о публичных слушани</w:t>
      </w:r>
      <w:r w:rsidR="00E74756" w:rsidRPr="001D6216">
        <w:rPr>
          <w:rFonts w:ascii="Times New Roman" w:eastAsia="Times New Roman" w:hAnsi="Times New Roman" w:cs="Times New Roman"/>
          <w:sz w:val="28"/>
          <w:szCs w:val="28"/>
          <w:lang w:eastAsia="ru-RU"/>
        </w:rPr>
        <w:t xml:space="preserve">ях в соответствии с положениями </w:t>
      </w:r>
      <w:r w:rsidRPr="001D6216">
        <w:rPr>
          <w:rFonts w:ascii="Times New Roman" w:eastAsia="Times New Roman" w:hAnsi="Times New Roman" w:cs="Times New Roman"/>
          <w:sz w:val="28"/>
          <w:szCs w:val="28"/>
          <w:lang w:eastAsia="ru-RU"/>
        </w:rPr>
        <w:t>Градостроительного кодекса Российской Федерации.</w:t>
      </w:r>
    </w:p>
    <w:p w:rsidR="004F0647" w:rsidRPr="001D6216" w:rsidRDefault="004F0647" w:rsidP="00D00B0D">
      <w:pPr>
        <w:pStyle w:val="a6"/>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Глава города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F0647" w:rsidRPr="001D6216" w:rsidRDefault="004F0647" w:rsidP="00D00B0D">
      <w:pPr>
        <w:pStyle w:val="a6"/>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 xml:space="preserve">Продолжительность публичных слушаний по проекту Правил и проекту о внесении изменений в Правила </w:t>
      </w:r>
      <w:r w:rsidR="00164A39" w:rsidRPr="001D6216">
        <w:rPr>
          <w:rFonts w:ascii="Times New Roman" w:eastAsia="Times New Roman" w:hAnsi="Times New Roman" w:cs="Times New Roman"/>
          <w:sz w:val="28"/>
          <w:szCs w:val="28"/>
          <w:lang w:eastAsia="ru-RU"/>
        </w:rPr>
        <w:t>определена Положением о публичных слушаниях в соответствии с положениями Градостроительного кодекса Российской Федерации</w:t>
      </w:r>
      <w:r w:rsidRPr="001D6216">
        <w:rPr>
          <w:rFonts w:ascii="Times New Roman" w:eastAsia="Times New Roman" w:hAnsi="Times New Roman" w:cs="Times New Roman"/>
          <w:sz w:val="28"/>
          <w:szCs w:val="28"/>
          <w:lang w:eastAsia="ru-RU"/>
        </w:rPr>
        <w:t>.</w:t>
      </w:r>
    </w:p>
    <w:p w:rsidR="004F0647" w:rsidRPr="001D6216" w:rsidRDefault="004F0647" w:rsidP="00D00B0D">
      <w:pPr>
        <w:pStyle w:val="a6"/>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F0647" w:rsidRPr="001D6216" w:rsidRDefault="004F0647" w:rsidP="00D0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0647" w:rsidRPr="001D6216" w:rsidRDefault="00F06530" w:rsidP="00D00B0D">
      <w:pPr>
        <w:pStyle w:val="3"/>
        <w:ind w:left="1418" w:hanging="425"/>
        <w:rPr>
          <w:b/>
          <w:bCs/>
          <w:sz w:val="28"/>
          <w:szCs w:val="28"/>
        </w:rPr>
      </w:pPr>
      <w:bookmarkStart w:id="33" w:name="P266"/>
      <w:bookmarkStart w:id="34" w:name="_Toc38368957"/>
      <w:bookmarkEnd w:id="33"/>
      <w:r w:rsidRPr="00F06530">
        <w:rPr>
          <w:sz w:val="28"/>
          <w:szCs w:val="28"/>
        </w:rPr>
        <w:t>Статья 14.</w:t>
      </w:r>
      <w:r>
        <w:rPr>
          <w:b/>
          <w:sz w:val="28"/>
          <w:szCs w:val="28"/>
        </w:rPr>
        <w:t xml:space="preserve"> </w:t>
      </w:r>
      <w:r w:rsidR="004F0647" w:rsidRPr="001D6216">
        <w:rPr>
          <w:b/>
          <w:sz w:val="28"/>
          <w:szCs w:val="28"/>
        </w:rPr>
        <w:t>Публичные слушания о предоставлении разрешения на условно разрешенный вид использования</w:t>
      </w:r>
      <w:bookmarkEnd w:id="34"/>
    </w:p>
    <w:p w:rsidR="00C86693" w:rsidRPr="001D6216" w:rsidRDefault="00C86693" w:rsidP="00D0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0647" w:rsidRPr="001D6216" w:rsidRDefault="004F0647" w:rsidP="00D00B0D">
      <w:pPr>
        <w:pStyle w:val="a6"/>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color w:val="0D0D0D" w:themeColor="text1" w:themeTint="F2"/>
          <w:sz w:val="28"/>
          <w:szCs w:val="28"/>
          <w:lang w:eastAsia="ru-RU"/>
        </w:rPr>
      </w:pPr>
      <w:r w:rsidRPr="001D6216">
        <w:rPr>
          <w:rFonts w:ascii="Times New Roman" w:eastAsia="Times New Roman" w:hAnsi="Times New Roman" w:cs="Times New Roman"/>
          <w:sz w:val="28"/>
          <w:szCs w:val="28"/>
          <w:lang w:eastAsia="ru-RU"/>
        </w:rPr>
        <w:t xml:space="preserve">Порядок организации и проведения публичных слушаний по проекту решения о предоставлении разрешения на условно разрешенный вид использования определяется Положением о публичных слушаниях в соответствии с положениями </w:t>
      </w:r>
      <w:r w:rsidRPr="001D6216">
        <w:rPr>
          <w:rFonts w:ascii="Times New Roman" w:eastAsia="Times New Roman" w:hAnsi="Times New Roman" w:cs="Times New Roman"/>
          <w:color w:val="0D0D0D" w:themeColor="text1" w:themeTint="F2"/>
          <w:sz w:val="28"/>
          <w:szCs w:val="28"/>
          <w:lang w:eastAsia="ru-RU"/>
        </w:rPr>
        <w:t>статьи 5.1 Градостроительного кодекса Российской Федерации.</w:t>
      </w:r>
    </w:p>
    <w:p w:rsidR="004F0647" w:rsidRPr="001D6216" w:rsidRDefault="004F0647" w:rsidP="00D00B0D">
      <w:pPr>
        <w:pStyle w:val="a6"/>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0647" w:rsidRPr="001D6216" w:rsidRDefault="000D3EFA" w:rsidP="00D00B0D">
      <w:pPr>
        <w:pStyle w:val="a6"/>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Комиссия</w:t>
      </w:r>
      <w:r w:rsidR="004F0647" w:rsidRPr="001D6216">
        <w:rPr>
          <w:rFonts w:ascii="Times New Roman" w:eastAsia="Times New Roman" w:hAnsi="Times New Roman" w:cs="Times New Roman"/>
          <w:sz w:val="28"/>
          <w:szCs w:val="28"/>
          <w:lang w:eastAsia="ru-RU"/>
        </w:rPr>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F0647" w:rsidRPr="001D6216" w:rsidRDefault="004F0647" w:rsidP="00D00B0D">
      <w:pPr>
        <w:pStyle w:val="a6"/>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1D6216">
        <w:rPr>
          <w:rFonts w:ascii="Times New Roman" w:eastAsia="Times New Roman" w:hAnsi="Times New Roman" w:cs="Times New Roman"/>
          <w:sz w:val="28"/>
          <w:szCs w:val="28"/>
          <w:lang w:eastAsia="ru-RU"/>
        </w:rPr>
        <w:t>Срок</w:t>
      </w:r>
      <w:r w:rsidRPr="001D6216">
        <w:rPr>
          <w:rFonts w:ascii="Times New Roman" w:hAnsi="Times New Roman" w:cs="Times New Roman"/>
          <w:color w:val="000000" w:themeColor="text1"/>
          <w:sz w:val="28"/>
          <w:szCs w:val="28"/>
        </w:rPr>
        <w:t xml:space="preserve"> проведения публичных слушаний со дня оповещения жителей города Бердска об их проведении до дня опубликования заключения о результатах общественных обсуждений по проекту</w:t>
      </w:r>
      <w:r w:rsidRPr="001D6216">
        <w:rPr>
          <w:rFonts w:ascii="Times New Roman" w:eastAsia="Times New Roman" w:hAnsi="Times New Roman" w:cs="Times New Roman"/>
          <w:color w:val="000000" w:themeColor="text1"/>
          <w:sz w:val="28"/>
          <w:szCs w:val="28"/>
          <w:lang w:eastAsia="ru-RU"/>
        </w:rPr>
        <w:t xml:space="preserve"> </w:t>
      </w:r>
      <w:r w:rsidRPr="001D6216">
        <w:rPr>
          <w:rFonts w:ascii="Times New Roman" w:hAnsi="Times New Roman" w:cs="Times New Roman"/>
          <w:color w:val="000000" w:themeColor="text1"/>
          <w:sz w:val="28"/>
          <w:szCs w:val="28"/>
        </w:rPr>
        <w:t>решения о предоставлении разрешения на условно разрешенный вид использования</w:t>
      </w:r>
      <w:r w:rsidRPr="001D6216">
        <w:rPr>
          <w:rFonts w:ascii="Times New Roman" w:eastAsia="Times New Roman" w:hAnsi="Times New Roman" w:cs="Times New Roman"/>
          <w:color w:val="000000" w:themeColor="text1"/>
          <w:sz w:val="28"/>
          <w:szCs w:val="28"/>
          <w:lang w:eastAsia="ru-RU"/>
        </w:rPr>
        <w:t xml:space="preserve"> не может быть более одного месяца.</w:t>
      </w:r>
    </w:p>
    <w:p w:rsidR="004F0647" w:rsidRPr="001D6216" w:rsidRDefault="004F0647" w:rsidP="00D00B0D">
      <w:pPr>
        <w:pStyle w:val="a6"/>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D6216">
        <w:rPr>
          <w:rFonts w:ascii="Times New Roman" w:eastAsia="Times New Roman" w:hAnsi="Times New Roman" w:cs="Times New Roman"/>
          <w:sz w:val="28"/>
          <w:szCs w:val="28"/>
          <w:lang w:eastAsia="ru-RU"/>
        </w:rPr>
        <w:t>Расходы</w:t>
      </w:r>
      <w:r w:rsidRPr="001D6216">
        <w:rPr>
          <w:rFonts w:ascii="Times New Roman" w:eastAsia="Times New Roman" w:hAnsi="Times New Roman" w:cs="Times New Roman"/>
          <w:color w:val="000000" w:themeColor="text1"/>
          <w:sz w:val="28"/>
          <w:szCs w:val="28"/>
          <w:lang w:eastAsia="ru-RU"/>
        </w:rPr>
        <w:t>,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w:t>
      </w:r>
      <w:r w:rsidRPr="001D6216">
        <w:rPr>
          <w:rFonts w:ascii="Times New Roman" w:eastAsia="Times New Roman" w:hAnsi="Times New Roman" w:cs="Times New Roman"/>
          <w:sz w:val="28"/>
          <w:szCs w:val="28"/>
          <w:lang w:eastAsia="ru-RU"/>
        </w:rPr>
        <w:t>ли юридическое лицо, заинтересованное в предоставлении разрешения.</w:t>
      </w:r>
    </w:p>
    <w:p w:rsidR="00556851" w:rsidRPr="001D6216" w:rsidRDefault="00556851" w:rsidP="00D0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0647" w:rsidRPr="00F14152" w:rsidRDefault="00F06530" w:rsidP="00D00B0D">
      <w:pPr>
        <w:pStyle w:val="3"/>
        <w:ind w:left="1418" w:hanging="425"/>
        <w:rPr>
          <w:b/>
          <w:bCs/>
          <w:color w:val="000000" w:themeColor="text1"/>
          <w:sz w:val="28"/>
          <w:szCs w:val="28"/>
        </w:rPr>
      </w:pPr>
      <w:bookmarkStart w:id="35" w:name="P281"/>
      <w:bookmarkStart w:id="36" w:name="_Toc38368958"/>
      <w:bookmarkEnd w:id="35"/>
      <w:r w:rsidRPr="00F06530">
        <w:rPr>
          <w:sz w:val="28"/>
          <w:szCs w:val="28"/>
        </w:rPr>
        <w:t>Статья 15.</w:t>
      </w:r>
      <w:r>
        <w:rPr>
          <w:b/>
          <w:sz w:val="28"/>
          <w:szCs w:val="28"/>
        </w:rPr>
        <w:t xml:space="preserve"> </w:t>
      </w:r>
      <w:r w:rsidR="004F0647" w:rsidRPr="00F06530">
        <w:rPr>
          <w:b/>
          <w:sz w:val="28"/>
          <w:szCs w:val="28"/>
        </w:rPr>
        <w:t>Публичные</w:t>
      </w:r>
      <w:r w:rsidR="004F0647" w:rsidRPr="00F14152">
        <w:rPr>
          <w:b/>
          <w:color w:val="000000" w:themeColor="text1"/>
          <w:sz w:val="28"/>
          <w:szCs w:val="28"/>
        </w:rPr>
        <w:t xml:space="preserve">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6"/>
    </w:p>
    <w:p w:rsidR="00556851" w:rsidRPr="00F14152" w:rsidRDefault="00556851" w:rsidP="00D00B0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4F0647" w:rsidRPr="00F14152" w:rsidRDefault="004F0647" w:rsidP="00D00B0D">
      <w:pPr>
        <w:pStyle w:val="a6"/>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eastAsia="Times New Roman" w:hAnsi="Times New Roman" w:cs="Times New Roman"/>
          <w:color w:val="000000" w:themeColor="text1"/>
          <w:sz w:val="28"/>
          <w:szCs w:val="28"/>
          <w:lang w:eastAsia="ru-RU"/>
        </w:rPr>
        <w:t>Порядок организации 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По</w:t>
      </w:r>
      <w:r w:rsidR="00827EE5" w:rsidRPr="00F14152">
        <w:rPr>
          <w:rFonts w:ascii="Times New Roman" w:eastAsia="Times New Roman" w:hAnsi="Times New Roman" w:cs="Times New Roman"/>
          <w:color w:val="000000" w:themeColor="text1"/>
          <w:sz w:val="28"/>
          <w:szCs w:val="28"/>
          <w:lang w:eastAsia="ru-RU"/>
        </w:rPr>
        <w:t xml:space="preserve">ложением о публичных слушаниях </w:t>
      </w:r>
      <w:r w:rsidRPr="00F14152">
        <w:rPr>
          <w:rFonts w:ascii="Times New Roman" w:eastAsia="Times New Roman" w:hAnsi="Times New Roman" w:cs="Times New Roman"/>
          <w:color w:val="000000" w:themeColor="text1"/>
          <w:sz w:val="28"/>
          <w:szCs w:val="28"/>
          <w:lang w:eastAsia="ru-RU"/>
        </w:rPr>
        <w:t xml:space="preserve">с учетом </w:t>
      </w:r>
      <w:r w:rsidR="003D53F9" w:rsidRPr="00F14152">
        <w:rPr>
          <w:rFonts w:ascii="Times New Roman" w:eastAsia="Times New Roman" w:hAnsi="Times New Roman" w:cs="Times New Roman"/>
          <w:color w:val="000000" w:themeColor="text1"/>
          <w:sz w:val="28"/>
          <w:szCs w:val="28"/>
          <w:lang w:eastAsia="ru-RU"/>
        </w:rPr>
        <w:t xml:space="preserve">статьи 5.1 </w:t>
      </w:r>
      <w:r w:rsidRPr="00F14152">
        <w:rPr>
          <w:rFonts w:ascii="Times New Roman" w:eastAsia="Times New Roman" w:hAnsi="Times New Roman" w:cs="Times New Roman"/>
          <w:color w:val="000000" w:themeColor="text1"/>
          <w:sz w:val="28"/>
          <w:szCs w:val="28"/>
          <w:lang w:eastAsia="ru-RU"/>
        </w:rPr>
        <w:t>Градостроительного кодекса Российской Федерации.</w:t>
      </w:r>
    </w:p>
    <w:p w:rsidR="004F0647" w:rsidRPr="00F14152" w:rsidRDefault="002C0C23" w:rsidP="00D00B0D">
      <w:pPr>
        <w:pStyle w:val="a6"/>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eastAsia="Times New Roman" w:hAnsi="Times New Roman" w:cs="Times New Roman"/>
          <w:color w:val="000000" w:themeColor="text1"/>
          <w:sz w:val="28"/>
          <w:szCs w:val="28"/>
          <w:lang w:eastAsia="ru-RU"/>
        </w:rPr>
        <w:t xml:space="preserv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6772C1" w:rsidRPr="00F14152">
        <w:rPr>
          <w:rFonts w:ascii="Times New Roman" w:eastAsia="Times New Roman" w:hAnsi="Times New Roman" w:cs="Times New Roman"/>
          <w:color w:val="000000" w:themeColor="text1"/>
          <w:sz w:val="28"/>
          <w:szCs w:val="28"/>
          <w:lang w:eastAsia="ru-RU"/>
        </w:rPr>
        <w:t>проводятся в соо</w:t>
      </w:r>
      <w:r w:rsidRPr="00F14152">
        <w:rPr>
          <w:rFonts w:ascii="Times New Roman" w:eastAsia="Times New Roman" w:hAnsi="Times New Roman" w:cs="Times New Roman"/>
          <w:color w:val="000000" w:themeColor="text1"/>
          <w:sz w:val="28"/>
          <w:szCs w:val="28"/>
          <w:lang w:eastAsia="ru-RU"/>
        </w:rPr>
        <w:t>тветствии со статьей 40 Градостроительного Кодекса Российской Федерации.</w:t>
      </w:r>
    </w:p>
    <w:p w:rsidR="004F0647" w:rsidRPr="00F14152" w:rsidRDefault="004F0647" w:rsidP="00D00B0D">
      <w:pPr>
        <w:pStyle w:val="a6"/>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eastAsia="Times New Roman" w:hAnsi="Times New Roman" w:cs="Times New Roman"/>
          <w:color w:val="000000" w:themeColor="text1"/>
          <w:sz w:val="28"/>
          <w:szCs w:val="28"/>
          <w:lang w:eastAsia="ru-RU"/>
        </w:rPr>
        <w:t>Срок проведения публичных слушаний со дня оповещения жителей города Бердска об их проведении до дня опубликования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4F0647" w:rsidRPr="00F14152" w:rsidRDefault="004F0647" w:rsidP="00D00B0D">
      <w:pPr>
        <w:pStyle w:val="a6"/>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eastAsia="Times New Roman" w:hAnsi="Times New Roman" w:cs="Times New Roman"/>
          <w:color w:val="000000" w:themeColor="text1"/>
          <w:sz w:val="28"/>
          <w:szCs w:val="28"/>
          <w:lang w:eastAsia="ru-RU"/>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0647" w:rsidRPr="00F14152" w:rsidRDefault="004F0647" w:rsidP="00D00B0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4F0647" w:rsidRPr="00F14152" w:rsidRDefault="00F06530" w:rsidP="00D00B0D">
      <w:pPr>
        <w:pStyle w:val="3"/>
        <w:ind w:left="1418" w:hanging="425"/>
        <w:rPr>
          <w:b/>
          <w:bCs/>
          <w:color w:val="000000" w:themeColor="text1"/>
          <w:sz w:val="28"/>
          <w:szCs w:val="28"/>
        </w:rPr>
      </w:pPr>
      <w:bookmarkStart w:id="37" w:name="_Toc38368959"/>
      <w:r w:rsidRPr="00F06530">
        <w:rPr>
          <w:sz w:val="28"/>
          <w:szCs w:val="28"/>
        </w:rPr>
        <w:t xml:space="preserve">Статья 16. </w:t>
      </w:r>
      <w:r w:rsidR="004F0647" w:rsidRPr="00F06530">
        <w:rPr>
          <w:b/>
          <w:sz w:val="28"/>
          <w:szCs w:val="28"/>
        </w:rPr>
        <w:t>Публичные</w:t>
      </w:r>
      <w:r w:rsidR="004F0647" w:rsidRPr="00F14152">
        <w:rPr>
          <w:b/>
          <w:color w:val="000000" w:themeColor="text1"/>
          <w:sz w:val="28"/>
          <w:szCs w:val="28"/>
        </w:rPr>
        <w:t xml:space="preserve"> слушания по проекту планировки территории и проекту межевания территории</w:t>
      </w:r>
      <w:bookmarkEnd w:id="37"/>
    </w:p>
    <w:p w:rsidR="00AF4B64" w:rsidRPr="00F14152" w:rsidRDefault="00AF4B64" w:rsidP="00D00B0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4F0647" w:rsidRPr="00F14152" w:rsidRDefault="004F0647" w:rsidP="00D00B0D">
      <w:pPr>
        <w:pStyle w:val="a6"/>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eastAsia="Times New Roman" w:hAnsi="Times New Roman" w:cs="Times New Roman"/>
          <w:color w:val="000000" w:themeColor="text1"/>
          <w:sz w:val="28"/>
          <w:szCs w:val="28"/>
          <w:lang w:eastAsia="ru-RU"/>
        </w:rPr>
        <w:t>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с учетом положений Градостроительного кодекса Российской Федерации.</w:t>
      </w:r>
    </w:p>
    <w:p w:rsidR="004F0647" w:rsidRPr="00F14152" w:rsidRDefault="004F0647" w:rsidP="00D00B0D">
      <w:pPr>
        <w:pStyle w:val="a6"/>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eastAsia="Times New Roman" w:hAnsi="Times New Roman" w:cs="Times New Roman"/>
          <w:color w:val="000000" w:themeColor="text1"/>
          <w:sz w:val="28"/>
          <w:szCs w:val="28"/>
          <w:lang w:eastAsia="ru-RU"/>
        </w:rPr>
        <w:t xml:space="preserve">Срок проведения публичных слушаний со дня оповещения жителей города Бердска об их проведении до дня опубликования заключения о результатах общественных публичных слушаний </w:t>
      </w:r>
      <w:r w:rsidR="00A44885" w:rsidRPr="00F14152">
        <w:rPr>
          <w:rFonts w:ascii="Times New Roman" w:eastAsia="Times New Roman" w:hAnsi="Times New Roman" w:cs="Times New Roman"/>
          <w:color w:val="000000" w:themeColor="text1"/>
          <w:sz w:val="28"/>
          <w:szCs w:val="28"/>
          <w:lang w:eastAsia="ru-RU"/>
        </w:rPr>
        <w:t>устанавливается Градостроительным Кодексом Российской Федерации</w:t>
      </w:r>
      <w:r w:rsidRPr="00F14152">
        <w:rPr>
          <w:rFonts w:ascii="Times New Roman" w:eastAsia="Times New Roman" w:hAnsi="Times New Roman" w:cs="Times New Roman"/>
          <w:color w:val="000000" w:themeColor="text1"/>
          <w:sz w:val="28"/>
          <w:szCs w:val="28"/>
          <w:lang w:eastAsia="ru-RU"/>
        </w:rPr>
        <w:t>.</w:t>
      </w:r>
    </w:p>
    <w:p w:rsidR="00574360" w:rsidRPr="00F14152" w:rsidRDefault="00574360" w:rsidP="00D00B0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24E3E" w:rsidRPr="00F867ED" w:rsidRDefault="000A10B1" w:rsidP="00D00B0D">
      <w:pPr>
        <w:pStyle w:val="2"/>
        <w:spacing w:before="0" w:after="0"/>
        <w:jc w:val="center"/>
        <w:rPr>
          <w:rFonts w:ascii="Times New Roman" w:hAnsi="Times New Roman" w:cs="Times New Roman"/>
          <w:i w:val="0"/>
          <w:color w:val="000000" w:themeColor="text1"/>
        </w:rPr>
      </w:pPr>
      <w:bookmarkStart w:id="38" w:name="_Toc38368960"/>
      <w:r w:rsidRPr="00F867ED">
        <w:rPr>
          <w:rFonts w:ascii="Times New Roman" w:hAnsi="Times New Roman" w:cs="Times New Roman"/>
          <w:i w:val="0"/>
          <w:color w:val="000000" w:themeColor="text1"/>
        </w:rPr>
        <w:t>Г</w:t>
      </w:r>
      <w:r w:rsidR="00AB1FBD" w:rsidRPr="00F867ED">
        <w:rPr>
          <w:rFonts w:ascii="Times New Roman" w:hAnsi="Times New Roman" w:cs="Times New Roman"/>
          <w:i w:val="0"/>
          <w:color w:val="000000" w:themeColor="text1"/>
        </w:rPr>
        <w:t>лава</w:t>
      </w:r>
      <w:r w:rsidRPr="00F867ED">
        <w:rPr>
          <w:rFonts w:ascii="Times New Roman" w:hAnsi="Times New Roman" w:cs="Times New Roman"/>
          <w:i w:val="0"/>
          <w:color w:val="000000" w:themeColor="text1"/>
        </w:rPr>
        <w:t xml:space="preserve"> 6</w:t>
      </w:r>
      <w:r w:rsidR="00824E3E" w:rsidRPr="00F867ED">
        <w:rPr>
          <w:rFonts w:ascii="Times New Roman" w:hAnsi="Times New Roman" w:cs="Times New Roman"/>
          <w:i w:val="0"/>
          <w:color w:val="000000" w:themeColor="text1"/>
        </w:rPr>
        <w:t xml:space="preserve">. </w:t>
      </w:r>
      <w:r w:rsidR="00824E3E" w:rsidRPr="00F867ED">
        <w:rPr>
          <w:rFonts w:ascii="Times New Roman" w:hAnsi="Times New Roman" w:cs="Times New Roman"/>
          <w:b w:val="0"/>
          <w:i w:val="0"/>
        </w:rPr>
        <w:t>ВНЕСЕНИЕ</w:t>
      </w:r>
      <w:r w:rsidR="00824E3E" w:rsidRPr="00F867ED">
        <w:rPr>
          <w:rFonts w:ascii="Times New Roman" w:hAnsi="Times New Roman" w:cs="Times New Roman"/>
          <w:b w:val="0"/>
          <w:i w:val="0"/>
          <w:color w:val="000000" w:themeColor="text1"/>
        </w:rPr>
        <w:t xml:space="preserve"> ИЗМЕНЕНИЙ В ПРАВИЛА</w:t>
      </w:r>
      <w:bookmarkEnd w:id="38"/>
    </w:p>
    <w:p w:rsidR="00D5197D" w:rsidRPr="00F14152" w:rsidRDefault="00D5197D" w:rsidP="00D00B0D">
      <w:pPr>
        <w:spacing w:after="0" w:line="240" w:lineRule="auto"/>
        <w:jc w:val="center"/>
        <w:rPr>
          <w:rFonts w:ascii="Times New Roman" w:hAnsi="Times New Roman" w:cs="Times New Roman"/>
          <w:b/>
          <w:color w:val="000000" w:themeColor="text1"/>
          <w:sz w:val="28"/>
          <w:szCs w:val="28"/>
        </w:rPr>
      </w:pPr>
    </w:p>
    <w:p w:rsidR="00417BF8" w:rsidRPr="00F14152" w:rsidRDefault="00F06530" w:rsidP="00D00B0D">
      <w:pPr>
        <w:pStyle w:val="3"/>
        <w:ind w:left="1418" w:hanging="425"/>
        <w:rPr>
          <w:b/>
          <w:bCs/>
          <w:color w:val="000000" w:themeColor="text1"/>
          <w:sz w:val="28"/>
          <w:szCs w:val="28"/>
        </w:rPr>
      </w:pPr>
      <w:bookmarkStart w:id="39" w:name="_Toc38368961"/>
      <w:r w:rsidRPr="00F06530">
        <w:rPr>
          <w:sz w:val="28"/>
          <w:szCs w:val="28"/>
        </w:rPr>
        <w:t>Статья 17.</w:t>
      </w:r>
      <w:r>
        <w:rPr>
          <w:b/>
          <w:sz w:val="28"/>
          <w:szCs w:val="28"/>
        </w:rPr>
        <w:t xml:space="preserve"> </w:t>
      </w:r>
      <w:r w:rsidR="00417BF8" w:rsidRPr="00F06530">
        <w:rPr>
          <w:b/>
          <w:sz w:val="28"/>
          <w:szCs w:val="28"/>
        </w:rPr>
        <w:t>Порядок</w:t>
      </w:r>
      <w:r w:rsidR="00417BF8" w:rsidRPr="00F14152">
        <w:rPr>
          <w:b/>
          <w:color w:val="000000" w:themeColor="text1"/>
          <w:sz w:val="28"/>
          <w:szCs w:val="28"/>
        </w:rPr>
        <w:t xml:space="preserve"> внесения изменений в Правила</w:t>
      </w:r>
      <w:bookmarkEnd w:id="39"/>
    </w:p>
    <w:p w:rsidR="003D1B4B" w:rsidRPr="00F14152" w:rsidRDefault="003D1B4B" w:rsidP="00D00B0D">
      <w:pPr>
        <w:pStyle w:val="ConsPlusNormal"/>
        <w:ind w:firstLine="540"/>
        <w:jc w:val="both"/>
        <w:rPr>
          <w:rFonts w:ascii="Times New Roman" w:hAnsi="Times New Roman" w:cs="Times New Roman"/>
          <w:color w:val="000000" w:themeColor="text1"/>
          <w:sz w:val="28"/>
          <w:szCs w:val="28"/>
        </w:rPr>
      </w:pPr>
    </w:p>
    <w:p w:rsidR="006201EC" w:rsidRPr="00F14152" w:rsidRDefault="006201EC" w:rsidP="00D00B0D">
      <w:pPr>
        <w:pStyle w:val="a6"/>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eastAsia="Times New Roman" w:hAnsi="Times New Roman" w:cs="Times New Roman"/>
          <w:color w:val="000000" w:themeColor="text1"/>
          <w:sz w:val="28"/>
          <w:szCs w:val="28"/>
          <w:lang w:eastAsia="ru-RU"/>
        </w:rPr>
        <w:t xml:space="preserve">Внесение изменений в Правила осуществляется в порядке, предусмотренном </w:t>
      </w:r>
      <w:hyperlink r:id="rId22" w:history="1">
        <w:r w:rsidRPr="00F14152">
          <w:rPr>
            <w:rFonts w:ascii="Times New Roman" w:eastAsia="Times New Roman" w:hAnsi="Times New Roman" w:cs="Times New Roman"/>
            <w:color w:val="000000" w:themeColor="text1"/>
            <w:sz w:val="28"/>
            <w:szCs w:val="28"/>
            <w:lang w:eastAsia="ru-RU"/>
          </w:rPr>
          <w:t>статьями 31</w:t>
        </w:r>
      </w:hyperlink>
      <w:r w:rsidRPr="00F14152">
        <w:rPr>
          <w:rFonts w:ascii="Times New Roman" w:eastAsia="Times New Roman" w:hAnsi="Times New Roman" w:cs="Times New Roman"/>
          <w:color w:val="000000" w:themeColor="text1"/>
          <w:sz w:val="28"/>
          <w:szCs w:val="28"/>
          <w:lang w:eastAsia="ru-RU"/>
        </w:rPr>
        <w:t xml:space="preserve"> </w:t>
      </w:r>
      <w:r w:rsidR="003A0E2A" w:rsidRPr="00F14152">
        <w:rPr>
          <w:rFonts w:ascii="Times New Roman" w:eastAsia="Times New Roman" w:hAnsi="Times New Roman" w:cs="Times New Roman"/>
          <w:color w:val="000000" w:themeColor="text1"/>
          <w:sz w:val="28"/>
          <w:szCs w:val="28"/>
          <w:lang w:eastAsia="ru-RU"/>
        </w:rPr>
        <w:t>–</w:t>
      </w:r>
      <w:r w:rsidRPr="00F14152">
        <w:rPr>
          <w:rFonts w:ascii="Times New Roman" w:eastAsia="Times New Roman" w:hAnsi="Times New Roman" w:cs="Times New Roman"/>
          <w:color w:val="000000" w:themeColor="text1"/>
          <w:sz w:val="28"/>
          <w:szCs w:val="28"/>
          <w:lang w:eastAsia="ru-RU"/>
        </w:rPr>
        <w:t xml:space="preserve"> </w:t>
      </w:r>
      <w:hyperlink r:id="rId23" w:history="1">
        <w:r w:rsidRPr="00F14152">
          <w:rPr>
            <w:rFonts w:ascii="Times New Roman" w:eastAsia="Times New Roman" w:hAnsi="Times New Roman" w:cs="Times New Roman"/>
            <w:color w:val="000000" w:themeColor="text1"/>
            <w:sz w:val="28"/>
            <w:szCs w:val="28"/>
            <w:lang w:eastAsia="ru-RU"/>
          </w:rPr>
          <w:t>33</w:t>
        </w:r>
      </w:hyperlink>
      <w:r w:rsidRPr="00F14152">
        <w:rPr>
          <w:rFonts w:ascii="Times New Roman" w:eastAsia="Times New Roman" w:hAnsi="Times New Roman" w:cs="Times New Roman"/>
          <w:color w:val="000000" w:themeColor="text1"/>
          <w:sz w:val="28"/>
          <w:szCs w:val="28"/>
          <w:lang w:eastAsia="ru-RU"/>
        </w:rPr>
        <w:t xml:space="preserve"> Градостроительно</w:t>
      </w:r>
      <w:r w:rsidR="00AC7E2D" w:rsidRPr="00F14152">
        <w:rPr>
          <w:rFonts w:ascii="Times New Roman" w:eastAsia="Times New Roman" w:hAnsi="Times New Roman" w:cs="Times New Roman"/>
          <w:color w:val="000000" w:themeColor="text1"/>
          <w:sz w:val="28"/>
          <w:szCs w:val="28"/>
          <w:lang w:eastAsia="ru-RU"/>
        </w:rPr>
        <w:t>го кодекса Российской Федерации</w:t>
      </w:r>
      <w:r w:rsidR="00FE0123" w:rsidRPr="00F14152">
        <w:rPr>
          <w:rFonts w:ascii="Times New Roman" w:eastAsia="Times New Roman" w:hAnsi="Times New Roman" w:cs="Times New Roman"/>
          <w:color w:val="000000" w:themeColor="text1"/>
          <w:sz w:val="28"/>
          <w:szCs w:val="28"/>
          <w:lang w:eastAsia="ru-RU"/>
        </w:rPr>
        <w:t>.</w:t>
      </w:r>
    </w:p>
    <w:p w:rsidR="00574360" w:rsidRPr="00F14152" w:rsidRDefault="00574360" w:rsidP="00D00B0D">
      <w:pPr>
        <w:shd w:val="clear" w:color="auto" w:fill="FFFFFF"/>
        <w:spacing w:after="0" w:line="240" w:lineRule="auto"/>
        <w:ind w:firstLine="540"/>
        <w:jc w:val="both"/>
        <w:rPr>
          <w:rFonts w:ascii="Times New Roman" w:hAnsi="Times New Roman" w:cs="Times New Roman"/>
          <w:bCs/>
          <w:color w:val="000000" w:themeColor="text1"/>
          <w:sz w:val="28"/>
          <w:szCs w:val="28"/>
        </w:rPr>
      </w:pPr>
    </w:p>
    <w:p w:rsidR="00417BF8" w:rsidRPr="00F14152" w:rsidRDefault="00D5197D" w:rsidP="00D00B0D">
      <w:pPr>
        <w:pStyle w:val="3"/>
        <w:ind w:left="1418" w:hanging="425"/>
        <w:rPr>
          <w:b/>
          <w:bCs/>
          <w:color w:val="000000" w:themeColor="text1"/>
          <w:sz w:val="28"/>
          <w:szCs w:val="28"/>
        </w:rPr>
      </w:pPr>
      <w:bookmarkStart w:id="40" w:name="_Toc38368962"/>
      <w:r w:rsidRPr="00D5197D">
        <w:rPr>
          <w:sz w:val="28"/>
          <w:szCs w:val="28"/>
        </w:rPr>
        <w:t>Статья 18.</w:t>
      </w:r>
      <w:r>
        <w:rPr>
          <w:b/>
          <w:sz w:val="28"/>
          <w:szCs w:val="28"/>
        </w:rPr>
        <w:t xml:space="preserve"> </w:t>
      </w:r>
      <w:r w:rsidR="00417BF8" w:rsidRPr="00D5197D">
        <w:rPr>
          <w:b/>
          <w:sz w:val="28"/>
          <w:szCs w:val="28"/>
        </w:rPr>
        <w:t>Порядок</w:t>
      </w:r>
      <w:r w:rsidR="00417BF8" w:rsidRPr="00F14152">
        <w:rPr>
          <w:b/>
          <w:color w:val="000000" w:themeColor="text1"/>
          <w:sz w:val="28"/>
          <w:szCs w:val="28"/>
        </w:rPr>
        <w:t xml:space="preserve"> утверждения проекта о внесении изменений в Правила</w:t>
      </w:r>
      <w:bookmarkEnd w:id="40"/>
    </w:p>
    <w:p w:rsidR="00AF4B64" w:rsidRPr="00F14152" w:rsidRDefault="00AF4B64" w:rsidP="00D00B0D">
      <w:pPr>
        <w:spacing w:after="0" w:line="240" w:lineRule="auto"/>
        <w:ind w:firstLine="567"/>
        <w:jc w:val="both"/>
        <w:rPr>
          <w:rFonts w:ascii="Times New Roman" w:hAnsi="Times New Roman" w:cs="Times New Roman"/>
          <w:color w:val="000000" w:themeColor="text1"/>
          <w:sz w:val="28"/>
          <w:szCs w:val="28"/>
        </w:rPr>
      </w:pPr>
    </w:p>
    <w:p w:rsidR="00417BF8" w:rsidRPr="00F14152" w:rsidRDefault="00417BF8" w:rsidP="00D00B0D">
      <w:pPr>
        <w:pStyle w:val="a6"/>
        <w:numPr>
          <w:ilvl w:val="0"/>
          <w:numId w:val="20"/>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F14152">
        <w:rPr>
          <w:rFonts w:ascii="Times New Roman" w:hAnsi="Times New Roman" w:cs="Times New Roman"/>
          <w:bCs/>
          <w:color w:val="000000" w:themeColor="text1"/>
          <w:sz w:val="28"/>
          <w:szCs w:val="28"/>
        </w:rPr>
        <w:t xml:space="preserve">Глава города Бердска в течение десяти дней после представления ему проекта о внесении изменений в Правила землепользования и застройки и указанных в </w:t>
      </w:r>
      <w:hyperlink w:anchor="P1362" w:history="1">
        <w:r w:rsidRPr="00F14152">
          <w:rPr>
            <w:rFonts w:ascii="Times New Roman" w:hAnsi="Times New Roman" w:cs="Times New Roman"/>
            <w:bCs/>
            <w:color w:val="000000" w:themeColor="text1"/>
            <w:sz w:val="28"/>
            <w:szCs w:val="28"/>
          </w:rPr>
          <w:t>части</w:t>
        </w:r>
      </w:hyperlink>
      <w:r w:rsidRPr="00F14152">
        <w:rPr>
          <w:rFonts w:ascii="Times New Roman" w:hAnsi="Times New Roman" w:cs="Times New Roman"/>
          <w:bCs/>
          <w:color w:val="000000" w:themeColor="text1"/>
          <w:sz w:val="28"/>
          <w:szCs w:val="28"/>
        </w:rPr>
        <w:t xml:space="preserve"> </w:t>
      </w:r>
      <w:r w:rsidR="0076036F" w:rsidRPr="00F14152">
        <w:rPr>
          <w:rFonts w:ascii="Times New Roman" w:hAnsi="Times New Roman" w:cs="Times New Roman"/>
          <w:bCs/>
          <w:color w:val="000000" w:themeColor="text1"/>
          <w:sz w:val="28"/>
          <w:szCs w:val="28"/>
        </w:rPr>
        <w:t>13 статьи</w:t>
      </w:r>
      <w:r w:rsidRPr="00F14152">
        <w:rPr>
          <w:rFonts w:ascii="Times New Roman" w:hAnsi="Times New Roman" w:cs="Times New Roman"/>
          <w:bCs/>
          <w:color w:val="000000" w:themeColor="text1"/>
          <w:sz w:val="28"/>
          <w:szCs w:val="28"/>
        </w:rPr>
        <w:t xml:space="preserve"> 17 обязательных приложений должен принять решение о направлении указанного проекта в представительный орган местного самоуправ</w:t>
      </w:r>
      <w:r w:rsidR="00711A5A" w:rsidRPr="00F14152">
        <w:rPr>
          <w:rFonts w:ascii="Times New Roman" w:hAnsi="Times New Roman" w:cs="Times New Roman"/>
          <w:bCs/>
          <w:color w:val="000000" w:themeColor="text1"/>
          <w:sz w:val="28"/>
          <w:szCs w:val="28"/>
        </w:rPr>
        <w:t>ления или об отклонении проекта</w:t>
      </w:r>
      <w:r w:rsidRPr="00F14152">
        <w:rPr>
          <w:rFonts w:ascii="Times New Roman" w:hAnsi="Times New Roman" w:cs="Times New Roman"/>
          <w:bCs/>
          <w:color w:val="000000" w:themeColor="text1"/>
          <w:sz w:val="28"/>
          <w:szCs w:val="28"/>
        </w:rPr>
        <w:t xml:space="preserve"> и о направлении его на доработку с указанием даты его повторного представления.</w:t>
      </w:r>
    </w:p>
    <w:p w:rsidR="00417BF8" w:rsidRPr="00F14152" w:rsidRDefault="00417BF8" w:rsidP="00D00B0D">
      <w:pPr>
        <w:pStyle w:val="a6"/>
        <w:numPr>
          <w:ilvl w:val="0"/>
          <w:numId w:val="20"/>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F14152">
        <w:rPr>
          <w:rFonts w:ascii="Times New Roman" w:hAnsi="Times New Roman" w:cs="Times New Roman"/>
          <w:bCs/>
          <w:color w:val="000000" w:themeColor="text1"/>
          <w:sz w:val="28"/>
          <w:szCs w:val="28"/>
        </w:rPr>
        <w:t>Совет депутатов города Бердска по результатам рассмотрения проекта внесе</w:t>
      </w:r>
      <w:r w:rsidR="00827EE5" w:rsidRPr="00F14152">
        <w:rPr>
          <w:rFonts w:ascii="Times New Roman" w:hAnsi="Times New Roman" w:cs="Times New Roman"/>
          <w:bCs/>
          <w:color w:val="000000" w:themeColor="text1"/>
          <w:sz w:val="28"/>
          <w:szCs w:val="28"/>
        </w:rPr>
        <w:t xml:space="preserve">ния изменений в Правила </w:t>
      </w:r>
      <w:r w:rsidRPr="00F14152">
        <w:rPr>
          <w:rFonts w:ascii="Times New Roman" w:hAnsi="Times New Roman" w:cs="Times New Roman"/>
          <w:bCs/>
          <w:color w:val="000000" w:themeColor="text1"/>
          <w:sz w:val="28"/>
          <w:szCs w:val="28"/>
        </w:rPr>
        <w:t xml:space="preserve">и обязательных приложений к нему может утвердить правила землепользования и застройки или направить проект главе </w:t>
      </w:r>
      <w:r w:rsidR="007977BB" w:rsidRPr="00F14152">
        <w:rPr>
          <w:rFonts w:ascii="Times New Roman" w:hAnsi="Times New Roman" w:cs="Times New Roman"/>
          <w:bCs/>
          <w:color w:val="000000" w:themeColor="text1"/>
          <w:sz w:val="28"/>
          <w:szCs w:val="28"/>
        </w:rPr>
        <w:t>города Бердска</w:t>
      </w:r>
      <w:r w:rsidRPr="00F14152">
        <w:rPr>
          <w:rFonts w:ascii="Times New Roman" w:hAnsi="Times New Roman" w:cs="Times New Roman"/>
          <w:bCs/>
          <w:color w:val="000000" w:themeColor="text1"/>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417BF8" w:rsidRPr="00F14152" w:rsidRDefault="00417BF8" w:rsidP="00D00B0D">
      <w:pPr>
        <w:pStyle w:val="a6"/>
        <w:numPr>
          <w:ilvl w:val="0"/>
          <w:numId w:val="20"/>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F14152">
        <w:rPr>
          <w:rFonts w:ascii="Times New Roman" w:hAnsi="Times New Roman" w:cs="Times New Roman"/>
          <w:bCs/>
          <w:color w:val="000000" w:themeColor="text1"/>
          <w:sz w:val="28"/>
          <w:szCs w:val="28"/>
        </w:rPr>
        <w:t>Проект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w:t>
      </w:r>
      <w:r w:rsidR="00827EE5" w:rsidRPr="00F14152">
        <w:rPr>
          <w:rFonts w:ascii="Times New Roman" w:hAnsi="Times New Roman" w:cs="Times New Roman"/>
          <w:bCs/>
          <w:color w:val="000000" w:themeColor="text1"/>
          <w:sz w:val="28"/>
          <w:szCs w:val="28"/>
        </w:rPr>
        <w:t xml:space="preserve"> сайте</w:t>
      </w:r>
      <w:r w:rsidRPr="00F14152">
        <w:rPr>
          <w:rFonts w:ascii="Times New Roman" w:hAnsi="Times New Roman" w:cs="Times New Roman"/>
          <w:bCs/>
          <w:color w:val="000000" w:themeColor="text1"/>
          <w:sz w:val="28"/>
          <w:szCs w:val="28"/>
        </w:rPr>
        <w:t xml:space="preserve"> города Бердска в сети «Интернет».</w:t>
      </w:r>
    </w:p>
    <w:p w:rsidR="00417BF8" w:rsidRPr="00F14152" w:rsidRDefault="00417BF8" w:rsidP="00D00B0D">
      <w:pPr>
        <w:pStyle w:val="a6"/>
        <w:numPr>
          <w:ilvl w:val="0"/>
          <w:numId w:val="20"/>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F14152">
        <w:rPr>
          <w:rFonts w:ascii="Times New Roman" w:hAnsi="Times New Roman" w:cs="Times New Roman"/>
          <w:bCs/>
          <w:color w:val="000000" w:themeColor="text1"/>
          <w:sz w:val="28"/>
          <w:szCs w:val="28"/>
        </w:rPr>
        <w:t>Физические и юридические лица вправе оспорить решение о внесении изменений в Правила в судебном порядке.</w:t>
      </w:r>
    </w:p>
    <w:p w:rsidR="00C35AAE" w:rsidRPr="00F14152" w:rsidRDefault="00C35AAE" w:rsidP="00D00B0D">
      <w:pPr>
        <w:spacing w:after="0" w:line="240" w:lineRule="auto"/>
        <w:jc w:val="center"/>
        <w:rPr>
          <w:rFonts w:ascii="Times New Roman" w:hAnsi="Times New Roman" w:cs="Times New Roman"/>
          <w:b/>
          <w:color w:val="000000" w:themeColor="text1"/>
          <w:sz w:val="28"/>
          <w:szCs w:val="28"/>
        </w:rPr>
      </w:pPr>
    </w:p>
    <w:p w:rsidR="000A10B1" w:rsidRPr="00242311" w:rsidRDefault="000A10B1" w:rsidP="00D00B0D">
      <w:pPr>
        <w:pStyle w:val="2"/>
        <w:spacing w:before="0" w:after="0"/>
        <w:jc w:val="center"/>
        <w:rPr>
          <w:rFonts w:ascii="Times New Roman" w:hAnsi="Times New Roman" w:cs="Times New Roman"/>
          <w:b w:val="0"/>
          <w:i w:val="0"/>
          <w:color w:val="000000" w:themeColor="text1"/>
        </w:rPr>
      </w:pPr>
      <w:bookmarkStart w:id="41" w:name="_Toc38368963"/>
      <w:r w:rsidRPr="00242311">
        <w:rPr>
          <w:rFonts w:ascii="Times New Roman" w:hAnsi="Times New Roman" w:cs="Times New Roman"/>
          <w:i w:val="0"/>
          <w:color w:val="000000" w:themeColor="text1"/>
        </w:rPr>
        <w:t xml:space="preserve">Глава 7. </w:t>
      </w:r>
      <w:r w:rsidRPr="00242311">
        <w:rPr>
          <w:rFonts w:ascii="Times New Roman" w:hAnsi="Times New Roman" w:cs="Times New Roman"/>
          <w:b w:val="0"/>
          <w:i w:val="0"/>
        </w:rPr>
        <w:t>РЕЗЕРВИРОВАНИЕ</w:t>
      </w:r>
      <w:r w:rsidRPr="00242311">
        <w:rPr>
          <w:rFonts w:ascii="Times New Roman" w:hAnsi="Times New Roman" w:cs="Times New Roman"/>
          <w:b w:val="0"/>
          <w:i w:val="0"/>
          <w:color w:val="000000" w:themeColor="text1"/>
        </w:rPr>
        <w:t xml:space="preserve"> ЗЕМЕЛЬ И ИЗЪЯТИЕ</w:t>
      </w:r>
      <w:r w:rsidR="009941FC" w:rsidRPr="00242311">
        <w:rPr>
          <w:rFonts w:ascii="Times New Roman" w:hAnsi="Times New Roman" w:cs="Times New Roman"/>
          <w:b w:val="0"/>
          <w:i w:val="0"/>
          <w:color w:val="000000" w:themeColor="text1"/>
        </w:rPr>
        <w:t xml:space="preserve"> </w:t>
      </w:r>
      <w:r w:rsidRPr="00242311">
        <w:rPr>
          <w:rFonts w:ascii="Times New Roman" w:hAnsi="Times New Roman" w:cs="Times New Roman"/>
          <w:b w:val="0"/>
          <w:i w:val="0"/>
          <w:color w:val="000000" w:themeColor="text1"/>
        </w:rPr>
        <w:t>ЗЕМЕЛЬНЫХ УЧАСТКОВ ДЛЯ МУНИЦИПАЛЬНЫХ НУЖД</w:t>
      </w:r>
      <w:bookmarkEnd w:id="41"/>
    </w:p>
    <w:p w:rsidR="000A10B1" w:rsidRPr="00F14152" w:rsidRDefault="000A10B1" w:rsidP="00D00B0D">
      <w:pPr>
        <w:pStyle w:val="ConsPlusNormal"/>
        <w:jc w:val="center"/>
        <w:rPr>
          <w:rFonts w:ascii="Times New Roman" w:hAnsi="Times New Roman" w:cs="Times New Roman"/>
          <w:color w:val="000000" w:themeColor="text1"/>
          <w:sz w:val="28"/>
          <w:szCs w:val="28"/>
        </w:rPr>
      </w:pPr>
    </w:p>
    <w:p w:rsidR="000A10B1" w:rsidRPr="00F14152" w:rsidRDefault="000A10B1" w:rsidP="00D00B0D">
      <w:pPr>
        <w:pStyle w:val="ConsPlusNormal"/>
        <w:ind w:firstLine="540"/>
        <w:jc w:val="both"/>
        <w:rPr>
          <w:rFonts w:ascii="Times New Roman" w:hAnsi="Times New Roman" w:cs="Times New Roman"/>
          <w:color w:val="000000" w:themeColor="text1"/>
          <w:sz w:val="28"/>
          <w:szCs w:val="28"/>
        </w:rPr>
      </w:pPr>
    </w:p>
    <w:p w:rsidR="000A10B1" w:rsidRPr="00F14152" w:rsidRDefault="007D2414" w:rsidP="00D00B0D">
      <w:pPr>
        <w:pStyle w:val="3"/>
        <w:ind w:left="1418" w:hanging="425"/>
        <w:rPr>
          <w:b/>
          <w:bCs/>
          <w:color w:val="000000" w:themeColor="text1"/>
          <w:sz w:val="28"/>
          <w:szCs w:val="28"/>
        </w:rPr>
      </w:pPr>
      <w:bookmarkStart w:id="42" w:name="_Toc38368964"/>
      <w:r w:rsidRPr="007D2414">
        <w:rPr>
          <w:sz w:val="28"/>
          <w:szCs w:val="28"/>
        </w:rPr>
        <w:t>Статья 19.</w:t>
      </w:r>
      <w:r>
        <w:rPr>
          <w:b/>
          <w:sz w:val="28"/>
          <w:szCs w:val="28"/>
        </w:rPr>
        <w:t xml:space="preserve"> </w:t>
      </w:r>
      <w:r w:rsidR="000A10B1" w:rsidRPr="007D2414">
        <w:rPr>
          <w:b/>
          <w:sz w:val="28"/>
          <w:szCs w:val="28"/>
        </w:rPr>
        <w:t>Резервирование</w:t>
      </w:r>
      <w:r w:rsidR="000A10B1" w:rsidRPr="00F14152">
        <w:rPr>
          <w:b/>
          <w:color w:val="000000" w:themeColor="text1"/>
          <w:sz w:val="28"/>
          <w:szCs w:val="28"/>
        </w:rPr>
        <w:t xml:space="preserve"> земель для муниципальных нужд</w:t>
      </w:r>
      <w:bookmarkEnd w:id="42"/>
    </w:p>
    <w:p w:rsidR="000A10B1" w:rsidRPr="00F14152" w:rsidRDefault="000A10B1" w:rsidP="00D00B0D">
      <w:pPr>
        <w:pStyle w:val="ConsPlusNormal"/>
        <w:ind w:firstLine="539"/>
        <w:jc w:val="both"/>
        <w:rPr>
          <w:rFonts w:ascii="Times New Roman" w:hAnsi="Times New Roman" w:cs="Times New Roman"/>
          <w:color w:val="000000" w:themeColor="text1"/>
          <w:sz w:val="28"/>
          <w:szCs w:val="28"/>
        </w:rPr>
      </w:pPr>
    </w:p>
    <w:p w:rsidR="000A10B1" w:rsidRPr="00F14152" w:rsidRDefault="000A10B1" w:rsidP="00D00B0D">
      <w:pPr>
        <w:pStyle w:val="ConsPlusNormal"/>
        <w:ind w:firstLine="539"/>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Резервирование земель для муниципальных нужд осуществляется в соответствии с законодательством Российской Федерации.</w:t>
      </w:r>
    </w:p>
    <w:p w:rsidR="000A10B1" w:rsidRPr="00F14152" w:rsidRDefault="000A10B1" w:rsidP="00D00B0D">
      <w:pPr>
        <w:pStyle w:val="ConsPlusNormal"/>
        <w:ind w:firstLine="539"/>
        <w:jc w:val="both"/>
        <w:rPr>
          <w:rFonts w:ascii="Times New Roman" w:hAnsi="Times New Roman" w:cs="Times New Roman"/>
          <w:color w:val="000000" w:themeColor="text1"/>
          <w:sz w:val="28"/>
          <w:szCs w:val="28"/>
        </w:rPr>
      </w:pPr>
    </w:p>
    <w:p w:rsidR="000A10B1" w:rsidRPr="00F14152" w:rsidRDefault="007D2414" w:rsidP="00D00B0D">
      <w:pPr>
        <w:pStyle w:val="3"/>
        <w:ind w:left="1418" w:hanging="425"/>
        <w:rPr>
          <w:b/>
          <w:bCs/>
          <w:color w:val="000000" w:themeColor="text1"/>
          <w:sz w:val="28"/>
          <w:szCs w:val="28"/>
        </w:rPr>
      </w:pPr>
      <w:bookmarkStart w:id="43" w:name="_Toc38368965"/>
      <w:r w:rsidRPr="007D2414">
        <w:rPr>
          <w:sz w:val="28"/>
          <w:szCs w:val="28"/>
        </w:rPr>
        <w:t>Статья 20.</w:t>
      </w:r>
      <w:r>
        <w:rPr>
          <w:b/>
          <w:sz w:val="28"/>
          <w:szCs w:val="28"/>
        </w:rPr>
        <w:t xml:space="preserve"> </w:t>
      </w:r>
      <w:r w:rsidR="000A10B1" w:rsidRPr="007D2414">
        <w:rPr>
          <w:b/>
          <w:sz w:val="28"/>
          <w:szCs w:val="28"/>
        </w:rPr>
        <w:t>Изъятие</w:t>
      </w:r>
      <w:r w:rsidR="000A10B1" w:rsidRPr="00F14152">
        <w:rPr>
          <w:b/>
          <w:color w:val="000000" w:themeColor="text1"/>
          <w:sz w:val="28"/>
          <w:szCs w:val="28"/>
        </w:rPr>
        <w:t xml:space="preserve"> земельных участков для муниципальных нужд</w:t>
      </w:r>
      <w:bookmarkEnd w:id="43"/>
    </w:p>
    <w:p w:rsidR="00BF7AE9" w:rsidRPr="00F14152" w:rsidRDefault="00BF7AE9" w:rsidP="00D00B0D">
      <w:pPr>
        <w:pStyle w:val="ConsPlusNormal"/>
        <w:ind w:firstLine="539"/>
        <w:jc w:val="both"/>
        <w:rPr>
          <w:rFonts w:ascii="Times New Roman" w:hAnsi="Times New Roman" w:cs="Times New Roman"/>
          <w:color w:val="000000" w:themeColor="text1"/>
          <w:sz w:val="28"/>
          <w:szCs w:val="28"/>
        </w:rPr>
      </w:pPr>
    </w:p>
    <w:p w:rsidR="000A10B1" w:rsidRPr="00F14152" w:rsidRDefault="000A10B1" w:rsidP="00D00B0D">
      <w:pPr>
        <w:pStyle w:val="ConsPlusNormal"/>
        <w:ind w:firstLine="539"/>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Изъятие земельных участков для муниципальных нужд осуществляется в соответствии с законодательством Российской Федерации.</w:t>
      </w:r>
    </w:p>
    <w:p w:rsidR="00F073F2" w:rsidRPr="00F14152" w:rsidRDefault="00F073F2" w:rsidP="00D00B0D">
      <w:pPr>
        <w:pStyle w:val="ConsPlusNormal"/>
        <w:ind w:firstLine="539"/>
        <w:jc w:val="both"/>
        <w:rPr>
          <w:rFonts w:ascii="Times New Roman" w:hAnsi="Times New Roman" w:cs="Times New Roman"/>
          <w:color w:val="000000" w:themeColor="text1"/>
          <w:sz w:val="28"/>
          <w:szCs w:val="28"/>
        </w:rPr>
      </w:pPr>
    </w:p>
    <w:p w:rsidR="000A10B1" w:rsidRPr="00A863C4" w:rsidRDefault="00BE1CA8" w:rsidP="00D00B0D">
      <w:pPr>
        <w:pStyle w:val="1"/>
        <w:spacing w:before="0" w:line="240" w:lineRule="auto"/>
        <w:jc w:val="center"/>
        <w:rPr>
          <w:rFonts w:ascii="Times New Roman" w:hAnsi="Times New Roman" w:cs="Times New Roman"/>
          <w:color w:val="000000" w:themeColor="text1"/>
          <w:sz w:val="28"/>
          <w:szCs w:val="28"/>
        </w:rPr>
      </w:pPr>
      <w:bookmarkStart w:id="44" w:name="_Toc38368966"/>
      <w:r w:rsidRPr="00A863C4">
        <w:rPr>
          <w:rFonts w:ascii="Times New Roman" w:hAnsi="Times New Roman" w:cs="Times New Roman"/>
          <w:color w:val="000000" w:themeColor="text1"/>
          <w:sz w:val="28"/>
          <w:szCs w:val="28"/>
        </w:rPr>
        <w:t>Раздел II</w:t>
      </w:r>
      <w:r w:rsidR="000A10B1" w:rsidRPr="00A863C4">
        <w:rPr>
          <w:rFonts w:ascii="Times New Roman" w:hAnsi="Times New Roman" w:cs="Times New Roman"/>
          <w:color w:val="000000" w:themeColor="text1"/>
          <w:sz w:val="28"/>
          <w:szCs w:val="28"/>
        </w:rPr>
        <w:t xml:space="preserve">. </w:t>
      </w:r>
      <w:r w:rsidR="000A10B1" w:rsidRPr="00A863C4">
        <w:rPr>
          <w:rFonts w:ascii="Times New Roman" w:hAnsi="Times New Roman" w:cs="Times New Roman"/>
          <w:color w:val="auto"/>
          <w:sz w:val="28"/>
        </w:rPr>
        <w:t>ГРАДОСТРОИТЕЛЬНЫЕ</w:t>
      </w:r>
      <w:r w:rsidR="000A10B1" w:rsidRPr="00A863C4">
        <w:rPr>
          <w:rFonts w:ascii="Times New Roman" w:hAnsi="Times New Roman" w:cs="Times New Roman"/>
          <w:color w:val="000000" w:themeColor="text1"/>
          <w:sz w:val="28"/>
          <w:szCs w:val="28"/>
        </w:rPr>
        <w:t xml:space="preserve"> РЕГЛАМЕНТЫ</w:t>
      </w:r>
      <w:bookmarkEnd w:id="44"/>
    </w:p>
    <w:p w:rsidR="00CE2F38" w:rsidRPr="00F14152" w:rsidRDefault="00CE2F38" w:rsidP="00D00B0D">
      <w:pPr>
        <w:pStyle w:val="ConsPlusNormal"/>
        <w:ind w:firstLine="540"/>
        <w:jc w:val="center"/>
        <w:rPr>
          <w:rFonts w:ascii="Times New Roman" w:hAnsi="Times New Roman" w:cs="Times New Roman"/>
          <w:b/>
          <w:color w:val="000000" w:themeColor="text1"/>
          <w:sz w:val="28"/>
          <w:szCs w:val="28"/>
        </w:rPr>
      </w:pPr>
    </w:p>
    <w:p w:rsidR="00CE2F38" w:rsidRPr="00F14152" w:rsidRDefault="00230698" w:rsidP="00D00B0D">
      <w:pPr>
        <w:pStyle w:val="3"/>
        <w:ind w:left="1418" w:hanging="425"/>
        <w:rPr>
          <w:b/>
          <w:bCs/>
          <w:color w:val="000000" w:themeColor="text1"/>
          <w:sz w:val="28"/>
          <w:szCs w:val="28"/>
        </w:rPr>
      </w:pPr>
      <w:bookmarkStart w:id="45" w:name="_Toc38368967"/>
      <w:r w:rsidRPr="00230698">
        <w:rPr>
          <w:sz w:val="28"/>
          <w:szCs w:val="28"/>
        </w:rPr>
        <w:t xml:space="preserve">Статья 21. </w:t>
      </w:r>
      <w:r w:rsidR="00CE2F38" w:rsidRPr="00230698">
        <w:rPr>
          <w:b/>
          <w:sz w:val="28"/>
          <w:szCs w:val="28"/>
        </w:rPr>
        <w:t>Виды</w:t>
      </w:r>
      <w:r w:rsidR="00CE2F38" w:rsidRPr="00F14152">
        <w:rPr>
          <w:b/>
          <w:color w:val="000000" w:themeColor="text1"/>
          <w:sz w:val="28"/>
          <w:szCs w:val="28"/>
        </w:rPr>
        <w:t>, состав и кодовое обозначение территориальных зон, установленных на карте градостроительного зонирования территории города Бердска</w:t>
      </w:r>
      <w:bookmarkEnd w:id="45"/>
    </w:p>
    <w:p w:rsidR="00CE2F38" w:rsidRPr="00F14152" w:rsidRDefault="00CE2F38" w:rsidP="00D00B0D">
      <w:pPr>
        <w:pStyle w:val="ConsPlusNormal"/>
        <w:ind w:firstLine="540"/>
        <w:jc w:val="center"/>
        <w:rPr>
          <w:rFonts w:ascii="Times New Roman" w:hAnsi="Times New Roman" w:cs="Times New Roman"/>
          <w:b/>
          <w:color w:val="000000" w:themeColor="text1"/>
          <w:sz w:val="28"/>
          <w:szCs w:val="28"/>
        </w:rPr>
      </w:pPr>
    </w:p>
    <w:p w:rsidR="00CE2F38" w:rsidRPr="00F14152" w:rsidRDefault="00CE2F38" w:rsidP="00D00B0D">
      <w:pPr>
        <w:pStyle w:val="ConsPlusNormal"/>
        <w:ind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Градостроительные регламенты – это установленные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недвижимости,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2F38" w:rsidRPr="00F14152" w:rsidRDefault="00CE2F38" w:rsidP="00D00B0D">
      <w:pPr>
        <w:pStyle w:val="ConsPlusNormal"/>
        <w:ind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Градостроительные регламенты установлены с учетом:</w:t>
      </w:r>
    </w:p>
    <w:p w:rsidR="00CE2F38" w:rsidRPr="00F14152" w:rsidRDefault="009C32FD" w:rsidP="00D00B0D">
      <w:pPr>
        <w:pStyle w:val="ConsPlusNormal"/>
        <w:numPr>
          <w:ilvl w:val="0"/>
          <w:numId w:val="21"/>
        </w:numPr>
        <w:adjustRightInd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видов территориальных зон;</w:t>
      </w:r>
    </w:p>
    <w:p w:rsidR="00CE2F38" w:rsidRPr="00F14152" w:rsidRDefault="00CE2F38"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фактического использования земельных участков и объектов капитального строительства в границах территориальных зон;</w:t>
      </w:r>
    </w:p>
    <w:p w:rsidR="00CE2F38" w:rsidRPr="00F14152" w:rsidRDefault="00CE2F38"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E2F38" w:rsidRPr="00F14152" w:rsidRDefault="00CE2F38"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функциональных зон и характеристик их планируемого развития, определенных действующим генеральным планом или концепцией нового генерального плана;</w:t>
      </w:r>
    </w:p>
    <w:p w:rsidR="00CE2F38" w:rsidRPr="00F14152" w:rsidRDefault="00CE2F38"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 с особыми условиями использования территории (</w:t>
      </w:r>
      <w:proofErr w:type="spellStart"/>
      <w:r w:rsidRPr="00F14152">
        <w:rPr>
          <w:rFonts w:ascii="Times New Roman" w:hAnsi="Times New Roman" w:cs="Times New Roman"/>
          <w:color w:val="000000" w:themeColor="text1"/>
          <w:sz w:val="28"/>
          <w:szCs w:val="28"/>
        </w:rPr>
        <w:t>водоохранные</w:t>
      </w:r>
      <w:proofErr w:type="spellEnd"/>
      <w:r w:rsidRPr="00F14152">
        <w:rPr>
          <w:rFonts w:ascii="Times New Roman" w:hAnsi="Times New Roman" w:cs="Times New Roman"/>
          <w:color w:val="000000" w:themeColor="text1"/>
          <w:sz w:val="28"/>
          <w:szCs w:val="28"/>
        </w:rPr>
        <w:t>, санитарно-защитные, охранные зоны)</w:t>
      </w:r>
      <w:r w:rsidR="009C32FD">
        <w:rPr>
          <w:rFonts w:ascii="Times New Roman" w:hAnsi="Times New Roman" w:cs="Times New Roman"/>
          <w:color w:val="000000" w:themeColor="text1"/>
          <w:sz w:val="28"/>
          <w:szCs w:val="28"/>
        </w:rPr>
        <w:t>;</w:t>
      </w:r>
    </w:p>
    <w:p w:rsidR="00CE2F38" w:rsidRPr="00F14152" w:rsidRDefault="00CE2F38"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требований охраны природных территорий и иных объектов.</w:t>
      </w:r>
    </w:p>
    <w:p w:rsidR="00CE2F38" w:rsidRPr="00F14152" w:rsidRDefault="00CE2F38" w:rsidP="00D00B0D">
      <w:pPr>
        <w:pStyle w:val="ConsPlusNormal"/>
        <w:ind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 карте градостроительного зонирования территории города Бердска установлены следующие виды территориальных зон (в скобках приводится их кодовое обозначение):</w:t>
      </w:r>
    </w:p>
    <w:p w:rsidR="00CE2F38" w:rsidRPr="00F14152" w:rsidRDefault="00CE2F38" w:rsidP="00D00B0D">
      <w:pPr>
        <w:pStyle w:val="a6"/>
        <w:numPr>
          <w:ilvl w:val="0"/>
          <w:numId w:val="6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жилые зоны</w:t>
      </w:r>
      <w:r w:rsidRPr="00F14152">
        <w:rPr>
          <w:rFonts w:ascii="Times New Roman" w:hAnsi="Times New Roman" w:cs="Times New Roman"/>
          <w:color w:val="000000" w:themeColor="text1"/>
          <w:sz w:val="28"/>
          <w:szCs w:val="28"/>
          <w:lang w:val="en-US"/>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застройки индивидуальными жилыми домами и ведения личного подсобного хозяйства (</w:t>
      </w:r>
      <w:proofErr w:type="spellStart"/>
      <w:r w:rsidRPr="00F14152">
        <w:rPr>
          <w:rFonts w:ascii="Times New Roman" w:hAnsi="Times New Roman" w:cs="Times New Roman"/>
          <w:color w:val="000000" w:themeColor="text1"/>
          <w:sz w:val="28"/>
          <w:szCs w:val="28"/>
        </w:rPr>
        <w:t>Жин</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застройки малоэтажными жилыми домами (</w:t>
      </w:r>
      <w:proofErr w:type="spellStart"/>
      <w:r w:rsidRPr="00F14152">
        <w:rPr>
          <w:rFonts w:ascii="Times New Roman" w:hAnsi="Times New Roman" w:cs="Times New Roman"/>
          <w:color w:val="000000" w:themeColor="text1"/>
          <w:sz w:val="28"/>
          <w:szCs w:val="28"/>
        </w:rPr>
        <w:t>Жмл</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зона застройки </w:t>
      </w:r>
      <w:proofErr w:type="spellStart"/>
      <w:r w:rsidRPr="00F14152">
        <w:rPr>
          <w:rFonts w:ascii="Times New Roman" w:hAnsi="Times New Roman" w:cs="Times New Roman"/>
          <w:color w:val="000000" w:themeColor="text1"/>
          <w:sz w:val="28"/>
          <w:szCs w:val="28"/>
        </w:rPr>
        <w:t>среднеэтажными</w:t>
      </w:r>
      <w:proofErr w:type="spellEnd"/>
      <w:r w:rsidRPr="00F14152">
        <w:rPr>
          <w:rFonts w:ascii="Times New Roman" w:hAnsi="Times New Roman" w:cs="Times New Roman"/>
          <w:color w:val="000000" w:themeColor="text1"/>
          <w:sz w:val="28"/>
          <w:szCs w:val="28"/>
        </w:rPr>
        <w:t xml:space="preserve"> жилыми домами (</w:t>
      </w:r>
      <w:proofErr w:type="spellStart"/>
      <w:r w:rsidRPr="00F14152">
        <w:rPr>
          <w:rFonts w:ascii="Times New Roman" w:hAnsi="Times New Roman" w:cs="Times New Roman"/>
          <w:color w:val="000000" w:themeColor="text1"/>
          <w:sz w:val="28"/>
          <w:szCs w:val="28"/>
        </w:rPr>
        <w:t>Жс</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застройки мн</w:t>
      </w:r>
      <w:r w:rsidR="009C32FD">
        <w:rPr>
          <w:rFonts w:ascii="Times New Roman" w:hAnsi="Times New Roman" w:cs="Times New Roman"/>
          <w:color w:val="000000" w:themeColor="text1"/>
          <w:sz w:val="28"/>
          <w:szCs w:val="28"/>
        </w:rPr>
        <w:t>огоэтажными жилыми домами (</w:t>
      </w:r>
      <w:proofErr w:type="spellStart"/>
      <w:r w:rsidR="009C32FD">
        <w:rPr>
          <w:rFonts w:ascii="Times New Roman" w:hAnsi="Times New Roman" w:cs="Times New Roman"/>
          <w:color w:val="000000" w:themeColor="text1"/>
          <w:sz w:val="28"/>
          <w:szCs w:val="28"/>
        </w:rPr>
        <w:t>Жмн</w:t>
      </w:r>
      <w:proofErr w:type="spellEnd"/>
      <w:r w:rsidR="009C32FD">
        <w:rPr>
          <w:rFonts w:ascii="Times New Roman" w:hAnsi="Times New Roman" w:cs="Times New Roman"/>
          <w:color w:val="000000" w:themeColor="text1"/>
          <w:sz w:val="28"/>
          <w:szCs w:val="28"/>
        </w:rPr>
        <w:t>);</w:t>
      </w:r>
    </w:p>
    <w:p w:rsidR="00CE2F38" w:rsidRPr="00F14152" w:rsidRDefault="00CE2F38" w:rsidP="00D00B0D">
      <w:pPr>
        <w:pStyle w:val="a6"/>
        <w:numPr>
          <w:ilvl w:val="0"/>
          <w:numId w:val="6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общественно-деловые зоны</w:t>
      </w:r>
      <w:r w:rsidRPr="00F14152">
        <w:rPr>
          <w:rFonts w:ascii="Times New Roman" w:eastAsia="Times New Roman" w:hAnsi="Times New Roman" w:cs="Times New Roman"/>
          <w:color w:val="000000" w:themeColor="text1"/>
          <w:sz w:val="28"/>
          <w:szCs w:val="28"/>
          <w:lang w:val="en-US"/>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многофункциональная общественно-деловая зона (Ом);</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общегородского центра (</w:t>
      </w:r>
      <w:proofErr w:type="spellStart"/>
      <w:r w:rsidRPr="00F14152">
        <w:rPr>
          <w:rFonts w:ascii="Times New Roman" w:hAnsi="Times New Roman" w:cs="Times New Roman"/>
          <w:color w:val="000000" w:themeColor="text1"/>
          <w:sz w:val="28"/>
          <w:szCs w:val="28"/>
        </w:rPr>
        <w:t>ОмЦ</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объектов здравоохранения (</w:t>
      </w:r>
      <w:proofErr w:type="spellStart"/>
      <w:r w:rsidRPr="00F14152">
        <w:rPr>
          <w:rFonts w:ascii="Times New Roman" w:hAnsi="Times New Roman" w:cs="Times New Roman"/>
          <w:color w:val="000000" w:themeColor="text1"/>
          <w:sz w:val="28"/>
          <w:szCs w:val="28"/>
        </w:rPr>
        <w:t>ОсЗ</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образовательных организаций (</w:t>
      </w:r>
      <w:proofErr w:type="spellStart"/>
      <w:r w:rsidRPr="00F14152">
        <w:rPr>
          <w:rFonts w:ascii="Times New Roman" w:hAnsi="Times New Roman" w:cs="Times New Roman"/>
          <w:color w:val="000000" w:themeColor="text1"/>
          <w:sz w:val="28"/>
          <w:szCs w:val="28"/>
        </w:rPr>
        <w:t>ОсШк</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объектов физической культуры и массового спорта (</w:t>
      </w:r>
      <w:proofErr w:type="spellStart"/>
      <w:r w:rsidRPr="00F14152">
        <w:rPr>
          <w:rFonts w:ascii="Times New Roman" w:hAnsi="Times New Roman" w:cs="Times New Roman"/>
          <w:color w:val="000000" w:themeColor="text1"/>
          <w:sz w:val="28"/>
          <w:szCs w:val="28"/>
        </w:rPr>
        <w:t>ОсФС</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культовых зданий и сооружений (</w:t>
      </w:r>
      <w:proofErr w:type="spellStart"/>
      <w:r w:rsidRPr="00F14152">
        <w:rPr>
          <w:rFonts w:ascii="Times New Roman" w:hAnsi="Times New Roman" w:cs="Times New Roman"/>
          <w:color w:val="000000" w:themeColor="text1"/>
          <w:sz w:val="28"/>
          <w:szCs w:val="28"/>
        </w:rPr>
        <w:t>ОсРи</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объектов торговли (</w:t>
      </w:r>
      <w:proofErr w:type="spellStart"/>
      <w:r w:rsidRPr="00F14152">
        <w:rPr>
          <w:rFonts w:ascii="Times New Roman" w:hAnsi="Times New Roman" w:cs="Times New Roman"/>
          <w:color w:val="000000" w:themeColor="text1"/>
          <w:sz w:val="28"/>
          <w:szCs w:val="28"/>
        </w:rPr>
        <w:t>ОмТ</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историк</w:t>
      </w:r>
      <w:r w:rsidR="009C32FD">
        <w:rPr>
          <w:rFonts w:ascii="Times New Roman" w:hAnsi="Times New Roman" w:cs="Times New Roman"/>
          <w:color w:val="000000" w:themeColor="text1"/>
          <w:sz w:val="28"/>
          <w:szCs w:val="28"/>
        </w:rPr>
        <w:t>о-культурной деятельности (ДИК);</w:t>
      </w:r>
    </w:p>
    <w:p w:rsidR="00CE2F38" w:rsidRPr="00F14152" w:rsidRDefault="00CE2F38" w:rsidP="00D00B0D">
      <w:pPr>
        <w:pStyle w:val="a6"/>
        <w:numPr>
          <w:ilvl w:val="0"/>
          <w:numId w:val="6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зоны рекреационного назначения</w:t>
      </w:r>
      <w:r w:rsidRPr="00F14152">
        <w:rPr>
          <w:rFonts w:ascii="Times New Roman" w:eastAsia="Times New Roman" w:hAnsi="Times New Roman" w:cs="Times New Roman"/>
          <w:color w:val="000000" w:themeColor="text1"/>
          <w:sz w:val="28"/>
          <w:szCs w:val="28"/>
          <w:lang w:val="en-US"/>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объектов отдыха (рекреации) (Р);</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объектов туристического обслуживания (РТ);</w:t>
      </w:r>
    </w:p>
    <w:p w:rsidR="00CE2F38" w:rsidRPr="00F14152" w:rsidRDefault="00A015FA"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w:t>
      </w:r>
      <w:r w:rsidR="00A722C4" w:rsidRPr="00F14152">
        <w:rPr>
          <w:rFonts w:ascii="Times New Roman" w:hAnsi="Times New Roman" w:cs="Times New Roman"/>
          <w:color w:val="000000" w:themeColor="text1"/>
          <w:sz w:val="28"/>
          <w:szCs w:val="28"/>
          <w:lang w:val="en-US"/>
        </w:rPr>
        <w:t xml:space="preserve"> </w:t>
      </w:r>
      <w:r w:rsidR="00A722C4" w:rsidRPr="00F14152">
        <w:rPr>
          <w:rFonts w:ascii="Times New Roman" w:hAnsi="Times New Roman" w:cs="Times New Roman"/>
          <w:color w:val="000000" w:themeColor="text1"/>
          <w:sz w:val="28"/>
          <w:szCs w:val="28"/>
        </w:rPr>
        <w:t>лесов</w:t>
      </w:r>
      <w:r w:rsidR="009C32FD">
        <w:rPr>
          <w:rFonts w:ascii="Times New Roman" w:hAnsi="Times New Roman" w:cs="Times New Roman"/>
          <w:color w:val="000000" w:themeColor="text1"/>
          <w:sz w:val="28"/>
          <w:szCs w:val="28"/>
        </w:rPr>
        <w:t xml:space="preserve"> (Л);</w:t>
      </w:r>
    </w:p>
    <w:p w:rsidR="00CE2F38" w:rsidRPr="00F14152" w:rsidRDefault="006772C1" w:rsidP="00D00B0D">
      <w:pPr>
        <w:pStyle w:val="a6"/>
        <w:numPr>
          <w:ilvl w:val="0"/>
          <w:numId w:val="6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w:t>
      </w:r>
      <w:r w:rsidR="00CE2F38" w:rsidRPr="00F14152">
        <w:rPr>
          <w:rFonts w:ascii="Times New Roman" w:eastAsia="Times New Roman" w:hAnsi="Times New Roman" w:cs="Times New Roman"/>
          <w:color w:val="000000" w:themeColor="text1"/>
          <w:sz w:val="28"/>
          <w:szCs w:val="28"/>
        </w:rPr>
        <w:t>оны особо охраняемых территорий</w:t>
      </w:r>
      <w:r w:rsidR="00CE2F38" w:rsidRPr="00F14152">
        <w:rPr>
          <w:rFonts w:ascii="Times New Roman" w:eastAsia="Times New Roman" w:hAnsi="Times New Roman" w:cs="Times New Roman"/>
          <w:color w:val="000000" w:themeColor="text1"/>
          <w:sz w:val="28"/>
          <w:szCs w:val="28"/>
          <w:lang w:val="en-US"/>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особой охраны и изучения природы (ООП);</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зона курортной </w:t>
      </w:r>
      <w:r w:rsidR="009C32FD">
        <w:rPr>
          <w:rFonts w:ascii="Times New Roman" w:hAnsi="Times New Roman" w:cs="Times New Roman"/>
          <w:color w:val="000000" w:themeColor="text1"/>
          <w:sz w:val="28"/>
          <w:szCs w:val="28"/>
        </w:rPr>
        <w:t>и санаторной деятельности (ДКС);</w:t>
      </w:r>
    </w:p>
    <w:p w:rsidR="00CE2F38" w:rsidRPr="00F14152" w:rsidRDefault="00CE2F38" w:rsidP="00D00B0D">
      <w:pPr>
        <w:pStyle w:val="a6"/>
        <w:numPr>
          <w:ilvl w:val="0"/>
          <w:numId w:val="6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зоны сельскохозяйственного использования</w:t>
      </w:r>
      <w:r w:rsidRPr="00F14152">
        <w:rPr>
          <w:rFonts w:ascii="Times New Roman" w:eastAsia="Times New Roman" w:hAnsi="Times New Roman" w:cs="Times New Roman"/>
          <w:color w:val="000000" w:themeColor="text1"/>
          <w:sz w:val="28"/>
          <w:szCs w:val="28"/>
          <w:lang w:val="en-US"/>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ведения садового хозяйства (</w:t>
      </w:r>
      <w:proofErr w:type="spellStart"/>
      <w:r w:rsidRPr="00F14152">
        <w:rPr>
          <w:rFonts w:ascii="Times New Roman" w:hAnsi="Times New Roman" w:cs="Times New Roman"/>
          <w:color w:val="000000" w:themeColor="text1"/>
          <w:sz w:val="28"/>
          <w:szCs w:val="28"/>
        </w:rPr>
        <w:t>Ссх</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сельскохозяйственного использования (Си);</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производственная зона сельскох</w:t>
      </w:r>
      <w:r w:rsidR="009C32FD">
        <w:rPr>
          <w:rFonts w:ascii="Times New Roman" w:hAnsi="Times New Roman" w:cs="Times New Roman"/>
          <w:color w:val="000000" w:themeColor="text1"/>
          <w:sz w:val="28"/>
          <w:szCs w:val="28"/>
        </w:rPr>
        <w:t>озяйственных предприятий (</w:t>
      </w:r>
      <w:proofErr w:type="spellStart"/>
      <w:r w:rsidR="009C32FD">
        <w:rPr>
          <w:rFonts w:ascii="Times New Roman" w:hAnsi="Times New Roman" w:cs="Times New Roman"/>
          <w:color w:val="000000" w:themeColor="text1"/>
          <w:sz w:val="28"/>
          <w:szCs w:val="28"/>
        </w:rPr>
        <w:t>СиПп</w:t>
      </w:r>
      <w:proofErr w:type="spellEnd"/>
      <w:r w:rsidR="009C32FD">
        <w:rPr>
          <w:rFonts w:ascii="Times New Roman" w:hAnsi="Times New Roman" w:cs="Times New Roman"/>
          <w:color w:val="000000" w:themeColor="text1"/>
          <w:sz w:val="28"/>
          <w:szCs w:val="28"/>
        </w:rPr>
        <w:t>);</w:t>
      </w:r>
    </w:p>
    <w:p w:rsidR="00CE2F38" w:rsidRPr="00F14152" w:rsidRDefault="00CE2F38" w:rsidP="00D00B0D">
      <w:pPr>
        <w:pStyle w:val="a6"/>
        <w:numPr>
          <w:ilvl w:val="0"/>
          <w:numId w:val="6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производственные зоны, зоны инженерно</w:t>
      </w:r>
      <w:r w:rsidR="00DA1815" w:rsidRPr="00F14152">
        <w:rPr>
          <w:rFonts w:ascii="Times New Roman" w:eastAsia="Times New Roman" w:hAnsi="Times New Roman" w:cs="Times New Roman"/>
          <w:color w:val="000000" w:themeColor="text1"/>
          <w:sz w:val="28"/>
          <w:szCs w:val="28"/>
        </w:rPr>
        <w:t>й и транспортной инфраструктур:</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производственная зона (П);</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объектов железнодорожного транспорта (ТЖ);</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уличной и дорожной сети (УД</w:t>
      </w:r>
      <w:r w:rsidR="00DA1815" w:rsidRPr="00F14152">
        <w:rPr>
          <w:rFonts w:ascii="Times New Roman" w:hAnsi="Times New Roman" w:cs="Times New Roman"/>
          <w:color w:val="000000" w:themeColor="text1"/>
          <w:sz w:val="28"/>
          <w:szCs w:val="28"/>
        </w:rPr>
        <w:t>С);</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w:t>
      </w:r>
      <w:r w:rsidR="00DA1815" w:rsidRPr="00F14152">
        <w:rPr>
          <w:rFonts w:ascii="Times New Roman" w:hAnsi="Times New Roman" w:cs="Times New Roman"/>
          <w:color w:val="000000" w:themeColor="text1"/>
          <w:sz w:val="28"/>
          <w:szCs w:val="28"/>
        </w:rPr>
        <w:t xml:space="preserve"> инженерной инфраструктуры (И);</w:t>
      </w:r>
    </w:p>
    <w:p w:rsidR="00CE2F38" w:rsidRPr="00F14152" w:rsidRDefault="00DA1815"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коммунально-складская зона (К);</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зона </w:t>
      </w:r>
      <w:r w:rsidR="009C32FD">
        <w:rPr>
          <w:rFonts w:ascii="Times New Roman" w:hAnsi="Times New Roman" w:cs="Times New Roman"/>
          <w:color w:val="000000" w:themeColor="text1"/>
          <w:sz w:val="28"/>
          <w:szCs w:val="28"/>
        </w:rPr>
        <w:t>транспортной инфраструктуры (Т);</w:t>
      </w:r>
    </w:p>
    <w:p w:rsidR="00CE2F38" w:rsidRPr="00F14152" w:rsidRDefault="00CE2F38" w:rsidP="00D00B0D">
      <w:pPr>
        <w:pStyle w:val="a6"/>
        <w:numPr>
          <w:ilvl w:val="0"/>
          <w:numId w:val="6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зоны специального назначения</w:t>
      </w:r>
      <w:r w:rsidRPr="00F14152">
        <w:rPr>
          <w:rFonts w:ascii="Times New Roman" w:eastAsia="Times New Roman" w:hAnsi="Times New Roman" w:cs="Times New Roman"/>
          <w:color w:val="000000" w:themeColor="text1"/>
          <w:sz w:val="28"/>
          <w:szCs w:val="28"/>
          <w:lang w:val="en-US"/>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кладбищ (</w:t>
      </w:r>
      <w:proofErr w:type="spellStart"/>
      <w:r w:rsidRPr="00F14152">
        <w:rPr>
          <w:rFonts w:ascii="Times New Roman" w:hAnsi="Times New Roman" w:cs="Times New Roman"/>
          <w:color w:val="000000" w:themeColor="text1"/>
          <w:sz w:val="28"/>
          <w:szCs w:val="28"/>
        </w:rPr>
        <w:t>ДРит</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складирования и захоронения отходов (</w:t>
      </w:r>
      <w:proofErr w:type="spellStart"/>
      <w:r w:rsidRPr="00F14152">
        <w:rPr>
          <w:rFonts w:ascii="Times New Roman" w:hAnsi="Times New Roman" w:cs="Times New Roman"/>
          <w:color w:val="000000" w:themeColor="text1"/>
          <w:sz w:val="28"/>
          <w:szCs w:val="28"/>
        </w:rPr>
        <w:t>ДСп</w:t>
      </w:r>
      <w:proofErr w:type="spellEnd"/>
      <w:r w:rsidRPr="00F14152">
        <w:rPr>
          <w:rFonts w:ascii="Times New Roman" w:hAnsi="Times New Roman" w:cs="Times New Roman"/>
          <w:color w:val="000000" w:themeColor="text1"/>
          <w:sz w:val="28"/>
          <w:szCs w:val="28"/>
        </w:rPr>
        <w:t>);</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озелененных территорий</w:t>
      </w:r>
      <w:r w:rsidR="009C32FD">
        <w:rPr>
          <w:rFonts w:ascii="Times New Roman" w:hAnsi="Times New Roman" w:cs="Times New Roman"/>
          <w:color w:val="000000" w:themeColor="text1"/>
          <w:sz w:val="28"/>
          <w:szCs w:val="28"/>
        </w:rPr>
        <w:t xml:space="preserve"> специального назначения (</w:t>
      </w:r>
      <w:proofErr w:type="spellStart"/>
      <w:r w:rsidR="009C32FD">
        <w:rPr>
          <w:rFonts w:ascii="Times New Roman" w:hAnsi="Times New Roman" w:cs="Times New Roman"/>
          <w:color w:val="000000" w:themeColor="text1"/>
          <w:sz w:val="28"/>
          <w:szCs w:val="28"/>
        </w:rPr>
        <w:t>ДЛСп</w:t>
      </w:r>
      <w:proofErr w:type="spellEnd"/>
      <w:r w:rsidR="009C32FD">
        <w:rPr>
          <w:rFonts w:ascii="Times New Roman" w:hAnsi="Times New Roman" w:cs="Times New Roman"/>
          <w:color w:val="000000" w:themeColor="text1"/>
          <w:sz w:val="28"/>
          <w:szCs w:val="28"/>
        </w:rPr>
        <w:t>);</w:t>
      </w:r>
    </w:p>
    <w:p w:rsidR="00CE2F38" w:rsidRPr="00F14152" w:rsidRDefault="00CE2F38" w:rsidP="00D00B0D">
      <w:pPr>
        <w:pStyle w:val="a6"/>
        <w:numPr>
          <w:ilvl w:val="0"/>
          <w:numId w:val="6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зоны размещения военных объектов и иные зоны специального назначения:</w:t>
      </w:r>
    </w:p>
    <w:p w:rsidR="00CE2F38" w:rsidRPr="00F14152" w:rsidRDefault="00CE2F38" w:rsidP="009C32F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зона режимных территорий (</w:t>
      </w:r>
      <w:proofErr w:type="spellStart"/>
      <w:r w:rsidRPr="00F14152">
        <w:rPr>
          <w:rFonts w:ascii="Times New Roman" w:hAnsi="Times New Roman" w:cs="Times New Roman"/>
          <w:color w:val="000000" w:themeColor="text1"/>
          <w:sz w:val="28"/>
          <w:szCs w:val="28"/>
        </w:rPr>
        <w:t>РежТ</w:t>
      </w:r>
      <w:proofErr w:type="spellEnd"/>
      <w:r w:rsidRPr="00F14152">
        <w:rPr>
          <w:rFonts w:ascii="Times New Roman" w:hAnsi="Times New Roman" w:cs="Times New Roman"/>
          <w:color w:val="000000" w:themeColor="text1"/>
          <w:sz w:val="28"/>
          <w:szCs w:val="28"/>
        </w:rPr>
        <w:t>).</w:t>
      </w:r>
    </w:p>
    <w:p w:rsidR="006741DA" w:rsidRPr="00F14152" w:rsidRDefault="006741DA" w:rsidP="00D00B0D">
      <w:pPr>
        <w:spacing w:after="0" w:line="240" w:lineRule="auto"/>
        <w:ind w:left="567"/>
        <w:jc w:val="both"/>
        <w:rPr>
          <w:rFonts w:ascii="Times New Roman" w:eastAsia="Times New Roman" w:hAnsi="Times New Roman" w:cs="Times New Roman"/>
          <w:color w:val="000000" w:themeColor="text1"/>
          <w:sz w:val="28"/>
          <w:szCs w:val="28"/>
        </w:rPr>
      </w:pPr>
    </w:p>
    <w:p w:rsidR="00CE2F38" w:rsidRPr="00F14152" w:rsidRDefault="0099242F" w:rsidP="00D00B0D">
      <w:pPr>
        <w:pStyle w:val="3"/>
        <w:ind w:left="1418" w:hanging="425"/>
        <w:rPr>
          <w:b/>
          <w:color w:val="000000" w:themeColor="text1"/>
          <w:sz w:val="28"/>
          <w:szCs w:val="28"/>
        </w:rPr>
      </w:pPr>
      <w:bookmarkStart w:id="46" w:name="_Toc38368968"/>
      <w:r w:rsidRPr="0099242F">
        <w:rPr>
          <w:sz w:val="28"/>
          <w:szCs w:val="28"/>
        </w:rPr>
        <w:t>Статья 22.</w:t>
      </w:r>
      <w:r>
        <w:rPr>
          <w:b/>
          <w:sz w:val="28"/>
          <w:szCs w:val="28"/>
        </w:rPr>
        <w:t xml:space="preserve"> </w:t>
      </w:r>
      <w:r w:rsidR="00CE2F38" w:rsidRPr="0099242F">
        <w:rPr>
          <w:b/>
          <w:sz w:val="28"/>
          <w:szCs w:val="28"/>
        </w:rPr>
        <w:t>Общие</w:t>
      </w:r>
      <w:r w:rsidR="00CE2F38" w:rsidRPr="00F14152">
        <w:rPr>
          <w:b/>
          <w:color w:val="000000" w:themeColor="text1"/>
          <w:sz w:val="28"/>
          <w:szCs w:val="28"/>
        </w:rPr>
        <w:t xml:space="preserve"> положения о градостроительных регламентах</w:t>
      </w:r>
      <w:bookmarkEnd w:id="46"/>
    </w:p>
    <w:p w:rsidR="00800C64" w:rsidRPr="00F14152" w:rsidRDefault="00800C64" w:rsidP="00D00B0D">
      <w:pPr>
        <w:spacing w:after="0" w:line="240" w:lineRule="auto"/>
        <w:ind w:firstLine="567"/>
        <w:jc w:val="both"/>
        <w:rPr>
          <w:rFonts w:ascii="Times New Roman" w:eastAsia="Times New Roman" w:hAnsi="Times New Roman" w:cs="Times New Roman"/>
          <w:b/>
          <w:color w:val="000000" w:themeColor="text1"/>
          <w:sz w:val="28"/>
          <w:szCs w:val="28"/>
        </w:rPr>
      </w:pPr>
    </w:p>
    <w:p w:rsidR="00800C64" w:rsidRPr="00F14152" w:rsidRDefault="00800C64" w:rsidP="00D00B0D">
      <w:pPr>
        <w:pStyle w:val="a6"/>
        <w:numPr>
          <w:ilvl w:val="0"/>
          <w:numId w:val="2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города Бердска, указаны:</w:t>
      </w:r>
    </w:p>
    <w:p w:rsidR="00800C64" w:rsidRPr="00F14152" w:rsidRDefault="00800C64" w:rsidP="00D00B0D">
      <w:pPr>
        <w:pStyle w:val="a6"/>
        <w:numPr>
          <w:ilvl w:val="0"/>
          <w:numId w:val="67"/>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виды разрешенного использования земельных участков;</w:t>
      </w:r>
    </w:p>
    <w:p w:rsidR="00800C64" w:rsidRPr="00F14152" w:rsidRDefault="00800C64" w:rsidP="00D00B0D">
      <w:pPr>
        <w:pStyle w:val="a6"/>
        <w:numPr>
          <w:ilvl w:val="0"/>
          <w:numId w:val="67"/>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7FBD" w:rsidRPr="00F14152" w:rsidRDefault="00566C54" w:rsidP="00D00B0D">
      <w:pPr>
        <w:pStyle w:val="a6"/>
        <w:numPr>
          <w:ilvl w:val="0"/>
          <w:numId w:val="67"/>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p w:rsidR="005C7FBD" w:rsidRPr="00F14152" w:rsidRDefault="005C7FBD" w:rsidP="00D00B0D">
      <w:pPr>
        <w:pStyle w:val="ConsPlusNormal"/>
        <w:ind w:firstLine="540"/>
        <w:jc w:val="both"/>
        <w:rPr>
          <w:rFonts w:ascii="Times New Roman" w:hAnsi="Times New Roman" w:cs="Times New Roman"/>
          <w:bCs/>
          <w:color w:val="000000" w:themeColor="text1"/>
          <w:sz w:val="28"/>
          <w:szCs w:val="28"/>
        </w:rPr>
      </w:pPr>
    </w:p>
    <w:p w:rsidR="00800C64" w:rsidRPr="00F14152" w:rsidRDefault="0099242F" w:rsidP="00D00B0D">
      <w:pPr>
        <w:pStyle w:val="3"/>
        <w:ind w:left="1418" w:hanging="425"/>
        <w:rPr>
          <w:b/>
          <w:color w:val="000000" w:themeColor="text1"/>
          <w:sz w:val="28"/>
          <w:szCs w:val="28"/>
        </w:rPr>
      </w:pPr>
      <w:bookmarkStart w:id="47" w:name="_Toc38368969"/>
      <w:r w:rsidRPr="0099242F">
        <w:rPr>
          <w:sz w:val="28"/>
          <w:szCs w:val="28"/>
        </w:rPr>
        <w:t xml:space="preserve">Статья 23. </w:t>
      </w:r>
      <w:r w:rsidR="00F5549D" w:rsidRPr="0099242F">
        <w:rPr>
          <w:b/>
          <w:sz w:val="28"/>
          <w:szCs w:val="28"/>
        </w:rPr>
        <w:t>Градостроительные</w:t>
      </w:r>
      <w:r w:rsidR="00F5549D" w:rsidRPr="00F14152">
        <w:rPr>
          <w:b/>
          <w:color w:val="000000" w:themeColor="text1"/>
          <w:sz w:val="28"/>
          <w:szCs w:val="28"/>
        </w:rPr>
        <w:t xml:space="preserve"> регламенты в части видов разрешенного использования земельных участков и объектов капитального строительства</w:t>
      </w:r>
      <w:bookmarkEnd w:id="47"/>
    </w:p>
    <w:p w:rsidR="00F5549D" w:rsidRPr="00F14152" w:rsidRDefault="00F5549D" w:rsidP="00D00B0D">
      <w:pPr>
        <w:pStyle w:val="ConsPlusNormal"/>
        <w:ind w:firstLine="567"/>
        <w:jc w:val="both"/>
        <w:rPr>
          <w:rFonts w:ascii="Times New Roman" w:hAnsi="Times New Roman" w:cs="Times New Roman"/>
          <w:b/>
          <w:bCs/>
          <w:color w:val="000000" w:themeColor="text1"/>
          <w:sz w:val="28"/>
          <w:szCs w:val="28"/>
        </w:rPr>
      </w:pPr>
    </w:p>
    <w:p w:rsidR="00CE2F38" w:rsidRPr="00F14152" w:rsidRDefault="00CE2F38" w:rsidP="00D00B0D">
      <w:pPr>
        <w:pStyle w:val="a6"/>
        <w:numPr>
          <w:ilvl w:val="0"/>
          <w:numId w:val="2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E2F38" w:rsidRPr="00F14152" w:rsidRDefault="00CE2F38" w:rsidP="00D00B0D">
      <w:pPr>
        <w:pStyle w:val="a6"/>
        <w:numPr>
          <w:ilvl w:val="0"/>
          <w:numId w:val="68"/>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800C64" w:rsidRPr="00F14152">
        <w:rPr>
          <w:rFonts w:ascii="Times New Roman" w:eastAsia="Times New Roman" w:hAnsi="Times New Roman" w:cs="Times New Roman"/>
          <w:color w:val="000000" w:themeColor="text1"/>
          <w:sz w:val="28"/>
          <w:szCs w:val="28"/>
        </w:rPr>
        <w:t>ваний технических регламентов;</w:t>
      </w:r>
    </w:p>
    <w:p w:rsidR="00CE2F38" w:rsidRPr="00F14152" w:rsidRDefault="00CE2F38" w:rsidP="00D00B0D">
      <w:pPr>
        <w:pStyle w:val="a6"/>
        <w:numPr>
          <w:ilvl w:val="0"/>
          <w:numId w:val="68"/>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CE2F38" w:rsidRPr="00F14152" w:rsidRDefault="00CE2F38" w:rsidP="00D00B0D">
      <w:pPr>
        <w:pStyle w:val="a6"/>
        <w:numPr>
          <w:ilvl w:val="0"/>
          <w:numId w:val="68"/>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CE2F38" w:rsidRPr="00F14152" w:rsidRDefault="00F5549D" w:rsidP="00D00B0D">
      <w:pPr>
        <w:pStyle w:val="ConsPlusNormal"/>
        <w:ind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Суммарная общая площадь зданий, строений, сооружений, относящихся к вспомогательным видам разрешенного использования земельных участков и объектов капитального строительства, не должна превышать 30% общей площади зданий, строений, сооружений, расположенных на соответствующем земельном участке.</w:t>
      </w:r>
    </w:p>
    <w:p w:rsidR="00F5549D" w:rsidRPr="00F14152" w:rsidRDefault="00F5549D" w:rsidP="00D00B0D">
      <w:pPr>
        <w:pStyle w:val="ConsPlusNormal"/>
        <w:ind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Суммарная общая площадь территории, занимаемой зданиями, строениями, сооружениями вспомогательных видов разрешенного использования земельных участков и объектов капитального строительства, расположенных на территории одного земельного участка, не должна превышать 25% общей площади территории соответствующего земельного участка.</w:t>
      </w:r>
    </w:p>
    <w:p w:rsidR="00F5549D" w:rsidRPr="00F14152" w:rsidRDefault="00F5549D" w:rsidP="00D00B0D">
      <w:pPr>
        <w:pStyle w:val="a6"/>
        <w:numPr>
          <w:ilvl w:val="0"/>
          <w:numId w:val="2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Виды разрешенного использования земельных участков применительно к каждой территориальной зоне города </w:t>
      </w:r>
      <w:r w:rsidR="00AF6802" w:rsidRPr="00F14152">
        <w:rPr>
          <w:rFonts w:ascii="Times New Roman" w:hAnsi="Times New Roman" w:cs="Times New Roman"/>
          <w:color w:val="000000" w:themeColor="text1"/>
          <w:sz w:val="28"/>
          <w:szCs w:val="28"/>
        </w:rPr>
        <w:t>Бердска</w:t>
      </w:r>
      <w:r w:rsidRPr="00F14152">
        <w:rPr>
          <w:rFonts w:ascii="Times New Roman" w:hAnsi="Times New Roman" w:cs="Times New Roman"/>
          <w:color w:val="000000" w:themeColor="text1"/>
          <w:sz w:val="28"/>
          <w:szCs w:val="28"/>
        </w:rPr>
        <w:t xml:space="preserve"> определены в соответствии с </w:t>
      </w:r>
      <w:hyperlink r:id="rId24" w:history="1">
        <w:r w:rsidRPr="00F14152">
          <w:rPr>
            <w:rFonts w:ascii="Times New Roman" w:hAnsi="Times New Roman" w:cs="Times New Roman"/>
            <w:color w:val="000000" w:themeColor="text1"/>
            <w:sz w:val="28"/>
            <w:szCs w:val="28"/>
          </w:rPr>
          <w:t>классификатором</w:t>
        </w:r>
      </w:hyperlink>
      <w:r w:rsidRPr="00F14152">
        <w:rPr>
          <w:rFonts w:ascii="Times New Roman" w:hAnsi="Times New Roman" w:cs="Times New Roman"/>
          <w:color w:val="000000" w:themeColor="text1"/>
          <w:sz w:val="28"/>
          <w:szCs w:val="28"/>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w:t>
      </w:r>
      <w:r w:rsidR="007906DE"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540</w:t>
      </w:r>
      <w:r w:rsidR="00566C54" w:rsidRPr="00F14152">
        <w:rPr>
          <w:rFonts w:ascii="Times New Roman" w:hAnsi="Times New Roman" w:cs="Times New Roman"/>
          <w:color w:val="000000" w:themeColor="text1"/>
          <w:sz w:val="28"/>
          <w:szCs w:val="28"/>
        </w:rPr>
        <w:t>.</w:t>
      </w:r>
    </w:p>
    <w:p w:rsidR="005C7FBD" w:rsidRPr="00F14152" w:rsidRDefault="005C7FBD" w:rsidP="00D00B0D">
      <w:pPr>
        <w:pStyle w:val="ConsPlusNormal"/>
        <w:ind w:firstLine="540"/>
        <w:jc w:val="both"/>
        <w:rPr>
          <w:rFonts w:ascii="Times New Roman" w:hAnsi="Times New Roman" w:cs="Times New Roman"/>
          <w:color w:val="000000" w:themeColor="text1"/>
          <w:sz w:val="28"/>
          <w:szCs w:val="28"/>
        </w:rPr>
      </w:pPr>
    </w:p>
    <w:p w:rsidR="00566C54" w:rsidRPr="00F14152" w:rsidRDefault="0099242F" w:rsidP="00D00B0D">
      <w:pPr>
        <w:pStyle w:val="3"/>
        <w:ind w:left="1418" w:hanging="425"/>
        <w:rPr>
          <w:b/>
          <w:color w:val="000000" w:themeColor="text1"/>
          <w:sz w:val="28"/>
          <w:szCs w:val="28"/>
        </w:rPr>
      </w:pPr>
      <w:bookmarkStart w:id="48" w:name="_Toc38368970"/>
      <w:r w:rsidRPr="0099242F">
        <w:rPr>
          <w:sz w:val="28"/>
          <w:szCs w:val="28"/>
        </w:rPr>
        <w:t>Статья 24.</w:t>
      </w:r>
      <w:r>
        <w:rPr>
          <w:b/>
          <w:sz w:val="28"/>
          <w:szCs w:val="28"/>
        </w:rPr>
        <w:t xml:space="preserve"> </w:t>
      </w:r>
      <w:r w:rsidR="00566C54" w:rsidRPr="0099242F">
        <w:rPr>
          <w:b/>
          <w:sz w:val="28"/>
          <w:szCs w:val="28"/>
        </w:rPr>
        <w:t>Градостроительные</w:t>
      </w:r>
      <w:r w:rsidR="00566C54" w:rsidRPr="00F14152">
        <w:rPr>
          <w:b/>
          <w:color w:val="000000" w:themeColor="text1"/>
          <w:sz w:val="28"/>
          <w:szCs w:val="28"/>
        </w:rPr>
        <w:t xml:space="preserve">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48"/>
    </w:p>
    <w:p w:rsidR="00566C54" w:rsidRPr="00F14152" w:rsidRDefault="00566C54" w:rsidP="00D00B0D">
      <w:pPr>
        <w:pStyle w:val="ConsPlusNormal"/>
        <w:ind w:firstLine="540"/>
        <w:jc w:val="both"/>
        <w:rPr>
          <w:rFonts w:ascii="Times New Roman" w:hAnsi="Times New Roman" w:cs="Times New Roman"/>
          <w:color w:val="000000" w:themeColor="text1"/>
          <w:sz w:val="28"/>
          <w:szCs w:val="28"/>
        </w:rPr>
      </w:pPr>
    </w:p>
    <w:p w:rsidR="00566C54" w:rsidRPr="00F14152" w:rsidRDefault="00566C54" w:rsidP="00D00B0D">
      <w:pPr>
        <w:pStyle w:val="a6"/>
        <w:numPr>
          <w:ilvl w:val="0"/>
          <w:numId w:val="2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w:t>
      </w:r>
      <w:r w:rsidR="00D41BBD" w:rsidRPr="00F14152">
        <w:rPr>
          <w:rFonts w:ascii="Times New Roman" w:hAnsi="Times New Roman" w:cs="Times New Roman"/>
          <w:color w:val="000000" w:themeColor="text1"/>
          <w:sz w:val="28"/>
          <w:szCs w:val="28"/>
        </w:rPr>
        <w:t>альной зоны города Бердска,</w:t>
      </w:r>
      <w:r w:rsidRPr="00F14152">
        <w:rPr>
          <w:rFonts w:ascii="Times New Roman" w:hAnsi="Times New Roman" w:cs="Times New Roman"/>
          <w:color w:val="000000" w:themeColor="text1"/>
          <w:sz w:val="28"/>
          <w:szCs w:val="28"/>
        </w:rPr>
        <w:t xml:space="preserve"> установлены в следующем составе:</w:t>
      </w:r>
    </w:p>
    <w:p w:rsidR="00566C54" w:rsidRPr="00F14152" w:rsidRDefault="00566C54" w:rsidP="00D00B0D">
      <w:pPr>
        <w:pStyle w:val="a6"/>
        <w:numPr>
          <w:ilvl w:val="0"/>
          <w:numId w:val="69"/>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w:t>
      </w:r>
    </w:p>
    <w:p w:rsidR="00566C54" w:rsidRPr="00F14152" w:rsidRDefault="00566C54" w:rsidP="00D00B0D">
      <w:pPr>
        <w:pStyle w:val="a6"/>
        <w:numPr>
          <w:ilvl w:val="0"/>
          <w:numId w:val="69"/>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6C54" w:rsidRPr="00F14152" w:rsidRDefault="00566C54" w:rsidP="00D00B0D">
      <w:pPr>
        <w:pStyle w:val="a6"/>
        <w:numPr>
          <w:ilvl w:val="0"/>
          <w:numId w:val="69"/>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предельное (минимальное и (или) максимальное) количество надземных этажей зданий, строений, сооружений;</w:t>
      </w:r>
    </w:p>
    <w:p w:rsidR="00551195" w:rsidRPr="00F14152" w:rsidRDefault="00566C54" w:rsidP="00D00B0D">
      <w:pPr>
        <w:pStyle w:val="a6"/>
        <w:numPr>
          <w:ilvl w:val="0"/>
          <w:numId w:val="69"/>
        </w:numPr>
        <w:autoSpaceDE w:val="0"/>
        <w:autoSpaceDN w:val="0"/>
        <w:adjustRightInd w:val="0"/>
        <w:spacing w:after="0" w:line="240" w:lineRule="auto"/>
        <w:ind w:left="0" w:firstLine="993"/>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
    <w:p w:rsidR="00870D8C" w:rsidRPr="00F14152" w:rsidRDefault="00870D8C" w:rsidP="00D00B0D">
      <w:pPr>
        <w:pStyle w:val="a6"/>
        <w:autoSpaceDE w:val="0"/>
        <w:autoSpaceDN w:val="0"/>
        <w:adjustRightInd w:val="0"/>
        <w:spacing w:after="0" w:line="240" w:lineRule="auto"/>
        <w:ind w:left="993"/>
        <w:jc w:val="both"/>
        <w:rPr>
          <w:rFonts w:ascii="Times New Roman" w:eastAsia="Times New Roman" w:hAnsi="Times New Roman" w:cs="Times New Roman"/>
          <w:color w:val="000000" w:themeColor="text1"/>
          <w:sz w:val="28"/>
          <w:szCs w:val="28"/>
        </w:rPr>
      </w:pPr>
    </w:p>
    <w:p w:rsidR="00551195" w:rsidRDefault="00551195" w:rsidP="00D00B0D">
      <w:pPr>
        <w:pStyle w:val="2"/>
        <w:spacing w:before="0" w:after="0"/>
        <w:jc w:val="center"/>
        <w:rPr>
          <w:rFonts w:ascii="Times New Roman" w:hAnsi="Times New Roman" w:cs="Times New Roman"/>
          <w:b w:val="0"/>
          <w:i w:val="0"/>
          <w:color w:val="000000" w:themeColor="text1"/>
        </w:rPr>
      </w:pPr>
      <w:bookmarkStart w:id="49" w:name="_Toc38368971"/>
      <w:r w:rsidRPr="00A50116">
        <w:rPr>
          <w:rFonts w:ascii="Times New Roman" w:hAnsi="Times New Roman" w:cs="Times New Roman"/>
          <w:i w:val="0"/>
          <w:color w:val="000000" w:themeColor="text1"/>
        </w:rPr>
        <w:t xml:space="preserve">Глава </w:t>
      </w:r>
      <w:r w:rsidR="002B5094" w:rsidRPr="00A50116">
        <w:rPr>
          <w:rFonts w:ascii="Times New Roman" w:hAnsi="Times New Roman" w:cs="Times New Roman"/>
          <w:i w:val="0"/>
          <w:color w:val="000000" w:themeColor="text1"/>
        </w:rPr>
        <w:t>8</w:t>
      </w:r>
      <w:r w:rsidRPr="00A50116">
        <w:rPr>
          <w:rFonts w:ascii="Times New Roman" w:hAnsi="Times New Roman" w:cs="Times New Roman"/>
          <w:i w:val="0"/>
          <w:color w:val="000000" w:themeColor="text1"/>
        </w:rPr>
        <w:t xml:space="preserve">. </w:t>
      </w:r>
      <w:r w:rsidRPr="00A50116">
        <w:rPr>
          <w:rFonts w:ascii="Times New Roman" w:hAnsi="Times New Roman" w:cs="Times New Roman"/>
          <w:b w:val="0"/>
          <w:i w:val="0"/>
        </w:rPr>
        <w:t>ГРАДОСТРОИТЕЛЬНЫЕ</w:t>
      </w:r>
      <w:r w:rsidRPr="00A50116">
        <w:rPr>
          <w:rFonts w:ascii="Times New Roman" w:hAnsi="Times New Roman" w:cs="Times New Roman"/>
          <w:b w:val="0"/>
          <w:i w:val="0"/>
          <w:color w:val="000000" w:themeColor="text1"/>
        </w:rPr>
        <w:t xml:space="preserve"> РЕГЛАМЕНТЫ</w:t>
      </w:r>
      <w:r w:rsidR="008D6BEC" w:rsidRPr="00A50116">
        <w:rPr>
          <w:rFonts w:ascii="Times New Roman" w:hAnsi="Times New Roman" w:cs="Times New Roman"/>
          <w:b w:val="0"/>
          <w:i w:val="0"/>
          <w:color w:val="000000" w:themeColor="text1"/>
        </w:rPr>
        <w:t xml:space="preserve"> </w:t>
      </w:r>
      <w:r w:rsidRPr="00A50116">
        <w:rPr>
          <w:rFonts w:ascii="Times New Roman" w:hAnsi="Times New Roman" w:cs="Times New Roman"/>
          <w:b w:val="0"/>
          <w:i w:val="0"/>
          <w:color w:val="000000" w:themeColor="text1"/>
        </w:rPr>
        <w:t>ТЕРРИТОРИАЛЬНЫХ ЗОН ГОРОДА БЕРДСКА</w:t>
      </w:r>
      <w:bookmarkEnd w:id="49"/>
    </w:p>
    <w:p w:rsidR="0038000B" w:rsidRPr="0038000B" w:rsidRDefault="0038000B" w:rsidP="00D00B0D">
      <w:pPr>
        <w:spacing w:after="0" w:line="240" w:lineRule="auto"/>
        <w:rPr>
          <w:lang w:eastAsia="ru-RU"/>
        </w:rPr>
      </w:pPr>
    </w:p>
    <w:p w:rsidR="00D161B1" w:rsidRPr="00F14152" w:rsidRDefault="00A50116" w:rsidP="00D00B0D">
      <w:pPr>
        <w:pStyle w:val="3"/>
        <w:ind w:left="1418" w:hanging="425"/>
        <w:rPr>
          <w:b/>
          <w:color w:val="000000" w:themeColor="text1"/>
          <w:sz w:val="28"/>
          <w:szCs w:val="28"/>
        </w:rPr>
      </w:pPr>
      <w:bookmarkStart w:id="50" w:name="_Toc38368972"/>
      <w:r w:rsidRPr="00A50116">
        <w:rPr>
          <w:sz w:val="28"/>
          <w:szCs w:val="28"/>
        </w:rPr>
        <w:t xml:space="preserve">Статья 25. </w:t>
      </w:r>
      <w:r w:rsidR="00D161B1" w:rsidRPr="00A50116">
        <w:rPr>
          <w:b/>
          <w:sz w:val="28"/>
          <w:szCs w:val="28"/>
        </w:rPr>
        <w:t>Зона</w:t>
      </w:r>
      <w:r w:rsidR="00D161B1" w:rsidRPr="00F14152">
        <w:rPr>
          <w:b/>
          <w:color w:val="000000" w:themeColor="text1"/>
          <w:sz w:val="28"/>
          <w:szCs w:val="28"/>
        </w:rPr>
        <w:t xml:space="preserve"> застройки индивидуальными жилыми домами и ведения личного подсобного хозяйства (</w:t>
      </w:r>
      <w:proofErr w:type="spellStart"/>
      <w:r w:rsidR="00D161B1" w:rsidRPr="00F14152">
        <w:rPr>
          <w:b/>
          <w:color w:val="000000" w:themeColor="text1"/>
          <w:sz w:val="28"/>
          <w:szCs w:val="28"/>
        </w:rPr>
        <w:t>Жин</w:t>
      </w:r>
      <w:proofErr w:type="spellEnd"/>
      <w:r w:rsidR="00D161B1" w:rsidRPr="00F14152">
        <w:rPr>
          <w:b/>
          <w:color w:val="000000" w:themeColor="text1"/>
          <w:sz w:val="28"/>
          <w:szCs w:val="28"/>
        </w:rPr>
        <w:t>)</w:t>
      </w:r>
      <w:bookmarkEnd w:id="50"/>
    </w:p>
    <w:p w:rsidR="00B35A22" w:rsidRPr="00F14152" w:rsidRDefault="00B35A22" w:rsidP="00D00B0D">
      <w:pPr>
        <w:spacing w:after="0" w:line="240" w:lineRule="auto"/>
        <w:ind w:firstLine="567"/>
        <w:jc w:val="both"/>
        <w:rPr>
          <w:rFonts w:ascii="Times New Roman" w:hAnsi="Times New Roman" w:cs="Times New Roman"/>
          <w:i/>
          <w:color w:val="000000" w:themeColor="text1"/>
          <w:sz w:val="28"/>
          <w:szCs w:val="28"/>
        </w:rPr>
      </w:pPr>
    </w:p>
    <w:p w:rsidR="00D161B1" w:rsidRDefault="00D161B1" w:rsidP="00D00B0D">
      <w:pPr>
        <w:spacing w:after="0" w:line="240" w:lineRule="auto"/>
        <w:ind w:firstLine="567"/>
        <w:jc w:val="both"/>
        <w:rPr>
          <w:rFonts w:ascii="Times New Roman" w:eastAsia="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 xml:space="preserve">Зона индивидуальной жилой застройки предназначена для размещения </w:t>
      </w:r>
      <w:r w:rsidRPr="00F14152">
        <w:rPr>
          <w:rFonts w:ascii="Times New Roman" w:eastAsia="Times New Roman" w:hAnsi="Times New Roman" w:cs="Times New Roman"/>
          <w:i/>
          <w:color w:val="000000" w:themeColor="text1"/>
          <w:sz w:val="28"/>
          <w:szCs w:val="28"/>
        </w:rPr>
        <w:t>индивидуальных жилых домов, пригодных для постоянного проживания, высотой не выше трех надземных этажей, индивидуальных гаражей и подсобных сооружений, а также выращивания на приусадебном участке различных сельскохозяйственных культур.</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ayout w:type="fixed"/>
        <w:tblLook w:val="04A0" w:firstRow="1" w:lastRow="0" w:firstColumn="1" w:lastColumn="0" w:noHBand="0" w:noVBand="1"/>
      </w:tblPr>
      <w:tblGrid>
        <w:gridCol w:w="583"/>
        <w:gridCol w:w="7585"/>
        <w:gridCol w:w="1897"/>
      </w:tblGrid>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 xml:space="preserve"> земельных участков</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D161B1" w:rsidRPr="00F14152" w:rsidTr="00A36DD3">
        <w:tc>
          <w:tcPr>
            <w:tcW w:w="7371" w:type="dxa"/>
            <w:gridSpan w:val="3"/>
          </w:tcPr>
          <w:p w:rsidR="00D161B1" w:rsidRPr="00F14152" w:rsidRDefault="00D161B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жилищного строительства</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w:t>
            </w:r>
          </w:p>
        </w:tc>
      </w:tr>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2.3</w:t>
            </w:r>
          </w:p>
        </w:tc>
      </w:tr>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D161B1" w:rsidRPr="00F14152" w:rsidTr="00A36DD3">
        <w:tc>
          <w:tcPr>
            <w:tcW w:w="7371" w:type="dxa"/>
            <w:gridSpan w:val="3"/>
          </w:tcPr>
          <w:p w:rsidR="00D161B1" w:rsidRPr="00F14152" w:rsidRDefault="00D161B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2.1.1</w:t>
            </w:r>
          </w:p>
        </w:tc>
      </w:tr>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Бытовое обслуживание</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D161B1" w:rsidRPr="00F14152" w:rsidTr="00A36DD3">
        <w:tc>
          <w:tcPr>
            <w:tcW w:w="567"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D161B1" w:rsidRPr="00F14152" w:rsidRDefault="00D161B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221C11" w:rsidRPr="00F14152" w:rsidTr="00A36DD3">
        <w:tc>
          <w:tcPr>
            <w:tcW w:w="567" w:type="dxa"/>
          </w:tcPr>
          <w:p w:rsidR="00221C11" w:rsidRPr="00F14152" w:rsidRDefault="00221C1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221C11" w:rsidRPr="00F14152" w:rsidRDefault="00221C1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Площадки для занятий спортом</w:t>
            </w:r>
          </w:p>
        </w:tc>
        <w:tc>
          <w:tcPr>
            <w:tcW w:w="1843" w:type="dxa"/>
          </w:tcPr>
          <w:p w:rsidR="00221C11" w:rsidRPr="00F14152" w:rsidRDefault="00221C1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5.1.3</w:t>
            </w:r>
          </w:p>
        </w:tc>
      </w:tr>
      <w:tr w:rsidR="00221C11" w:rsidRPr="00F14152" w:rsidTr="00A36DD3">
        <w:tc>
          <w:tcPr>
            <w:tcW w:w="567" w:type="dxa"/>
          </w:tcPr>
          <w:p w:rsidR="00221C11" w:rsidRPr="00F14152" w:rsidRDefault="00221C1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221C11" w:rsidRPr="00F14152" w:rsidRDefault="00221C1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221C11" w:rsidRPr="00F14152" w:rsidRDefault="00221C1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221C11" w:rsidRPr="00F14152" w:rsidTr="00A36DD3">
        <w:trPr>
          <w:trHeight w:val="258"/>
        </w:trPr>
        <w:tc>
          <w:tcPr>
            <w:tcW w:w="7371" w:type="dxa"/>
            <w:gridSpan w:val="3"/>
          </w:tcPr>
          <w:p w:rsidR="00221C11" w:rsidRPr="00F14152" w:rsidRDefault="00221C1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 xml:space="preserve">Вспомогательные виды разрешенного использования </w:t>
            </w:r>
          </w:p>
        </w:tc>
      </w:tr>
      <w:tr w:rsidR="00221C11" w:rsidRPr="00F14152" w:rsidTr="00A36DD3">
        <w:trPr>
          <w:trHeight w:val="258"/>
        </w:trPr>
        <w:tc>
          <w:tcPr>
            <w:tcW w:w="567" w:type="dxa"/>
          </w:tcPr>
          <w:p w:rsidR="00221C11" w:rsidRPr="00F14152" w:rsidRDefault="00221C1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221C11" w:rsidRPr="00F14152" w:rsidRDefault="00221C11"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221C11" w:rsidRPr="00F14152" w:rsidRDefault="00221C1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1690"/>
        <w:gridCol w:w="1690"/>
        <w:gridCol w:w="1690"/>
        <w:gridCol w:w="1690"/>
      </w:tblGrid>
      <w:tr w:rsidR="00D161B1" w:rsidRPr="00F14152" w:rsidTr="00A36DD3">
        <w:trPr>
          <w:jc w:val="center"/>
        </w:trPr>
        <w:tc>
          <w:tcPr>
            <w:tcW w:w="3255"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D161B1" w:rsidRPr="00F14152" w:rsidTr="00A36DD3">
        <w:trPr>
          <w:jc w:val="center"/>
        </w:trPr>
        <w:tc>
          <w:tcPr>
            <w:tcW w:w="3255" w:type="dxa"/>
            <w:vAlign w:val="center"/>
          </w:tcPr>
          <w:p w:rsidR="00D161B1" w:rsidRPr="00F14152" w:rsidRDefault="00D161B1"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жилищного строительства (2.1)</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r w:rsidRPr="00F14152">
              <w:rPr>
                <w:rFonts w:ascii="Times New Roman" w:hAnsi="Times New Roman" w:cs="Times New Roman"/>
                <w:color w:val="000000" w:themeColor="text1"/>
                <w:sz w:val="28"/>
                <w:szCs w:val="28"/>
                <w:lang w:val="en-US"/>
              </w:rPr>
              <w:t>0</w:t>
            </w:r>
            <w:r w:rsidRPr="00F14152">
              <w:rPr>
                <w:rFonts w:ascii="Times New Roman" w:hAnsi="Times New Roman" w:cs="Times New Roman"/>
                <w:color w:val="000000" w:themeColor="text1"/>
                <w:sz w:val="28"/>
                <w:szCs w:val="28"/>
              </w:rPr>
              <w:t>00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D161B1" w:rsidRPr="00F14152" w:rsidTr="00A36DD3">
        <w:trPr>
          <w:jc w:val="center"/>
        </w:trPr>
        <w:tc>
          <w:tcPr>
            <w:tcW w:w="3255" w:type="dxa"/>
            <w:vAlign w:val="center"/>
          </w:tcPr>
          <w:p w:rsidR="00D161B1" w:rsidRPr="00F14152" w:rsidRDefault="00D161B1"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D161B1" w:rsidRPr="00F14152" w:rsidRDefault="00841C3D" w:rsidP="00D00B0D">
            <w:pPr>
              <w:tabs>
                <w:tab w:val="left" w:pos="1418"/>
              </w:tabs>
              <w:spacing w:after="0" w:line="240" w:lineRule="auto"/>
              <w:jc w:val="center"/>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lang w:val="en-US"/>
              </w:rPr>
              <w:t>5000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D161B1" w:rsidRPr="00F14152" w:rsidTr="00A36DD3">
        <w:trPr>
          <w:jc w:val="center"/>
        </w:trPr>
        <w:tc>
          <w:tcPr>
            <w:tcW w:w="3255" w:type="dxa"/>
            <w:vAlign w:val="center"/>
          </w:tcPr>
          <w:p w:rsidR="00D161B1" w:rsidRPr="00F14152" w:rsidRDefault="00D161B1"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 (2.3)</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D161B1" w:rsidRPr="00F14152" w:rsidTr="00A36DD3">
        <w:trPr>
          <w:jc w:val="center"/>
        </w:trPr>
        <w:tc>
          <w:tcPr>
            <w:tcW w:w="3255" w:type="dxa"/>
          </w:tcPr>
          <w:p w:rsidR="00D161B1" w:rsidRPr="00F14152" w:rsidRDefault="00D161B1"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D161B1" w:rsidRPr="00F14152" w:rsidRDefault="00D161B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объектов с видом разрешенного использования: «Коммунальное обслуживание (3.1)», </w:t>
      </w:r>
      <w:r w:rsidR="00221C11" w:rsidRPr="00F14152">
        <w:rPr>
          <w:rFonts w:ascii="Times New Roman" w:hAnsi="Times New Roman" w:cs="Times New Roman"/>
          <w:color w:val="000000" w:themeColor="text1"/>
          <w:sz w:val="28"/>
          <w:szCs w:val="28"/>
        </w:rPr>
        <w:t>«Бытовое обслуживание (3.3)», «Магазины (4.4)», «Площадки для занятия спортом (5.1.3)», «Связь (6.8)»</w:t>
      </w:r>
      <w:r w:rsidRPr="00F14152">
        <w:rPr>
          <w:rFonts w:ascii="Times New Roman" w:hAnsi="Times New Roman" w:cs="Times New Roman"/>
          <w:color w:val="000000" w:themeColor="text1"/>
          <w:sz w:val="28"/>
          <w:szCs w:val="28"/>
        </w:rPr>
        <w:t xml:space="preserve"> размеры земельного участка определяются при проектировании в соответствии со СНиП 2.08.01-89. Для указанных видов разрешенного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размер ранее образованного земельного участка (образованного до вступления в силу настоящих Правил), занятого индивидуальным жилым домом, не соответствует минимальному размеру, то для такого земельного участка его размер считается минимальным.</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ширина земельного участка вдоль фронта улицы (проезда):</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отдельно стоящего индивидуального жилого дома –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20.0 м</w:t>
        </w:r>
      </w:smartTag>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блокированного жилого дома (для одного блока) </w:t>
      </w:r>
      <w:r w:rsidR="004A5658" w:rsidRPr="00F14152">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15 м.;</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многоквартирного жилого дома (до 3 этажей) – 35 м.</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участков с видом разрешенного использования:</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653E72">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индивидуального жилищного строительства (2.1)»:</w:t>
      </w:r>
    </w:p>
    <w:p w:rsidR="00B21097"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w:t>
      </w:r>
      <w:r w:rsidR="00B21097" w:rsidRPr="00F14152">
        <w:rPr>
          <w:rFonts w:ascii="Times New Roman" w:hAnsi="Times New Roman" w:cs="Times New Roman"/>
          <w:color w:val="000000" w:themeColor="text1"/>
          <w:sz w:val="28"/>
          <w:szCs w:val="28"/>
        </w:rPr>
        <w:t xml:space="preserve"> при новом строительстве</w:t>
      </w:r>
      <w:r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5 м</w:t>
      </w:r>
      <w:r w:rsidR="00C805DA">
        <w:rPr>
          <w:rFonts w:ascii="Times New Roman" w:hAnsi="Times New Roman" w:cs="Times New Roman"/>
          <w:color w:val="000000" w:themeColor="text1"/>
          <w:sz w:val="28"/>
          <w:szCs w:val="28"/>
        </w:rPr>
        <w:t>.</w:t>
      </w:r>
      <w:r w:rsidR="008F7895" w:rsidRPr="00F14152">
        <w:rPr>
          <w:rFonts w:ascii="Times New Roman" w:hAnsi="Times New Roman" w:cs="Times New Roman"/>
          <w:color w:val="000000" w:themeColor="text1"/>
          <w:sz w:val="28"/>
          <w:szCs w:val="28"/>
        </w:rPr>
        <w:t>;</w:t>
      </w:r>
    </w:p>
    <w:p w:rsidR="00D161B1" w:rsidRPr="00F14152" w:rsidRDefault="00B21097"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r w:rsidR="00D161B1"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хозяйственных построек до фронтальной границы земельного участка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w:t>
      </w:r>
      <w:r w:rsidR="007E16D2" w:rsidRPr="00F14152">
        <w:rPr>
          <w:rFonts w:ascii="Times New Roman" w:hAnsi="Times New Roman" w:cs="Times New Roman"/>
          <w:color w:val="000000" w:themeColor="text1"/>
          <w:sz w:val="28"/>
          <w:szCs w:val="28"/>
        </w:rPr>
        <w:t>индиви</w:t>
      </w:r>
      <w:r w:rsidR="00F25889" w:rsidRPr="00F14152">
        <w:rPr>
          <w:rFonts w:ascii="Times New Roman" w:hAnsi="Times New Roman" w:cs="Times New Roman"/>
          <w:color w:val="000000" w:themeColor="text1"/>
          <w:sz w:val="28"/>
          <w:szCs w:val="28"/>
        </w:rPr>
        <w:t>д</w:t>
      </w:r>
      <w:r w:rsidR="007E16D2" w:rsidRPr="00F14152">
        <w:rPr>
          <w:rFonts w:ascii="Times New Roman" w:hAnsi="Times New Roman" w:cs="Times New Roman"/>
          <w:color w:val="000000" w:themeColor="text1"/>
          <w:sz w:val="28"/>
          <w:szCs w:val="28"/>
        </w:rPr>
        <w:t>уального</w:t>
      </w:r>
      <w:r w:rsidR="00251AEF" w:rsidRPr="00F14152">
        <w:rPr>
          <w:rFonts w:ascii="Times New Roman" w:hAnsi="Times New Roman" w:cs="Times New Roman"/>
          <w:color w:val="000000" w:themeColor="text1"/>
          <w:sz w:val="28"/>
          <w:szCs w:val="28"/>
        </w:rPr>
        <w:t xml:space="preserve"> жилого дома</w:t>
      </w:r>
      <w:r w:rsidR="009D746D">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содержания скота и птицы </w:t>
      </w:r>
      <w:r w:rsidR="003A0E2A" w:rsidRPr="00F14152">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4 м</w:t>
      </w:r>
      <w:r w:rsidR="00C805DA">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C805DA">
        <w:rPr>
          <w:rFonts w:ascii="Times New Roman" w:hAnsi="Times New Roman" w:cs="Times New Roman"/>
          <w:color w:val="000000" w:themeColor="text1"/>
          <w:sz w:val="28"/>
          <w:szCs w:val="28"/>
        </w:rPr>
        <w:t>;</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653E72">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локированная жилая застройка (2.3)»:</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основного строения до фронтальной границы земельного участка при новом строительстве – не менее </w:t>
      </w: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r w:rsidR="00C805DA">
        <w:rPr>
          <w:rFonts w:ascii="Times New Roman" w:hAnsi="Times New Roman" w:cs="Times New Roman"/>
          <w:color w:val="000000" w:themeColor="text1"/>
          <w:sz w:val="28"/>
          <w:szCs w:val="28"/>
        </w:rPr>
        <w:t>;</w:t>
      </w:r>
    </w:p>
    <w:p w:rsidR="00D161B1"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примыкания к другой части дома (при обязательном наличии брандмауэрной стены) – 0</w:t>
      </w:r>
      <w:r w:rsidR="00C805DA">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блокированного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содержания скота и птицы </w:t>
      </w:r>
      <w:r w:rsidR="003A0E2A" w:rsidRPr="00F14152">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4 м</w:t>
      </w:r>
      <w:r w:rsidR="00C805DA">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C805DA">
        <w:rPr>
          <w:rFonts w:ascii="Times New Roman" w:hAnsi="Times New Roman" w:cs="Times New Roman"/>
          <w:color w:val="000000" w:themeColor="text1"/>
          <w:sz w:val="28"/>
          <w:szCs w:val="28"/>
        </w:rPr>
        <w:t>;</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653E72">
        <w:rPr>
          <w:rFonts w:ascii="Times New Roman" w:hAnsi="Times New Roman" w:cs="Times New Roman"/>
          <w:color w:val="000000" w:themeColor="text1"/>
          <w:sz w:val="28"/>
          <w:szCs w:val="28"/>
        </w:rPr>
        <w:t>м</w:t>
      </w:r>
      <w:r w:rsidR="00CF7FD0" w:rsidRPr="00F14152">
        <w:rPr>
          <w:rFonts w:ascii="Times New Roman" w:hAnsi="Times New Roman" w:cs="Times New Roman"/>
          <w:color w:val="000000" w:themeColor="text1"/>
          <w:sz w:val="28"/>
          <w:szCs w:val="28"/>
        </w:rPr>
        <w:t>а</w:t>
      </w:r>
      <w:r w:rsidRPr="00F14152">
        <w:rPr>
          <w:rFonts w:ascii="Times New Roman" w:hAnsi="Times New Roman" w:cs="Times New Roman"/>
          <w:color w:val="000000" w:themeColor="text1"/>
          <w:sz w:val="28"/>
          <w:szCs w:val="28"/>
        </w:rPr>
        <w:t>лоэтажная многоквартирная жилая застройка (2.1.1)»:</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строения до фронтальной границы земельного участка составляет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C805DA">
        <w:rPr>
          <w:rFonts w:ascii="Times New Roman" w:hAnsi="Times New Roman" w:cs="Times New Roman"/>
          <w:color w:val="000000" w:themeColor="text1"/>
          <w:sz w:val="28"/>
          <w:szCs w:val="28"/>
        </w:rPr>
        <w:t>;</w:t>
      </w:r>
    </w:p>
    <w:p w:rsidR="00ED65D6" w:rsidRPr="00F14152" w:rsidRDefault="00653E72"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D65D6" w:rsidRPr="00F14152">
        <w:rPr>
          <w:rFonts w:ascii="Times New Roman" w:hAnsi="Times New Roman" w:cs="Times New Roman"/>
          <w:color w:val="000000" w:themeColor="text1"/>
          <w:sz w:val="28"/>
          <w:szCs w:val="28"/>
        </w:rPr>
        <w:t>ля индивидуальной, блокированной, малоэтажной жилой застройки:</w:t>
      </w:r>
    </w:p>
    <w:p w:rsidR="00AB3B88" w:rsidRPr="00F14152" w:rsidRDefault="00AB3B88" w:rsidP="00D00B0D">
      <w:pPr>
        <w:pStyle w:val="ConsPlusNormal"/>
        <w:numPr>
          <w:ilvl w:val="0"/>
          <w:numId w:val="21"/>
        </w:numPr>
        <w:adjustRightInd w:val="0"/>
        <w:jc w:val="both"/>
        <w:rPr>
          <w:rFonts w:ascii="Times New Roman" w:hAnsi="Times New Roman" w:cs="Times New Roman"/>
          <w:noProof/>
          <w:color w:val="000000" w:themeColor="text1"/>
          <w:sz w:val="28"/>
          <w:szCs w:val="28"/>
        </w:rPr>
      </w:pPr>
      <w:r w:rsidRPr="00F14152">
        <w:rPr>
          <w:rFonts w:ascii="Times New Roman" w:hAnsi="Times New Roman" w:cs="Times New Roman"/>
          <w:color w:val="000000" w:themeColor="text1"/>
          <w:sz w:val="28"/>
          <w:szCs w:val="28"/>
        </w:rPr>
        <w:t>расстояние от основных строений до отдельно стоящих хозяйственных и прочих строений определяется в соответствии с требованиями СНиП</w:t>
      </w:r>
      <w:r w:rsidR="00240255" w:rsidRPr="00F14152">
        <w:rPr>
          <w:rFonts w:ascii="Times New Roman" w:hAnsi="Times New Roman" w:cs="Times New Roman"/>
          <w:noProof/>
          <w:color w:val="000000" w:themeColor="text1"/>
          <w:sz w:val="28"/>
          <w:szCs w:val="28"/>
        </w:rPr>
        <w:t xml:space="preserve"> 2.07.01-89</w:t>
      </w:r>
      <w:r w:rsidRPr="00F14152">
        <w:rPr>
          <w:rFonts w:ascii="Times New Roman" w:hAnsi="Times New Roman" w:cs="Times New Roman"/>
          <w:noProof/>
          <w:color w:val="000000" w:themeColor="text1"/>
          <w:sz w:val="28"/>
          <w:szCs w:val="28"/>
        </w:rPr>
        <w:t>;</w:t>
      </w:r>
    </w:p>
    <w:p w:rsidR="00AB3B88" w:rsidRPr="00267748" w:rsidRDefault="00AB3B88"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допускается блокирование хозяйственных построек по границам земельных участков, при условии согласия собственников таких земельных участков и при устройстве брандмауэрных (противопожарных) стен</w:t>
      </w:r>
      <w:r w:rsidR="00267748" w:rsidRPr="00267748">
        <w:rPr>
          <w:rFonts w:ascii="Times New Roman" w:hAnsi="Times New Roman" w:cs="Times New Roman"/>
          <w:color w:val="000000" w:themeColor="text1"/>
          <w:sz w:val="28"/>
          <w:szCs w:val="28"/>
        </w:rPr>
        <w:t>;</w:t>
      </w:r>
    </w:p>
    <w:p w:rsidR="00AB3B88" w:rsidRPr="00F14152" w:rsidRDefault="00AB3B88"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w:t>
      </w:r>
      <w:r w:rsidR="00CF7FD0" w:rsidRPr="00F14152">
        <w:rPr>
          <w:rFonts w:ascii="Times New Roman" w:hAnsi="Times New Roman" w:cs="Times New Roman"/>
          <w:color w:val="000000" w:themeColor="text1"/>
          <w:sz w:val="28"/>
          <w:szCs w:val="28"/>
        </w:rPr>
        <w:t>ри</w:t>
      </w:r>
      <w:r w:rsidRPr="00F14152">
        <w:rPr>
          <w:rFonts w:ascii="Times New Roman" w:hAnsi="Times New Roman" w:cs="Times New Roman"/>
          <w:color w:val="000000" w:themeColor="text1"/>
          <w:sz w:val="28"/>
          <w:szCs w:val="28"/>
        </w:rPr>
        <w:t xml:space="preserve">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12 м</w:t>
        </w:r>
        <w:r w:rsidR="00C805DA">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xml:space="preserve">, до источника – водоснабжения (колодца) –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25 м</w:t>
        </w:r>
      </w:smartTag>
      <w:r w:rsidRPr="00F14152">
        <w:rPr>
          <w:rFonts w:ascii="Times New Roman" w:hAnsi="Times New Roman" w:cs="Times New Roman"/>
          <w:color w:val="000000" w:themeColor="text1"/>
          <w:sz w:val="28"/>
          <w:szCs w:val="28"/>
        </w:rPr>
        <w:t>.</w:t>
      </w:r>
    </w:p>
    <w:p w:rsidR="00D161B1" w:rsidRPr="00F14152" w:rsidRDefault="00D161B1"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Указанные расстояния измеряются до наружных стен строений.</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Расстояния от окон жилых помещений до хозяйственных и прочих строений, расположенных на смежных земельных участках, должно быть не менее</w:t>
      </w:r>
      <w:r w:rsidRPr="00F14152">
        <w:rPr>
          <w:rFonts w:ascii="Times New Roman" w:hAnsi="Times New Roman" w:cs="Times New Roman"/>
          <w:noProof/>
          <w:color w:val="000000" w:themeColor="text1"/>
          <w:sz w:val="28"/>
          <w:szCs w:val="28"/>
        </w:rPr>
        <w:t xml:space="preserve"> 6</w:t>
      </w:r>
      <w:r w:rsidRPr="00F14152">
        <w:rPr>
          <w:rFonts w:ascii="Times New Roman" w:hAnsi="Times New Roman" w:cs="Times New Roman"/>
          <w:color w:val="000000" w:themeColor="text1"/>
          <w:sz w:val="28"/>
          <w:szCs w:val="28"/>
        </w:rPr>
        <w:t xml:space="preserve"> м.</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надземных этажей зданий, строений, сооружений на участках с видом разрешенного использования:</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653E72">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индивидуального жилищного строительства (2.1)»:</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жилого дома – не более 3 надземных этаж</w:t>
      </w:r>
      <w:r w:rsidR="00F25889"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с возможным использованием мансардного этажа, высота от уровня земли: до верха плоской кровли не более 10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нежилые здания, строения, сооружения (вспомогательные) – высота от уровня земли: до верха плоской кровли не более 3 м</w:t>
      </w:r>
      <w:r w:rsidR="00C805DA">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до конька</w:t>
      </w:r>
      <w:r w:rsidR="003E23CA" w:rsidRPr="00F14152">
        <w:rPr>
          <w:rFonts w:ascii="Times New Roman" w:hAnsi="Times New Roman" w:cs="Times New Roman"/>
          <w:color w:val="000000" w:themeColor="text1"/>
          <w:sz w:val="28"/>
          <w:szCs w:val="28"/>
        </w:rPr>
        <w:t xml:space="preserve"> скатной кровли </w:t>
      </w:r>
      <w:r w:rsidR="003A0E2A" w:rsidRPr="00F14152">
        <w:rPr>
          <w:rFonts w:ascii="Times New Roman" w:hAnsi="Times New Roman" w:cs="Times New Roman"/>
          <w:color w:val="000000" w:themeColor="text1"/>
          <w:sz w:val="28"/>
          <w:szCs w:val="28"/>
        </w:rPr>
        <w:t>–</w:t>
      </w:r>
      <w:r w:rsidR="003E23CA" w:rsidRPr="00F14152">
        <w:rPr>
          <w:rFonts w:ascii="Times New Roman" w:hAnsi="Times New Roman" w:cs="Times New Roman"/>
          <w:color w:val="000000" w:themeColor="text1"/>
          <w:sz w:val="28"/>
          <w:szCs w:val="28"/>
        </w:rPr>
        <w:t xml:space="preserve"> не более 6 м</w:t>
      </w:r>
      <w:r w:rsidR="00C805DA">
        <w:rPr>
          <w:rFonts w:ascii="Times New Roman" w:hAnsi="Times New Roman" w:cs="Times New Roman"/>
          <w:color w:val="000000" w:themeColor="text1"/>
          <w:sz w:val="28"/>
          <w:szCs w:val="28"/>
        </w:rPr>
        <w:t>.</w:t>
      </w:r>
      <w:r w:rsidR="003E23CA"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индивидуальных гаражей высота не более </w:t>
      </w:r>
      <w:smartTag w:uri="urn:schemas-microsoft-com:office:smarttags" w:element="metricconverter">
        <w:smartTagPr>
          <w:attr w:name="ProductID" w:val="3 м"/>
        </w:smartTagPr>
        <w:r w:rsidRPr="00F14152">
          <w:rPr>
            <w:rFonts w:ascii="Times New Roman" w:hAnsi="Times New Roman" w:cs="Times New Roman"/>
            <w:color w:val="000000" w:themeColor="text1"/>
            <w:sz w:val="28"/>
            <w:szCs w:val="28"/>
          </w:rPr>
          <w:t>3 м</w:t>
        </w:r>
      </w:smartTag>
      <w:r w:rsidRPr="00F14152">
        <w:rPr>
          <w:rFonts w:ascii="Times New Roman" w:hAnsi="Times New Roman" w:cs="Times New Roman"/>
          <w:color w:val="000000" w:themeColor="text1"/>
          <w:sz w:val="28"/>
          <w:szCs w:val="28"/>
        </w:rPr>
        <w:t>.</w:t>
      </w:r>
      <w:r w:rsidR="00C805DA">
        <w:rPr>
          <w:rFonts w:ascii="Times New Roman" w:hAnsi="Times New Roman" w:cs="Times New Roman"/>
          <w:color w:val="000000" w:themeColor="text1"/>
          <w:sz w:val="28"/>
          <w:szCs w:val="28"/>
        </w:rPr>
        <w:t>;</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 (2.3)»:</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блокированного дома – </w:t>
      </w:r>
      <w:r w:rsidR="00F25889" w:rsidRPr="00F14152">
        <w:rPr>
          <w:rFonts w:ascii="Times New Roman" w:hAnsi="Times New Roman" w:cs="Times New Roman"/>
          <w:color w:val="000000" w:themeColor="text1"/>
          <w:sz w:val="28"/>
          <w:szCs w:val="28"/>
        </w:rPr>
        <w:t>не более 3 надземных</w:t>
      </w:r>
      <w:r w:rsidRPr="00F14152">
        <w:rPr>
          <w:rFonts w:ascii="Times New Roman" w:hAnsi="Times New Roman" w:cs="Times New Roman"/>
          <w:color w:val="000000" w:themeColor="text1"/>
          <w:sz w:val="28"/>
          <w:szCs w:val="28"/>
        </w:rPr>
        <w:t xml:space="preserve"> этаж</w:t>
      </w:r>
      <w:r w:rsidR="00F25889"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с возможным использованием мансардного этажа</w:t>
      </w:r>
      <w:r w:rsidR="000C6B0F">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высота от уровня земли: до верха плоской кровли не более 10 м</w:t>
      </w:r>
      <w:r w:rsidR="000C6B0F">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всех вспомогательных строений высота от уровня земли: до верха плоской кровли не более 3 м</w:t>
      </w:r>
      <w:r w:rsidR="000C6B0F">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6 м.</w:t>
      </w:r>
      <w:r w:rsidR="000C6B0F">
        <w:rPr>
          <w:rFonts w:ascii="Times New Roman" w:hAnsi="Times New Roman" w:cs="Times New Roman"/>
          <w:color w:val="000000" w:themeColor="text1"/>
          <w:sz w:val="28"/>
          <w:szCs w:val="28"/>
        </w:rPr>
        <w:t>;</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малоэтажного многоквартирного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F25889" w:rsidRPr="00F14152">
        <w:rPr>
          <w:rFonts w:ascii="Times New Roman" w:hAnsi="Times New Roman" w:cs="Times New Roman"/>
          <w:color w:val="000000" w:themeColor="text1"/>
          <w:sz w:val="28"/>
          <w:szCs w:val="28"/>
        </w:rPr>
        <w:t xml:space="preserve">не более </w:t>
      </w:r>
      <w:r w:rsidRPr="00F14152">
        <w:rPr>
          <w:rFonts w:ascii="Times New Roman" w:hAnsi="Times New Roman" w:cs="Times New Roman"/>
          <w:color w:val="000000" w:themeColor="text1"/>
          <w:sz w:val="28"/>
          <w:szCs w:val="28"/>
        </w:rPr>
        <w:t>4 надземных этаж</w:t>
      </w:r>
      <w:r w:rsidR="00F25889"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xml:space="preserve">, с возможным использованием мансардного этажа, высота от уровня земли до конька скатной крыши не более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20 м</w:t>
        </w:r>
      </w:smartTag>
      <w:r w:rsidR="000C6B0F">
        <w:rPr>
          <w:rFonts w:ascii="Times New Roman" w:hAnsi="Times New Roman" w:cs="Times New Roman"/>
          <w:color w:val="000000" w:themeColor="text1"/>
          <w:sz w:val="28"/>
          <w:szCs w:val="28"/>
        </w:rPr>
        <w:t>.</w:t>
      </w:r>
    </w:p>
    <w:p w:rsidR="00D161B1" w:rsidRPr="00F14152" w:rsidRDefault="00D161B1" w:rsidP="00D00B0D">
      <w:pPr>
        <w:tabs>
          <w:tab w:val="left" w:pos="1418"/>
          <w:tab w:val="left" w:pos="2160"/>
        </w:tabs>
        <w:spacing w:after="0" w:line="240" w:lineRule="auto"/>
        <w:ind w:firstLine="709"/>
        <w:jc w:val="both"/>
        <w:rPr>
          <w:rFonts w:ascii="Times New Roman" w:hAnsi="Times New Roman" w:cs="Times New Roman"/>
          <w:color w:val="000000" w:themeColor="text1"/>
          <w:sz w:val="28"/>
          <w:szCs w:val="28"/>
        </w:rPr>
      </w:pPr>
      <w:r w:rsidRPr="00F14152">
        <w:rPr>
          <w:rFonts w:ascii="Times New Roman" w:hAnsi="Times New Roman" w:cs="Times New Roman"/>
          <w:i/>
          <w:color w:val="000000" w:themeColor="text1"/>
          <w:sz w:val="28"/>
          <w:szCs w:val="28"/>
        </w:rPr>
        <w:t>Исключение:</w:t>
      </w:r>
      <w:r w:rsidRPr="00F14152">
        <w:rPr>
          <w:rFonts w:ascii="Times New Roman" w:hAnsi="Times New Roman" w:cs="Times New Roman"/>
          <w:color w:val="000000" w:themeColor="text1"/>
          <w:sz w:val="28"/>
          <w:szCs w:val="28"/>
        </w:rPr>
        <w:t xml:space="preserve"> шпили, башни, флагштоки – без ограничения.</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Прочие предельные параметры:</w:t>
      </w:r>
    </w:p>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 земельном участке, с видом разрешенного использования «для индивидуального жилищного строительства (2.1)» могут размещаться объекты вспомогательного использования, на которые не требуется разрешение на строительство: колодцы; индивидуальные бани, надворные туалеты; отдельно стоящие или встроенные в жилые дома гаражи или открытые автостоянки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-места на земельный участок; парковки; противопожарное оборудование (гидранты, резервуары и т.д.); площадки для сбора мусора; сады, огороды, строения для содержания мелких животных (собак, птиц и т.д.); малые архитектурные формы; теплицы, оранжереи; хозяйственные постройки, погреба.</w:t>
      </w:r>
    </w:p>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Размеры хозяйственных построек определяются в соответствии со СНиП 2.08.01-89.</w:t>
      </w:r>
    </w:p>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Вспомогательные строения, за исключением гаражей, размещать со стороны улиц не допускается.</w:t>
      </w:r>
    </w:p>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Требования к устройству надворных уборных (туалетов):</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рекомендуемая площадь надворной уборной (туалета) – 1,5 </w:t>
      </w:r>
      <w:proofErr w:type="spellStart"/>
      <w:r w:rsidR="006E4B10">
        <w:rPr>
          <w:rFonts w:ascii="Times New Roman" w:hAnsi="Times New Roman" w:cs="Times New Roman"/>
          <w:color w:val="000000" w:themeColor="text1"/>
          <w:sz w:val="28"/>
          <w:szCs w:val="28"/>
        </w:rPr>
        <w:t>кв.м</w:t>
      </w:r>
      <w:proofErr w:type="spellEnd"/>
      <w:r w:rsidR="006E4B10">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sidRPr="00F14152">
          <w:rPr>
            <w:rFonts w:ascii="Times New Roman" w:hAnsi="Times New Roman" w:cs="Times New Roman"/>
            <w:color w:val="000000" w:themeColor="text1"/>
            <w:sz w:val="28"/>
            <w:szCs w:val="28"/>
          </w:rPr>
          <w:t>12 м</w:t>
        </w:r>
        <w:r w:rsidR="006C1558">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до колодца – не менее 25 м</w:t>
      </w:r>
      <w:r w:rsidR="006C1558">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рекомендуется блокирование уборной с постройкой для хранения топлива и инвентаря;</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минимальное расстояние от выгреба до жилого дома – </w:t>
      </w:r>
      <w:smartTag w:uri="urn:schemas-microsoft-com:office:smarttags" w:element="metricconverter">
        <w:smartTagPr>
          <w:attr w:name="ProductID" w:val="3 м"/>
        </w:smartTagPr>
        <w:r w:rsidRPr="00F14152">
          <w:rPr>
            <w:rFonts w:ascii="Times New Roman" w:hAnsi="Times New Roman" w:cs="Times New Roman"/>
            <w:color w:val="000000" w:themeColor="text1"/>
            <w:sz w:val="28"/>
            <w:szCs w:val="28"/>
          </w:rPr>
          <w:t>3 м</w:t>
        </w:r>
        <w:r w:rsidR="006C1558">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xml:space="preserve">, до септика – </w:t>
      </w:r>
      <w:smartTag w:uri="urn:schemas-microsoft-com:office:smarttags" w:element="metricconverter">
        <w:smartTagPr>
          <w:attr w:name="ProductID" w:val="6 м"/>
        </w:smartTagPr>
        <w:r w:rsidRPr="00F14152">
          <w:rPr>
            <w:rFonts w:ascii="Times New Roman" w:hAnsi="Times New Roman" w:cs="Times New Roman"/>
            <w:color w:val="000000" w:themeColor="text1"/>
            <w:sz w:val="28"/>
            <w:szCs w:val="28"/>
          </w:rPr>
          <w:t>6 м</w:t>
        </w:r>
        <w:r w:rsidR="006C1558">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до колодца – не менее 25 м.</w:t>
      </w:r>
    </w:p>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Требования к ограждению земельных участков с видом разрешенного использования:</w:t>
      </w:r>
    </w:p>
    <w:p w:rsidR="009D73FE"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581928">
        <w:rPr>
          <w:rFonts w:ascii="Times New Roman" w:hAnsi="Times New Roman" w:cs="Times New Roman"/>
          <w:color w:val="000000" w:themeColor="text1"/>
          <w:sz w:val="28"/>
          <w:szCs w:val="28"/>
        </w:rPr>
        <w:t>д</w:t>
      </w:r>
      <w:r w:rsidR="009D73FE" w:rsidRPr="00F14152">
        <w:rPr>
          <w:rFonts w:ascii="Times New Roman" w:hAnsi="Times New Roman" w:cs="Times New Roman"/>
          <w:color w:val="000000" w:themeColor="text1"/>
          <w:sz w:val="28"/>
          <w:szCs w:val="28"/>
        </w:rPr>
        <w:t>л</w:t>
      </w:r>
      <w:r w:rsidRPr="00F14152">
        <w:rPr>
          <w:rFonts w:ascii="Times New Roman" w:hAnsi="Times New Roman" w:cs="Times New Roman"/>
          <w:color w:val="000000" w:themeColor="text1"/>
          <w:sz w:val="28"/>
          <w:szCs w:val="28"/>
        </w:rPr>
        <w:t>я индивидуального жилищного строительства (2.1)», «блокированная жилая застройка (2.3</w:t>
      </w:r>
      <w:r w:rsidR="009D73FE"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со стороны смежных земельных участков ограждение должно быть высотой </w:t>
      </w:r>
      <w:r w:rsidR="006C1558">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не</w:t>
      </w:r>
      <w:r w:rsidR="006C1558">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 xml:space="preserve">более </w:t>
      </w:r>
      <w:r w:rsidR="006C1558">
        <w:rPr>
          <w:rFonts w:ascii="Times New Roman" w:hAnsi="Times New Roman" w:cs="Times New Roman"/>
          <w:color w:val="000000" w:themeColor="text1"/>
          <w:sz w:val="28"/>
          <w:szCs w:val="28"/>
        </w:rPr>
        <w:t>2</w:t>
      </w:r>
      <w:r w:rsidRPr="00F14152">
        <w:rPr>
          <w:rFonts w:ascii="Times New Roman" w:hAnsi="Times New Roman" w:cs="Times New Roman"/>
          <w:color w:val="000000" w:themeColor="text1"/>
          <w:sz w:val="28"/>
          <w:szCs w:val="28"/>
        </w:rPr>
        <w:t xml:space="preserve"> м.</w:t>
      </w:r>
      <w:r w:rsidR="006C1558">
        <w:rPr>
          <w:rFonts w:ascii="Times New Roman" w:hAnsi="Times New Roman" w:cs="Times New Roman"/>
          <w:color w:val="000000" w:themeColor="text1"/>
          <w:sz w:val="28"/>
          <w:szCs w:val="28"/>
        </w:rPr>
        <w:t>;</w:t>
      </w:r>
    </w:p>
    <w:p w:rsidR="00D161B1" w:rsidRPr="00F14152"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581928">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алоэтажная многоквар</w:t>
      </w:r>
      <w:r w:rsidR="009D73FE" w:rsidRPr="00F14152">
        <w:rPr>
          <w:rFonts w:ascii="Times New Roman" w:hAnsi="Times New Roman" w:cs="Times New Roman"/>
          <w:color w:val="000000" w:themeColor="text1"/>
          <w:sz w:val="28"/>
          <w:szCs w:val="28"/>
        </w:rPr>
        <w:t>тирная жилая застройка (2.1.1)»</w:t>
      </w:r>
      <w:r w:rsidR="001508C2" w:rsidRPr="00F14152">
        <w:rPr>
          <w:rFonts w:ascii="Times New Roman" w:hAnsi="Times New Roman" w:cs="Times New Roman"/>
          <w:color w:val="000000" w:themeColor="text1"/>
          <w:sz w:val="28"/>
          <w:szCs w:val="28"/>
        </w:rPr>
        <w:t>:</w:t>
      </w:r>
    </w:p>
    <w:p w:rsidR="00D161B1" w:rsidRPr="00F14152" w:rsidRDefault="00D161B1"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ограждения земельного участка разрешается </w:t>
      </w:r>
      <w:r w:rsidRPr="008E2D05">
        <w:rPr>
          <w:rFonts w:ascii="Times New Roman" w:hAnsi="Times New Roman" w:cs="Times New Roman"/>
          <w:color w:val="000000" w:themeColor="text1"/>
          <w:sz w:val="28"/>
          <w:szCs w:val="28"/>
        </w:rPr>
        <w:t>только по процедурам специальных согласований, проводимых в установленном порядке</w:t>
      </w:r>
      <w:r w:rsidRPr="00F14152">
        <w:rPr>
          <w:rFonts w:ascii="Times New Roman" w:hAnsi="Times New Roman" w:cs="Times New Roman"/>
          <w:iCs/>
          <w:color w:val="000000" w:themeColor="text1"/>
          <w:sz w:val="28"/>
          <w:szCs w:val="28"/>
        </w:rPr>
        <w:t xml:space="preserve"> (посредством публичных слушаний), при этом </w:t>
      </w:r>
      <w:r w:rsidRPr="00F14152">
        <w:rPr>
          <w:rFonts w:ascii="Times New Roman" w:hAnsi="Times New Roman" w:cs="Times New Roman"/>
          <w:color w:val="000000" w:themeColor="text1"/>
          <w:sz w:val="28"/>
          <w:szCs w:val="28"/>
        </w:rPr>
        <w:t>со стороны улиц характер ограждения и его высота определяются схемой планировочной организацией земельного участ</w:t>
      </w:r>
      <w:r w:rsidR="00A4699C" w:rsidRPr="00F14152">
        <w:rPr>
          <w:rFonts w:ascii="Times New Roman" w:hAnsi="Times New Roman" w:cs="Times New Roman"/>
          <w:color w:val="000000" w:themeColor="text1"/>
          <w:sz w:val="28"/>
          <w:szCs w:val="28"/>
        </w:rPr>
        <w:t>ка и эстетическими требованиями.</w:t>
      </w:r>
    </w:p>
    <w:p w:rsidR="00D161B1" w:rsidRPr="00F14152" w:rsidRDefault="009D73FE"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w:t>
      </w:r>
      <w:r w:rsidR="00D161B1" w:rsidRPr="00F14152">
        <w:rPr>
          <w:rFonts w:ascii="Times New Roman" w:hAnsi="Times New Roman" w:cs="Times New Roman"/>
          <w:color w:val="000000" w:themeColor="text1"/>
          <w:sz w:val="28"/>
          <w:szCs w:val="28"/>
        </w:rPr>
        <w:t xml:space="preserve"> иным видом разрешенного использования, при необходимости, характер ограждения и его высота определяются схемой планировочной организацией земельного участка и эстетическими требованиями.</w:t>
      </w:r>
    </w:p>
    <w:p w:rsidR="00D161B1" w:rsidRPr="00F14152" w:rsidRDefault="00D161B1" w:rsidP="00D00B0D">
      <w:pPr>
        <w:pStyle w:val="a6"/>
        <w:numPr>
          <w:ilvl w:val="1"/>
          <w:numId w:val="25"/>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 для объектов, расположенных на земельных участках с видом разрешенного использования:</w:t>
      </w:r>
    </w:p>
    <w:p w:rsidR="00D161B1" w:rsidRPr="008E2D05" w:rsidRDefault="00D161B1"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 (2.3)»</w:t>
      </w:r>
      <w:r w:rsidR="00BB0D72">
        <w:rPr>
          <w:rFonts w:ascii="Times New Roman" w:hAnsi="Times New Roman" w:cs="Times New Roman"/>
          <w:color w:val="000000" w:themeColor="text1"/>
          <w:sz w:val="28"/>
          <w:szCs w:val="28"/>
        </w:rPr>
        <w:t xml:space="preserve"> </w:t>
      </w:r>
      <w:r w:rsidR="00BB0D72" w:rsidRPr="00F14152">
        <w:rPr>
          <w:rFonts w:ascii="Times New Roman" w:hAnsi="Times New Roman" w:cs="Times New Roman"/>
          <w:iCs/>
          <w:color w:val="000000" w:themeColor="text1"/>
          <w:sz w:val="28"/>
          <w:szCs w:val="28"/>
        </w:rPr>
        <w:t>–</w:t>
      </w:r>
      <w:r w:rsidR="00BB0D72">
        <w:rPr>
          <w:rFonts w:ascii="Times New Roman" w:hAnsi="Times New Roman" w:cs="Times New Roman"/>
          <w:color w:val="000000" w:themeColor="text1"/>
          <w:sz w:val="28"/>
          <w:szCs w:val="28"/>
        </w:rPr>
        <w:t xml:space="preserve"> </w:t>
      </w:r>
      <w:r w:rsidRPr="00F14152">
        <w:rPr>
          <w:rFonts w:ascii="Times New Roman" w:hAnsi="Times New Roman" w:cs="Times New Roman"/>
          <w:iCs/>
          <w:color w:val="000000" w:themeColor="text1"/>
          <w:sz w:val="28"/>
          <w:szCs w:val="28"/>
        </w:rPr>
        <w:t xml:space="preserve">1 </w:t>
      </w:r>
      <w:proofErr w:type="spellStart"/>
      <w:r w:rsidRPr="00F14152">
        <w:rPr>
          <w:rFonts w:ascii="Times New Roman" w:hAnsi="Times New Roman" w:cs="Times New Roman"/>
          <w:iCs/>
          <w:color w:val="000000" w:themeColor="text1"/>
          <w:sz w:val="28"/>
          <w:szCs w:val="28"/>
        </w:rPr>
        <w:t>машино</w:t>
      </w:r>
      <w:proofErr w:type="spellEnd"/>
      <w:r w:rsidRPr="00F14152">
        <w:rPr>
          <w:rFonts w:ascii="Times New Roman" w:hAnsi="Times New Roman" w:cs="Times New Roman"/>
          <w:iCs/>
          <w:color w:val="000000" w:themeColor="text1"/>
          <w:sz w:val="28"/>
          <w:szCs w:val="28"/>
        </w:rPr>
        <w:t xml:space="preserve">-место на жилую </w:t>
      </w:r>
      <w:r w:rsidRPr="008E2D05">
        <w:rPr>
          <w:rFonts w:ascii="Times New Roman" w:hAnsi="Times New Roman" w:cs="Times New Roman"/>
          <w:color w:val="000000" w:themeColor="text1"/>
          <w:sz w:val="28"/>
          <w:szCs w:val="28"/>
        </w:rPr>
        <w:t>единицу;</w:t>
      </w:r>
    </w:p>
    <w:p w:rsidR="00D161B1" w:rsidRPr="00F14152" w:rsidRDefault="00D161B1" w:rsidP="00D00B0D">
      <w:pPr>
        <w:pStyle w:val="ConsPlusNormal"/>
        <w:ind w:firstLine="567"/>
        <w:jc w:val="both"/>
        <w:rPr>
          <w:rFonts w:ascii="Times New Roman" w:hAnsi="Times New Roman" w:cs="Times New Roman"/>
          <w:iCs/>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w:t>
      </w:r>
      <w:r w:rsidR="00BB0D72">
        <w:rPr>
          <w:rFonts w:ascii="Times New Roman" w:hAnsi="Times New Roman" w:cs="Times New Roman"/>
          <w:color w:val="000000" w:themeColor="text1"/>
          <w:sz w:val="28"/>
          <w:szCs w:val="28"/>
        </w:rPr>
        <w:t xml:space="preserve"> </w:t>
      </w:r>
      <w:r w:rsidR="00BB0D72" w:rsidRPr="00F14152">
        <w:rPr>
          <w:rFonts w:ascii="Times New Roman" w:hAnsi="Times New Roman" w:cs="Times New Roman"/>
          <w:iCs/>
          <w:color w:val="000000" w:themeColor="text1"/>
          <w:sz w:val="28"/>
          <w:szCs w:val="28"/>
        </w:rPr>
        <w:t>–</w:t>
      </w:r>
      <w:r w:rsidR="00A4699C" w:rsidRPr="008E2D05">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обеспеченность местами для хранения автомобилей принимается в границах земельного участка для жилых домов не менее 50% от расчетного количества</w:t>
      </w:r>
      <w:r w:rsidRPr="00F14152">
        <w:rPr>
          <w:rFonts w:ascii="Times New Roman" w:hAnsi="Times New Roman" w:cs="Times New Roman"/>
          <w:iCs/>
          <w:color w:val="000000" w:themeColor="text1"/>
          <w:sz w:val="28"/>
          <w:szCs w:val="28"/>
        </w:rPr>
        <w:t>;</w:t>
      </w:r>
    </w:p>
    <w:p w:rsidR="00D161B1" w:rsidRPr="00F14152" w:rsidRDefault="00D161B1" w:rsidP="00D00B0D">
      <w:pPr>
        <w:tabs>
          <w:tab w:val="left" w:pos="1418"/>
        </w:tabs>
        <w:spacing w:after="0" w:line="240" w:lineRule="auto"/>
        <w:ind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 xml:space="preserve">с иными видами разрешенного использования </w:t>
      </w:r>
      <w:r w:rsidR="00A4699C" w:rsidRPr="00F14152">
        <w:rPr>
          <w:rFonts w:ascii="Times New Roman" w:hAnsi="Times New Roman" w:cs="Times New Roman"/>
          <w:iCs/>
          <w:color w:val="000000" w:themeColor="text1"/>
          <w:sz w:val="28"/>
          <w:szCs w:val="28"/>
        </w:rPr>
        <w:t>–</w:t>
      </w:r>
      <w:r w:rsidRPr="00F14152">
        <w:rPr>
          <w:rFonts w:ascii="Times New Roman" w:hAnsi="Times New Roman" w:cs="Times New Roman"/>
          <w:iCs/>
          <w:color w:val="000000" w:themeColor="text1"/>
          <w:sz w:val="28"/>
          <w:szCs w:val="28"/>
        </w:rPr>
        <w:t xml:space="preserve"> </w:t>
      </w:r>
      <w:r w:rsidRPr="00F14152">
        <w:rPr>
          <w:rFonts w:ascii="Times New Roman" w:hAnsi="Times New Roman" w:cs="Times New Roman"/>
          <w:color w:val="000000" w:themeColor="text1"/>
          <w:sz w:val="28"/>
          <w:szCs w:val="28"/>
        </w:rPr>
        <w:t xml:space="preserve">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автостоянок, определяется для конкретного земельного участка с учетом вида разрешенного использования при проектировании.</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Собственник или арендатор земельного участка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Запрещается складирование мусора на придомовой территории и в кюветной части дорог. Удаление мусора производить путем вывоза мусора от площадок с контейнерами. Площадка с контейнером должна иметь свободный доступ для служб по вывозу мусора. </w:t>
      </w:r>
      <w:r w:rsidR="00583741">
        <w:rPr>
          <w:rFonts w:ascii="Times New Roman" w:hAnsi="Times New Roman" w:cs="Times New Roman"/>
          <w:iCs/>
          <w:color w:val="000000" w:themeColor="text1"/>
          <w:sz w:val="28"/>
          <w:szCs w:val="28"/>
        </w:rPr>
        <w:t>Р</w:t>
      </w:r>
      <w:r w:rsidR="00E72FAD" w:rsidRPr="00F14152">
        <w:rPr>
          <w:rFonts w:ascii="Times New Roman" w:hAnsi="Times New Roman" w:cs="Times New Roman"/>
          <w:iCs/>
          <w:color w:val="000000" w:themeColor="text1"/>
          <w:sz w:val="28"/>
          <w:szCs w:val="28"/>
        </w:rPr>
        <w:t>асстояние от</w:t>
      </w:r>
      <w:r w:rsidR="00583741">
        <w:rPr>
          <w:rFonts w:ascii="Times New Roman" w:hAnsi="Times New Roman" w:cs="Times New Roman"/>
          <w:iCs/>
          <w:color w:val="000000" w:themeColor="text1"/>
          <w:sz w:val="28"/>
          <w:szCs w:val="28"/>
        </w:rPr>
        <w:t xml:space="preserve"> контейнеров</w:t>
      </w:r>
      <w:r w:rsidR="00E72FAD" w:rsidRPr="00F14152">
        <w:rPr>
          <w:rFonts w:ascii="Times New Roman" w:hAnsi="Times New Roman" w:cs="Times New Roman"/>
          <w:iCs/>
          <w:color w:val="000000" w:themeColor="text1"/>
          <w:sz w:val="28"/>
          <w:szCs w:val="28"/>
        </w:rPr>
        <w:t xml:space="preserve"> </w:t>
      </w:r>
      <w:r w:rsidR="00583741">
        <w:rPr>
          <w:rFonts w:ascii="Times New Roman" w:hAnsi="Times New Roman" w:cs="Times New Roman"/>
          <w:iCs/>
          <w:color w:val="000000" w:themeColor="text1"/>
          <w:sz w:val="28"/>
          <w:szCs w:val="28"/>
        </w:rPr>
        <w:t>до жилых зданий, детских игровых площадок, мест отдыха и занятий спортом должно быть не менее</w:t>
      </w:r>
      <w:r w:rsidR="00E72FAD" w:rsidRPr="00F14152">
        <w:rPr>
          <w:rFonts w:ascii="Times New Roman" w:hAnsi="Times New Roman" w:cs="Times New Roman"/>
          <w:iCs/>
          <w:color w:val="000000" w:themeColor="text1"/>
          <w:sz w:val="28"/>
          <w:szCs w:val="28"/>
        </w:rPr>
        <w:t xml:space="preserve"> 20 м</w:t>
      </w:r>
      <w:r w:rsidR="00583741">
        <w:rPr>
          <w:rFonts w:ascii="Times New Roman" w:hAnsi="Times New Roman" w:cs="Times New Roman"/>
          <w:iCs/>
          <w:color w:val="000000" w:themeColor="text1"/>
          <w:sz w:val="28"/>
          <w:szCs w:val="28"/>
        </w:rPr>
        <w:t>, но не более 100 м</w:t>
      </w:r>
      <w:r w:rsidRPr="00F14152">
        <w:rPr>
          <w:rFonts w:ascii="Times New Roman" w:hAnsi="Times New Roman" w:cs="Times New Roman"/>
          <w:color w:val="000000" w:themeColor="text1"/>
          <w:sz w:val="28"/>
          <w:szCs w:val="28"/>
        </w:rPr>
        <w:t>.</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 возведении любых построек должны соблюдаться противопожарные расстояния между постройками, расположенными на одном из соседних участков в зависимости от степени огнестойкости возводимых построек.</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w:t>
      </w:r>
      <w:r w:rsidR="00A4699C" w:rsidRPr="00F14152">
        <w:rPr>
          <w:rFonts w:ascii="Times New Roman" w:hAnsi="Times New Roman" w:cs="Times New Roman"/>
          <w:color w:val="000000" w:themeColor="text1"/>
          <w:sz w:val="28"/>
          <w:szCs w:val="28"/>
        </w:rPr>
        <w:t>мальных показателей.</w:t>
      </w:r>
    </w:p>
    <w:p w:rsidR="00D161B1" w:rsidRPr="00F14152"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Допускаются отклонения от предельных параметров отступов строений от боковых границ земельных участков при условии, что имеется взаимное согласие собственников земельных участков на указанные отклонения.</w:t>
      </w:r>
    </w:p>
    <w:p w:rsidR="00D161B1" w:rsidRPr="00F00A86" w:rsidRDefault="00D161B1" w:rsidP="00D00B0D">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F00A86" w:rsidRPr="00F14152" w:rsidRDefault="00F00A86" w:rsidP="00F00A86">
      <w:pPr>
        <w:pStyle w:val="a6"/>
        <w:autoSpaceDE w:val="0"/>
        <w:autoSpaceDN w:val="0"/>
        <w:adjustRightInd w:val="0"/>
        <w:spacing w:after="0" w:line="240" w:lineRule="auto"/>
        <w:ind w:left="567"/>
        <w:jc w:val="both"/>
        <w:rPr>
          <w:rFonts w:ascii="Times New Roman" w:hAnsi="Times New Roman" w:cs="Times New Roman"/>
          <w:color w:val="000000" w:themeColor="text1"/>
          <w:sz w:val="28"/>
          <w:szCs w:val="28"/>
        </w:rPr>
      </w:pPr>
    </w:p>
    <w:p w:rsidR="007D7B3A" w:rsidRPr="00F14152" w:rsidRDefault="008F3C59" w:rsidP="00D00B0D">
      <w:pPr>
        <w:pStyle w:val="3"/>
        <w:ind w:left="1418" w:hanging="425"/>
        <w:rPr>
          <w:b/>
          <w:color w:val="000000" w:themeColor="text1"/>
          <w:sz w:val="28"/>
          <w:szCs w:val="28"/>
        </w:rPr>
      </w:pPr>
      <w:bookmarkStart w:id="51" w:name="_Toc38368973"/>
      <w:r w:rsidRPr="008F3C59">
        <w:rPr>
          <w:sz w:val="28"/>
          <w:szCs w:val="28"/>
        </w:rPr>
        <w:t xml:space="preserve">Статья 26. </w:t>
      </w:r>
      <w:r w:rsidR="007D7B3A" w:rsidRPr="008F3C59">
        <w:rPr>
          <w:b/>
          <w:sz w:val="28"/>
          <w:szCs w:val="28"/>
        </w:rPr>
        <w:t>Зона</w:t>
      </w:r>
      <w:r w:rsidR="007D7B3A" w:rsidRPr="00F14152">
        <w:rPr>
          <w:b/>
          <w:color w:val="000000" w:themeColor="text1"/>
          <w:sz w:val="28"/>
          <w:szCs w:val="28"/>
        </w:rPr>
        <w:t xml:space="preserve"> застройки малоэтажными жилыми домами (</w:t>
      </w:r>
      <w:proofErr w:type="spellStart"/>
      <w:r w:rsidR="007D7B3A" w:rsidRPr="00F14152">
        <w:rPr>
          <w:b/>
          <w:color w:val="000000" w:themeColor="text1"/>
          <w:sz w:val="28"/>
          <w:szCs w:val="28"/>
        </w:rPr>
        <w:t>Жмл</w:t>
      </w:r>
      <w:proofErr w:type="spellEnd"/>
      <w:r w:rsidR="007D7B3A" w:rsidRPr="00F14152">
        <w:rPr>
          <w:b/>
          <w:color w:val="000000" w:themeColor="text1"/>
          <w:sz w:val="28"/>
          <w:szCs w:val="28"/>
        </w:rPr>
        <w:t>)</w:t>
      </w:r>
      <w:bookmarkEnd w:id="51"/>
    </w:p>
    <w:p w:rsidR="00810044" w:rsidRPr="00F14152" w:rsidRDefault="00810044" w:rsidP="00D00B0D">
      <w:pPr>
        <w:spacing w:after="0" w:line="240" w:lineRule="auto"/>
        <w:ind w:firstLine="708"/>
        <w:jc w:val="both"/>
        <w:rPr>
          <w:rFonts w:ascii="Times New Roman" w:hAnsi="Times New Roman" w:cs="Times New Roman"/>
          <w:i/>
          <w:iCs/>
          <w:color w:val="000000" w:themeColor="text1"/>
          <w:sz w:val="28"/>
          <w:szCs w:val="28"/>
        </w:rPr>
      </w:pPr>
    </w:p>
    <w:p w:rsidR="007D7B3A" w:rsidRPr="00F14152" w:rsidRDefault="007D7B3A" w:rsidP="00D00B0D">
      <w:pPr>
        <w:spacing w:after="0" w:line="240" w:lineRule="auto"/>
        <w:ind w:firstLine="708"/>
        <w:jc w:val="both"/>
        <w:rPr>
          <w:rFonts w:ascii="Times New Roman" w:hAnsi="Times New Roman" w:cs="Times New Roman"/>
          <w:i/>
          <w:iCs/>
          <w:color w:val="000000" w:themeColor="text1"/>
          <w:sz w:val="28"/>
          <w:szCs w:val="28"/>
        </w:rPr>
      </w:pPr>
      <w:r w:rsidRPr="00F14152">
        <w:rPr>
          <w:rFonts w:ascii="Times New Roman" w:hAnsi="Times New Roman" w:cs="Times New Roman"/>
          <w:i/>
          <w:iCs/>
          <w:color w:val="000000" w:themeColor="text1"/>
          <w:sz w:val="28"/>
          <w:szCs w:val="28"/>
        </w:rPr>
        <w:t xml:space="preserve">Зона застройки преимущественно малоэтажными многоквартирными жилыми домами этажностью до 4 этажей с объектами обслуживания жилой застройки </w:t>
      </w:r>
      <w:r w:rsidRPr="00F14152">
        <w:rPr>
          <w:rFonts w:ascii="Times New Roman" w:eastAsia="Times New Roman" w:hAnsi="Times New Roman" w:cs="Times New Roman"/>
          <w:i/>
          <w:color w:val="000000" w:themeColor="text1"/>
          <w:sz w:val="28"/>
          <w:szCs w:val="28"/>
        </w:rPr>
        <w:t>во встроенных, пристроенных и встроенно-пристроенных помещениях,</w:t>
      </w:r>
      <w:r w:rsidRPr="00F14152">
        <w:rPr>
          <w:rFonts w:ascii="Times New Roman" w:hAnsi="Times New Roman" w:cs="Times New Roman"/>
          <w:i/>
          <w:iCs/>
          <w:color w:val="000000" w:themeColor="text1"/>
          <w:sz w:val="28"/>
          <w:szCs w:val="28"/>
        </w:rPr>
        <w:t xml:space="preserve"> </w:t>
      </w:r>
      <w:r w:rsidRPr="00F14152">
        <w:rPr>
          <w:rFonts w:ascii="Times New Roman" w:eastAsia="Times New Roman" w:hAnsi="Times New Roman" w:cs="Times New Roman"/>
          <w:i/>
          <w:color w:val="000000" w:themeColor="text1"/>
          <w:sz w:val="28"/>
          <w:szCs w:val="28"/>
        </w:rPr>
        <w:t>если общая площадь таких помещений в малоэтажном многоквартирном доме не составляет более 15% общей площади помещений дома.</w:t>
      </w:r>
    </w:p>
    <w:p w:rsidR="007D7B3A" w:rsidRPr="00F14152" w:rsidRDefault="007D7B3A" w:rsidP="009A2407">
      <w:pPr>
        <w:numPr>
          <w:ilvl w:val="12"/>
          <w:numId w:val="0"/>
        </w:numPr>
        <w:spacing w:after="0" w:line="240" w:lineRule="auto"/>
        <w:ind w:firstLine="72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Предполагается преимущественное размещение следующих объектов капитального строительства:</w:t>
      </w:r>
    </w:p>
    <w:p w:rsidR="007D7B3A" w:rsidRPr="00F14152" w:rsidRDefault="007D7B3A" w:rsidP="009A2407">
      <w:pPr>
        <w:pStyle w:val="ConsPlusNormal"/>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Малоэтажные многоквартирные жилые дома (дома, пригодные для постоянного проживания, высотой до 4 этажей, включая мансардный);</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Индивидуальные гаражи и иные вспомогательные сооружения;</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Спортивные и детские площадки, площадки отдыха;</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Здания жилые секционного типа (дома, пригодные для постоянного проживания, высотой до 4 этажей, включая мансардный);</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Здания жилые галерейного типа (дома, пригодные для постоянного проживания, высотой до 4 этажей, включая мансардный);</w:t>
      </w:r>
    </w:p>
    <w:p w:rsidR="007D7B3A" w:rsidRPr="00F14152" w:rsidRDefault="007D7B3A" w:rsidP="00D00B0D">
      <w:pPr>
        <w:spacing w:after="0" w:line="240" w:lineRule="auto"/>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Здания жилые коридорного типа (дома, пригодные для постоянного проживания, высотой до 4 этажей, включая мансардный);</w:t>
      </w:r>
    </w:p>
    <w:p w:rsidR="007D7B3A" w:rsidRPr="00F14152" w:rsidRDefault="007D7B3A" w:rsidP="00D00B0D">
      <w:pPr>
        <w:spacing w:after="0" w:line="240" w:lineRule="auto"/>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Блокированные жилые дома </w:t>
      </w:r>
      <w:r w:rsidR="003A0E2A" w:rsidRPr="00F14152">
        <w:rPr>
          <w:rFonts w:ascii="Times New Roman" w:eastAsia="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дома квартирного типа, состоящими из двух и более квартир, каждая из которых имеет непосредственный выход на </w:t>
      </w:r>
      <w:proofErr w:type="spellStart"/>
      <w:r w:rsidRPr="00F14152">
        <w:rPr>
          <w:rFonts w:ascii="Times New Roman" w:hAnsi="Times New Roman" w:cs="Times New Roman"/>
          <w:color w:val="000000" w:themeColor="text1"/>
          <w:sz w:val="28"/>
          <w:szCs w:val="28"/>
        </w:rPr>
        <w:t>приквартирный</w:t>
      </w:r>
      <w:proofErr w:type="spellEnd"/>
      <w:r w:rsidRPr="00F14152">
        <w:rPr>
          <w:rFonts w:ascii="Times New Roman" w:hAnsi="Times New Roman" w:cs="Times New Roman"/>
          <w:color w:val="000000" w:themeColor="text1"/>
          <w:sz w:val="28"/>
          <w:szCs w:val="28"/>
        </w:rPr>
        <w:t xml:space="preserve"> участок.</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i/>
          <w:color w:val="000000" w:themeColor="text1"/>
          <w:sz w:val="28"/>
          <w:szCs w:val="28"/>
        </w:rPr>
        <w:t>Объекты обслуживания жилой застройки во встроенных, пристроенных и встроенно-пристроенных помещениях малоэтажного многоквартирного дома, применяются только при установлении вида использования земельного участка</w:t>
      </w:r>
      <w:r w:rsidRPr="00F14152">
        <w:rPr>
          <w:rFonts w:ascii="Times New Roman" w:eastAsia="Times New Roman" w:hAnsi="Times New Roman" w:cs="Times New Roman"/>
          <w:color w:val="000000" w:themeColor="text1"/>
          <w:sz w:val="28"/>
          <w:szCs w:val="28"/>
        </w:rPr>
        <w:t>:</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центров (отделений) социальной помощи на дому;</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центров социального обслуживания населения;</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консультативных центров;</w:t>
      </w:r>
    </w:p>
    <w:p w:rsidR="007D7B3A" w:rsidRPr="00F14152" w:rsidRDefault="00DA181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Мастерские мелкого ремонта;</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Ателье;</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Парикмахерские;</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Салоны красоты;</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Аптеки;</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фельдшерских пунктов;</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Детские сады;</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Учреждения дополнительного образования детей;</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капитального строительства, предназначенные для размещения образовательных кружков;</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Библиотеки;</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Читальные залы</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Художественные галереи;</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Музеи;</w:t>
      </w:r>
    </w:p>
    <w:p w:rsidR="00D46538" w:rsidRPr="00F14152" w:rsidRDefault="00D46538"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Магазины продовольственных товаров до 50 </w:t>
      </w:r>
      <w:proofErr w:type="spellStart"/>
      <w:r w:rsidRPr="00F14152">
        <w:rPr>
          <w:rFonts w:ascii="Times New Roman" w:eastAsia="Times New Roman" w:hAnsi="Times New Roman" w:cs="Times New Roman"/>
          <w:color w:val="000000" w:themeColor="text1"/>
          <w:sz w:val="28"/>
          <w:szCs w:val="28"/>
        </w:rPr>
        <w:t>кв.м</w:t>
      </w:r>
      <w:proofErr w:type="spellEnd"/>
      <w:r w:rsidRPr="00F14152">
        <w:rPr>
          <w:rFonts w:ascii="Times New Roman" w:eastAsia="Times New Roman" w:hAnsi="Times New Roman" w:cs="Times New Roman"/>
          <w:color w:val="000000" w:themeColor="text1"/>
          <w:sz w:val="28"/>
          <w:szCs w:val="28"/>
        </w:rPr>
        <w:t>. торговой площади;</w:t>
      </w:r>
    </w:p>
    <w:p w:rsidR="00D46538" w:rsidRPr="00F14152" w:rsidRDefault="00D46538"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Магазины непродовольственных товаров до 50 </w:t>
      </w:r>
      <w:proofErr w:type="spellStart"/>
      <w:r w:rsidRPr="00F14152">
        <w:rPr>
          <w:rFonts w:ascii="Times New Roman" w:eastAsia="Times New Roman" w:hAnsi="Times New Roman" w:cs="Times New Roman"/>
          <w:color w:val="000000" w:themeColor="text1"/>
          <w:sz w:val="28"/>
          <w:szCs w:val="28"/>
        </w:rPr>
        <w:t>кв.м</w:t>
      </w:r>
      <w:proofErr w:type="spellEnd"/>
      <w:r w:rsidRPr="00F14152">
        <w:rPr>
          <w:rFonts w:ascii="Times New Roman" w:eastAsia="Times New Roman" w:hAnsi="Times New Roman" w:cs="Times New Roman"/>
          <w:color w:val="000000" w:themeColor="text1"/>
          <w:sz w:val="28"/>
          <w:szCs w:val="28"/>
        </w:rPr>
        <w:t>. торговой площади;</w:t>
      </w:r>
    </w:p>
    <w:p w:rsidR="007D7B3A" w:rsidRPr="00F14152"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организаций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D7B3A" w:rsidRDefault="007D7B3A"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учреждений управления фирм, организаций, предприятий, а также подразделений фирм, агентств</w:t>
      </w:r>
      <w:r w:rsidR="004A5658" w:rsidRPr="00F14152">
        <w:rPr>
          <w:rFonts w:ascii="Times New Roman" w:eastAsia="Times New Roman" w:hAnsi="Times New Roman" w:cs="Times New Roman"/>
          <w:color w:val="000000" w:themeColor="text1"/>
          <w:sz w:val="28"/>
          <w:szCs w:val="28"/>
        </w:rPr>
        <w:t>.</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ayout w:type="fixed"/>
        <w:tblLook w:val="04A0" w:firstRow="1" w:lastRow="0" w:firstColumn="1" w:lastColumn="0" w:noHBand="0" w:noVBand="1"/>
      </w:tblPr>
      <w:tblGrid>
        <w:gridCol w:w="583"/>
        <w:gridCol w:w="7585"/>
        <w:gridCol w:w="1897"/>
      </w:tblGrid>
      <w:tr w:rsidR="007D7B3A" w:rsidRPr="00F14152" w:rsidTr="003E653C">
        <w:tc>
          <w:tcPr>
            <w:tcW w:w="567"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p>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земельных участков</w:t>
            </w:r>
          </w:p>
        </w:tc>
        <w:tc>
          <w:tcPr>
            <w:tcW w:w="1843"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7D7B3A" w:rsidRPr="00F14152" w:rsidTr="003E653C">
        <w:tc>
          <w:tcPr>
            <w:tcW w:w="567" w:type="dxa"/>
            <w:gridSpan w:val="3"/>
          </w:tcPr>
          <w:p w:rsidR="007D7B3A" w:rsidRPr="00F14152" w:rsidRDefault="007D7B3A"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7D7B3A" w:rsidRPr="00F14152" w:rsidTr="003E653C">
        <w:tc>
          <w:tcPr>
            <w:tcW w:w="567"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D7B3A" w:rsidRPr="00F14152" w:rsidRDefault="007D7B3A" w:rsidP="00D00B0D">
            <w:pPr>
              <w:pStyle w:val="ConsPlusNormal"/>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rPr>
              <w:t>Малоэтажная многоквартирная жилая застройка</w:t>
            </w:r>
          </w:p>
        </w:tc>
        <w:tc>
          <w:tcPr>
            <w:tcW w:w="1843"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2.1.1</w:t>
            </w:r>
          </w:p>
        </w:tc>
      </w:tr>
      <w:tr w:rsidR="007D7B3A" w:rsidRPr="00F14152" w:rsidTr="003E653C">
        <w:tc>
          <w:tcPr>
            <w:tcW w:w="567"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D7B3A" w:rsidRPr="00F14152" w:rsidRDefault="007D7B3A"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w:t>
            </w:r>
          </w:p>
        </w:tc>
        <w:tc>
          <w:tcPr>
            <w:tcW w:w="1843"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2.3</w:t>
            </w:r>
          </w:p>
        </w:tc>
      </w:tr>
      <w:tr w:rsidR="007D7B3A" w:rsidRPr="00F14152" w:rsidTr="003E653C">
        <w:tc>
          <w:tcPr>
            <w:tcW w:w="567"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D7B3A" w:rsidRPr="00F14152" w:rsidRDefault="007D7B3A"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7D7B3A" w:rsidRPr="00F14152" w:rsidTr="003E653C">
        <w:tc>
          <w:tcPr>
            <w:tcW w:w="567" w:type="dxa"/>
            <w:gridSpan w:val="3"/>
          </w:tcPr>
          <w:p w:rsidR="007D7B3A" w:rsidRPr="00F14152" w:rsidRDefault="007D7B3A"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7D7B3A" w:rsidRPr="00F14152" w:rsidTr="003E653C">
        <w:tc>
          <w:tcPr>
            <w:tcW w:w="567" w:type="dxa"/>
          </w:tcPr>
          <w:p w:rsidR="007D7B3A"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D7B3A" w:rsidRPr="00F14152" w:rsidRDefault="007D7B3A"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жилищного строительства</w:t>
            </w:r>
          </w:p>
        </w:tc>
        <w:tc>
          <w:tcPr>
            <w:tcW w:w="1843" w:type="dxa"/>
          </w:tcPr>
          <w:p w:rsidR="007D7B3A" w:rsidRPr="00F14152" w:rsidRDefault="007D7B3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4A5658" w:rsidRPr="00F14152" w:rsidRDefault="004A5658"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Хранение автотранспорта </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Бытовое обслуживание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Амбулаторно-поликлиническое обслуживание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3.4.1</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Дошкольное, начальное и среднее общее образование </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3.5.1</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4A5658" w:rsidRPr="00F14152" w:rsidRDefault="004A5658"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Культурное развитие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Парки культуры и отдыха </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3.6.2</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7371" w:type="dxa"/>
          </w:tcPr>
          <w:p w:rsidR="004A5658" w:rsidRPr="00F14152" w:rsidRDefault="004A5658"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Амбулаторное ветеринарное обслуживание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3.10.1</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w:t>
            </w:r>
          </w:p>
        </w:tc>
        <w:tc>
          <w:tcPr>
            <w:tcW w:w="7371" w:type="dxa"/>
          </w:tcPr>
          <w:p w:rsidR="004A5658" w:rsidRPr="00F14152" w:rsidRDefault="004A5658"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Деловое управление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w:t>
            </w:r>
          </w:p>
        </w:tc>
        <w:tc>
          <w:tcPr>
            <w:tcW w:w="7371" w:type="dxa"/>
          </w:tcPr>
          <w:p w:rsidR="004A5658" w:rsidRPr="00F14152" w:rsidRDefault="004A5658"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Общественное питание</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14</w:t>
            </w:r>
          </w:p>
        </w:tc>
        <w:tc>
          <w:tcPr>
            <w:tcW w:w="7371" w:type="dxa"/>
          </w:tcPr>
          <w:p w:rsidR="004A5658" w:rsidRPr="00F14152" w:rsidRDefault="004A5658"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Обеспечение занятий спортом в помещениях</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5.1.2</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16</w:t>
            </w:r>
          </w:p>
        </w:tc>
        <w:tc>
          <w:tcPr>
            <w:tcW w:w="7371"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Площадки для занятий спортом</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5.1.3</w:t>
            </w:r>
          </w:p>
        </w:tc>
      </w:tr>
      <w:tr w:rsidR="004A5658" w:rsidRPr="00F14152" w:rsidTr="003E653C">
        <w:tc>
          <w:tcPr>
            <w:tcW w:w="567" w:type="dxa"/>
            <w:gridSpan w:val="3"/>
          </w:tcPr>
          <w:p w:rsidR="004A5658" w:rsidRPr="00F14152" w:rsidRDefault="004A5658"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4A5658" w:rsidRPr="00F14152" w:rsidTr="003E653C">
        <w:tc>
          <w:tcPr>
            <w:tcW w:w="567"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4A5658" w:rsidRPr="00F14152" w:rsidRDefault="004A5658"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4A5658" w:rsidRPr="00F14152" w:rsidRDefault="004A5658"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692"/>
        <w:gridCol w:w="1692"/>
        <w:gridCol w:w="1692"/>
        <w:gridCol w:w="1692"/>
      </w:tblGrid>
      <w:tr w:rsidR="007D7B3A" w:rsidRPr="00F14152" w:rsidTr="003E653C">
        <w:trPr>
          <w:jc w:val="center"/>
        </w:trPr>
        <w:tc>
          <w:tcPr>
            <w:tcW w:w="3255" w:type="dxa"/>
            <w:vAlign w:val="center"/>
          </w:tcPr>
          <w:p w:rsidR="007D7B3A" w:rsidRPr="00F14152" w:rsidRDefault="007D7B3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7D7B3A" w:rsidRPr="00F14152" w:rsidRDefault="007D7B3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D7B3A" w:rsidRPr="00F14152" w:rsidRDefault="007D7B3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D7B3A" w:rsidRPr="00F14152" w:rsidRDefault="007D7B3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7D7B3A" w:rsidRPr="00F14152" w:rsidRDefault="007D7B3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4A5658" w:rsidRPr="00F14152" w:rsidTr="003E653C">
        <w:trPr>
          <w:jc w:val="center"/>
        </w:trPr>
        <w:tc>
          <w:tcPr>
            <w:tcW w:w="3255" w:type="dxa"/>
            <w:vAlign w:val="center"/>
          </w:tcPr>
          <w:p w:rsidR="004A5658" w:rsidRPr="00F14152" w:rsidRDefault="004A5658"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жилищного строительства (2.1)</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4A5658" w:rsidRPr="00F14152" w:rsidTr="003E653C">
        <w:trPr>
          <w:jc w:val="center"/>
        </w:trPr>
        <w:tc>
          <w:tcPr>
            <w:tcW w:w="3255" w:type="dxa"/>
            <w:vAlign w:val="center"/>
          </w:tcPr>
          <w:p w:rsidR="004A5658" w:rsidRPr="00F14152" w:rsidRDefault="004A5658"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rPr>
              <w:t>5000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lang w:val="en-US"/>
              </w:rPr>
              <w:t>10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lang w:val="en-US"/>
              </w:rPr>
              <w:t>4</w:t>
            </w:r>
            <w:r w:rsidRPr="00F14152">
              <w:rPr>
                <w:rFonts w:ascii="Times New Roman" w:hAnsi="Times New Roman" w:cs="Times New Roman"/>
                <w:color w:val="000000" w:themeColor="text1"/>
                <w:sz w:val="28"/>
                <w:szCs w:val="28"/>
              </w:rPr>
              <w:t>0</w:t>
            </w:r>
          </w:p>
        </w:tc>
      </w:tr>
      <w:tr w:rsidR="004A5658" w:rsidRPr="00F14152" w:rsidTr="003E653C">
        <w:trPr>
          <w:jc w:val="center"/>
        </w:trPr>
        <w:tc>
          <w:tcPr>
            <w:tcW w:w="3255" w:type="dxa"/>
            <w:vAlign w:val="center"/>
          </w:tcPr>
          <w:p w:rsidR="004A5658" w:rsidRPr="00F14152" w:rsidRDefault="004A5658"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 (2.3)</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lang w:val="en-US"/>
              </w:rPr>
              <w:t>1</w:t>
            </w:r>
            <w:r w:rsidRPr="00F14152">
              <w:rPr>
                <w:rFonts w:ascii="Times New Roman" w:hAnsi="Times New Roman" w:cs="Times New Roman"/>
                <w:color w:val="000000" w:themeColor="text1"/>
                <w:sz w:val="28"/>
                <w:szCs w:val="28"/>
              </w:rPr>
              <w:t>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4A5658" w:rsidRPr="00F14152" w:rsidTr="003E653C">
        <w:trPr>
          <w:jc w:val="center"/>
        </w:trPr>
        <w:tc>
          <w:tcPr>
            <w:tcW w:w="3255" w:type="dxa"/>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 (3.1)</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A5658" w:rsidRPr="00F14152" w:rsidTr="003E653C">
        <w:trPr>
          <w:jc w:val="center"/>
        </w:trPr>
        <w:tc>
          <w:tcPr>
            <w:tcW w:w="3255" w:type="dxa"/>
            <w:vAlign w:val="center"/>
          </w:tcPr>
          <w:p w:rsidR="004A5658" w:rsidRPr="00F14152" w:rsidRDefault="004A5658"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 (3.2)</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lang w:val="en-US"/>
              </w:rPr>
              <w:t>60000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4A5658" w:rsidRPr="00F14152" w:rsidTr="003E653C">
        <w:trPr>
          <w:jc w:val="center"/>
        </w:trPr>
        <w:tc>
          <w:tcPr>
            <w:tcW w:w="3255" w:type="dxa"/>
            <w:vAlign w:val="center"/>
          </w:tcPr>
          <w:p w:rsidR="004A5658" w:rsidRPr="00F14152" w:rsidRDefault="004A5658"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Дошкольное, начальное и среднее общее образование (3.5.1)</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lang w:val="en-US"/>
              </w:rPr>
              <w:t>50000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4A5658" w:rsidRPr="00F14152" w:rsidTr="003E653C">
        <w:trPr>
          <w:jc w:val="center"/>
        </w:trPr>
        <w:tc>
          <w:tcPr>
            <w:tcW w:w="3255" w:type="dxa"/>
            <w:shd w:val="clear" w:color="auto" w:fill="auto"/>
          </w:tcPr>
          <w:p w:rsidR="004A5658" w:rsidRPr="00F14152" w:rsidRDefault="004A5658"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4A5658" w:rsidRPr="00F14152" w:rsidRDefault="004A565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7D7B3A" w:rsidRPr="00F14152" w:rsidRDefault="007D7B3A" w:rsidP="00D00B0D">
      <w:pPr>
        <w:pStyle w:val="a6"/>
        <w:numPr>
          <w:ilvl w:val="1"/>
          <w:numId w:val="26"/>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объектов с видом разрешенного использования:</w:t>
      </w:r>
      <w:r w:rsidR="004A5658" w:rsidRPr="00F14152">
        <w:rPr>
          <w:rFonts w:ascii="Times New Roman" w:hAnsi="Times New Roman" w:cs="Times New Roman"/>
          <w:color w:val="000000" w:themeColor="text1"/>
          <w:sz w:val="28"/>
          <w:szCs w:val="28"/>
        </w:rPr>
        <w:t xml:space="preserve"> «Хранение автотранспорта (2.7.1)»</w:t>
      </w:r>
      <w:r w:rsidR="00C147AC" w:rsidRPr="00F14152">
        <w:rPr>
          <w:rFonts w:ascii="Times New Roman" w:hAnsi="Times New Roman" w:cs="Times New Roman"/>
          <w:color w:val="000000" w:themeColor="text1"/>
          <w:sz w:val="28"/>
          <w:szCs w:val="28"/>
        </w:rPr>
        <w:t>, «Бытовое обслуживание (3.3)», «Амбулаторно-поликлиническое обслуживание (3.4.1)», «Культурное развитие (3.6)», «Парки культуры  и отдыха (3.6.2)»,   «Амбулаторное ветеринарное обслуживание (3.10.1)»,</w:t>
      </w:r>
      <w:r w:rsidRPr="00F14152">
        <w:rPr>
          <w:rFonts w:ascii="Times New Roman" w:hAnsi="Times New Roman" w:cs="Times New Roman"/>
          <w:color w:val="000000" w:themeColor="text1"/>
          <w:sz w:val="28"/>
          <w:szCs w:val="28"/>
        </w:rPr>
        <w:t xml:space="preserve"> </w:t>
      </w:r>
      <w:r w:rsidR="00C147AC" w:rsidRPr="00F14152">
        <w:rPr>
          <w:rFonts w:ascii="Times New Roman" w:hAnsi="Times New Roman" w:cs="Times New Roman"/>
          <w:color w:val="000000" w:themeColor="text1"/>
          <w:sz w:val="28"/>
          <w:szCs w:val="28"/>
        </w:rPr>
        <w:t xml:space="preserve">«Деловое управление (4.1)», «Магазины (4.4)», </w:t>
      </w:r>
      <w:r w:rsidRPr="00F14152">
        <w:rPr>
          <w:rFonts w:ascii="Times New Roman" w:hAnsi="Times New Roman" w:cs="Times New Roman"/>
          <w:color w:val="000000" w:themeColor="text1"/>
          <w:sz w:val="28"/>
          <w:szCs w:val="28"/>
        </w:rPr>
        <w:t>«Общественное питание (4.6</w:t>
      </w:r>
      <w:r w:rsidR="00C147AC" w:rsidRPr="00F14152">
        <w:rPr>
          <w:rFonts w:ascii="Times New Roman" w:hAnsi="Times New Roman" w:cs="Times New Roman"/>
          <w:color w:val="000000" w:themeColor="text1"/>
          <w:sz w:val="28"/>
          <w:szCs w:val="28"/>
        </w:rPr>
        <w:t xml:space="preserve">)», «Служебные гаражи (4.9)», </w:t>
      </w:r>
      <w:r w:rsidRPr="00F14152">
        <w:rPr>
          <w:rFonts w:ascii="Times New Roman" w:hAnsi="Times New Roman" w:cs="Times New Roman"/>
          <w:color w:val="000000" w:themeColor="text1"/>
          <w:sz w:val="28"/>
          <w:szCs w:val="28"/>
        </w:rPr>
        <w:t>«Обеспечение занятий спортом в помещениях (5.1.2)», «Площадк</w:t>
      </w:r>
      <w:r w:rsidR="00C147AC" w:rsidRPr="00F14152">
        <w:rPr>
          <w:rFonts w:ascii="Times New Roman" w:hAnsi="Times New Roman" w:cs="Times New Roman"/>
          <w:color w:val="000000" w:themeColor="text1"/>
          <w:sz w:val="28"/>
          <w:szCs w:val="28"/>
        </w:rPr>
        <w:t xml:space="preserve">и для занятий спортом (5.1.3)» </w:t>
      </w:r>
      <w:r w:rsidRPr="00F14152">
        <w:rPr>
          <w:rFonts w:ascii="Times New Roman" w:hAnsi="Times New Roman" w:cs="Times New Roman"/>
          <w:color w:val="000000" w:themeColor="text1"/>
          <w:sz w:val="28"/>
          <w:szCs w:val="28"/>
        </w:rPr>
        <w:t xml:space="preserve"> размеры земельного участка определяются при проектировании в соответствии со СНиП 2.08.01-89. Для указанных видов разрешенного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D7B3A" w:rsidRPr="00F14152" w:rsidRDefault="007D7B3A" w:rsidP="00D00B0D">
      <w:pPr>
        <w:pStyle w:val="a6"/>
        <w:numPr>
          <w:ilvl w:val="1"/>
          <w:numId w:val="26"/>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размер ранее образованного земельного участка (образованного до вступления в силу настоящих Правил), не соответствует минимальному размеру, то для такого земельного участка его размер считается минимальным.</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ширина земельного участка вдоль фронта улицы (проезда):</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отдельно стоящего индивидуального жилого дома –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20.0 м</w:t>
        </w:r>
      </w:smartTag>
      <w:r w:rsidR="00F00A86">
        <w:rPr>
          <w:rFonts w:ascii="Times New Roman" w:hAnsi="Times New Roman" w:cs="Times New Roman"/>
          <w:color w:val="000000" w:themeColor="text1"/>
          <w:sz w:val="28"/>
          <w:szCs w:val="28"/>
        </w:rPr>
        <w:t>.</w:t>
      </w:r>
      <w:r w:rsidR="00F00A86" w:rsidRPr="00F00A86">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блокированного жилого дома (для одного блока) </w:t>
      </w:r>
      <w:r w:rsidR="001508C2" w:rsidRPr="00F14152">
        <w:rPr>
          <w:rFonts w:ascii="Times New Roman" w:hAnsi="Times New Roman" w:cs="Times New Roman"/>
          <w:color w:val="000000" w:themeColor="text1"/>
          <w:sz w:val="28"/>
          <w:szCs w:val="28"/>
        </w:rPr>
        <w:t xml:space="preserve">– </w:t>
      </w:r>
      <w:r w:rsidR="00F00A86">
        <w:rPr>
          <w:rFonts w:ascii="Times New Roman" w:hAnsi="Times New Roman" w:cs="Times New Roman"/>
          <w:color w:val="000000" w:themeColor="text1"/>
          <w:sz w:val="28"/>
          <w:szCs w:val="28"/>
        </w:rPr>
        <w:t>15 м.</w:t>
      </w:r>
      <w:r w:rsidR="00F00A86" w:rsidRPr="00F00A86">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многоквартирного жилого дома (до 3 этажей) – 35 м.</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D7B3A" w:rsidRPr="00F14152" w:rsidRDefault="002724BB"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7D7B3A" w:rsidRPr="00F14152">
        <w:rPr>
          <w:rFonts w:ascii="Times New Roman" w:hAnsi="Times New Roman" w:cs="Times New Roman"/>
          <w:color w:val="000000" w:themeColor="text1"/>
          <w:sz w:val="28"/>
          <w:szCs w:val="28"/>
        </w:rPr>
        <w:t>ля индивидуального жилищного строительства (2.1)»</w:t>
      </w:r>
      <w:r w:rsidR="00A4699C" w:rsidRPr="00F14152">
        <w:rPr>
          <w:rFonts w:ascii="Times New Roman" w:hAnsi="Times New Roman" w:cs="Times New Roman"/>
          <w:color w:val="000000" w:themeColor="text1"/>
          <w:sz w:val="28"/>
          <w:szCs w:val="28"/>
        </w:rPr>
        <w:t>:</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основного строения до фронтальной границы земельного участка при новом строительстве – не менее </w:t>
      </w: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r w:rsidR="00F00A86" w:rsidRPr="00F00A86">
        <w:rPr>
          <w:rFonts w:ascii="Times New Roman" w:hAnsi="Times New Roman" w:cs="Times New Roman"/>
          <w:color w:val="000000" w:themeColor="text1"/>
          <w:sz w:val="28"/>
          <w:szCs w:val="28"/>
        </w:rPr>
        <w:t>;</w:t>
      </w:r>
    </w:p>
    <w:p w:rsidR="007D7B3A"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хозяйственных построек до фронтальной границы земельного участка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w:t>
      </w:r>
      <w:r w:rsidR="00244E07" w:rsidRPr="00F14152">
        <w:rPr>
          <w:rFonts w:ascii="Times New Roman" w:hAnsi="Times New Roman" w:cs="Times New Roman"/>
          <w:color w:val="000000" w:themeColor="text1"/>
          <w:sz w:val="28"/>
          <w:szCs w:val="28"/>
        </w:rPr>
        <w:t>индивидуального жилого</w:t>
      </w:r>
      <w:r w:rsidRPr="00F14152">
        <w:rPr>
          <w:rFonts w:ascii="Times New Roman" w:hAnsi="Times New Roman" w:cs="Times New Roman"/>
          <w:color w:val="000000" w:themeColor="text1"/>
          <w:sz w:val="28"/>
          <w:szCs w:val="28"/>
        </w:rPr>
        <w:t xml:space="preserve">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w:t>
      </w:r>
      <w:r w:rsidR="00A4699C" w:rsidRPr="00F14152">
        <w:rPr>
          <w:rFonts w:ascii="Times New Roman" w:hAnsi="Times New Roman" w:cs="Times New Roman"/>
          <w:color w:val="000000" w:themeColor="text1"/>
          <w:sz w:val="28"/>
          <w:szCs w:val="28"/>
        </w:rPr>
        <w:t xml:space="preserve">содержания скота и птицы </w:t>
      </w:r>
      <w:r w:rsidR="003A0E2A" w:rsidRPr="00F14152">
        <w:rPr>
          <w:rFonts w:ascii="Times New Roman" w:hAnsi="Times New Roman" w:cs="Times New Roman"/>
          <w:color w:val="000000" w:themeColor="text1"/>
          <w:sz w:val="28"/>
          <w:szCs w:val="28"/>
        </w:rPr>
        <w:t>–</w:t>
      </w:r>
      <w:r w:rsidR="00A4699C" w:rsidRPr="00F14152">
        <w:rPr>
          <w:rFonts w:ascii="Times New Roman" w:hAnsi="Times New Roman" w:cs="Times New Roman"/>
          <w:color w:val="000000" w:themeColor="text1"/>
          <w:sz w:val="28"/>
          <w:szCs w:val="28"/>
        </w:rPr>
        <w:t xml:space="preserve"> 4 м</w:t>
      </w:r>
      <w:r w:rsidR="00A95955" w:rsidRPr="00A95955">
        <w:rPr>
          <w:rFonts w:ascii="Times New Roman" w:hAnsi="Times New Roman" w:cs="Times New Roman"/>
          <w:color w:val="000000" w:themeColor="text1"/>
          <w:sz w:val="28"/>
          <w:szCs w:val="28"/>
        </w:rPr>
        <w:t>.</w:t>
      </w:r>
      <w:r w:rsidR="00A4699C"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A95955">
        <w:rPr>
          <w:rFonts w:ascii="Times New Roman" w:hAnsi="Times New Roman" w:cs="Times New Roman"/>
          <w:color w:val="000000" w:themeColor="text1"/>
          <w:sz w:val="28"/>
          <w:szCs w:val="28"/>
          <w:lang w:val="en-US"/>
        </w:rPr>
        <w:t>;</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2724BB">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локированная жилая застройка (2.3)»:</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основного строения до фронтальной границы земельного участка при новом строительстве – не менее </w:t>
      </w: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r w:rsidR="00A95955" w:rsidRPr="00A95955">
        <w:rPr>
          <w:rFonts w:ascii="Times New Roman" w:hAnsi="Times New Roman" w:cs="Times New Roman"/>
          <w:color w:val="000000" w:themeColor="text1"/>
          <w:sz w:val="28"/>
          <w:szCs w:val="28"/>
        </w:rPr>
        <w:t>;</w:t>
      </w:r>
    </w:p>
    <w:p w:rsidR="007D7B3A"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примыкания к другой части дома (при обязательном наличии брандмауэрной стены) – 0</w:t>
      </w:r>
      <w:r w:rsidR="0015063A">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7D7B3A" w:rsidRPr="00F14152" w:rsidRDefault="00A4699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w:t>
      </w:r>
      <w:r w:rsidR="007D7B3A" w:rsidRPr="00F14152">
        <w:rPr>
          <w:rFonts w:ascii="Times New Roman" w:hAnsi="Times New Roman" w:cs="Times New Roman"/>
          <w:color w:val="000000" w:themeColor="text1"/>
          <w:sz w:val="28"/>
          <w:szCs w:val="28"/>
        </w:rPr>
        <w:t xml:space="preserve">блокированного дома </w:t>
      </w:r>
      <w:r w:rsidRPr="008E2D05">
        <w:rPr>
          <w:rFonts w:ascii="Times New Roman" w:hAnsi="Times New Roman" w:cs="Times New Roman"/>
          <w:color w:val="000000" w:themeColor="text1"/>
          <w:sz w:val="28"/>
          <w:szCs w:val="28"/>
        </w:rPr>
        <w:t>–</w:t>
      </w:r>
      <w:r w:rsidR="007D7B3A" w:rsidRPr="00F14152">
        <w:rPr>
          <w:rFonts w:ascii="Times New Roman" w:hAnsi="Times New Roman" w:cs="Times New Roman"/>
          <w:color w:val="000000" w:themeColor="text1"/>
          <w:sz w:val="28"/>
          <w:szCs w:val="28"/>
        </w:rPr>
        <w:t xml:space="preserve"> 3 м</w:t>
      </w:r>
      <w:r w:rsidR="00A95955">
        <w:rPr>
          <w:rFonts w:ascii="Times New Roman" w:hAnsi="Times New Roman" w:cs="Times New Roman"/>
          <w:color w:val="000000" w:themeColor="text1"/>
          <w:sz w:val="28"/>
          <w:szCs w:val="28"/>
          <w:lang w:val="en-US"/>
        </w:rPr>
        <w:t>.</w:t>
      </w:r>
      <w:r w:rsidR="007D7B3A"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содержания скота и птицы </w:t>
      </w:r>
      <w:r w:rsidR="00A4699C" w:rsidRPr="008E2D05">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4 м</w:t>
      </w:r>
      <w:r w:rsidR="00A95955" w:rsidRPr="00A95955">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A95955" w:rsidRP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15063A">
        <w:rPr>
          <w:rFonts w:ascii="Times New Roman" w:hAnsi="Times New Roman" w:cs="Times New Roman"/>
          <w:color w:val="000000" w:themeColor="text1"/>
          <w:sz w:val="28"/>
          <w:szCs w:val="28"/>
        </w:rPr>
        <w:t>;</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2724BB">
        <w:rPr>
          <w:rFonts w:ascii="Times New Roman" w:hAnsi="Times New Roman" w:cs="Times New Roman"/>
          <w:color w:val="000000" w:themeColor="text1"/>
          <w:sz w:val="28"/>
          <w:szCs w:val="28"/>
        </w:rPr>
        <w:t>м</w:t>
      </w:r>
      <w:r w:rsidR="00F90DCE" w:rsidRPr="00F14152">
        <w:rPr>
          <w:rFonts w:ascii="Times New Roman" w:hAnsi="Times New Roman" w:cs="Times New Roman"/>
          <w:color w:val="000000" w:themeColor="text1"/>
          <w:sz w:val="28"/>
          <w:szCs w:val="28"/>
        </w:rPr>
        <w:t>а</w:t>
      </w:r>
      <w:r w:rsidRPr="00F14152">
        <w:rPr>
          <w:rFonts w:ascii="Times New Roman" w:hAnsi="Times New Roman" w:cs="Times New Roman"/>
          <w:color w:val="000000" w:themeColor="text1"/>
          <w:sz w:val="28"/>
          <w:szCs w:val="28"/>
        </w:rPr>
        <w:t>лоэтажная многоквартирная жилая застройка (2.1.1)»:</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строения до фронтальной границы земельного участка составляет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CF1B05" w:rsidRPr="00F14152">
        <w:rPr>
          <w:rFonts w:ascii="Times New Roman" w:hAnsi="Times New Roman" w:cs="Times New Roman"/>
          <w:color w:val="000000" w:themeColor="text1"/>
          <w:sz w:val="28"/>
          <w:szCs w:val="28"/>
        </w:rPr>
        <w:t>5</w:t>
      </w:r>
      <w:r w:rsidRPr="00F14152">
        <w:rPr>
          <w:rFonts w:ascii="Times New Roman" w:hAnsi="Times New Roman" w:cs="Times New Roman"/>
          <w:color w:val="000000" w:themeColor="text1"/>
          <w:sz w:val="28"/>
          <w:szCs w:val="28"/>
        </w:rPr>
        <w:t xml:space="preserve"> м.</w:t>
      </w:r>
      <w:r w:rsidR="0015063A">
        <w:rPr>
          <w:rFonts w:ascii="Times New Roman" w:hAnsi="Times New Roman" w:cs="Times New Roman"/>
          <w:color w:val="000000" w:themeColor="text1"/>
          <w:sz w:val="28"/>
          <w:szCs w:val="28"/>
        </w:rPr>
        <w:t>;</w:t>
      </w:r>
    </w:p>
    <w:p w:rsidR="00ED65D6" w:rsidRPr="00F14152" w:rsidRDefault="0015063A"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D65D6" w:rsidRPr="00F14152">
        <w:rPr>
          <w:rFonts w:ascii="Times New Roman" w:hAnsi="Times New Roman" w:cs="Times New Roman"/>
          <w:color w:val="000000" w:themeColor="text1"/>
          <w:sz w:val="28"/>
          <w:szCs w:val="28"/>
        </w:rPr>
        <w:t>ля индивидуальной, блокированной, малоэтажной жилой застройки:</w:t>
      </w:r>
    </w:p>
    <w:p w:rsidR="007D7B3A" w:rsidRPr="00F14152" w:rsidRDefault="00627F1F"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w:t>
      </w:r>
      <w:r w:rsidR="007D7B3A" w:rsidRPr="00F14152">
        <w:rPr>
          <w:rFonts w:ascii="Times New Roman" w:hAnsi="Times New Roman" w:cs="Times New Roman"/>
          <w:color w:val="000000" w:themeColor="text1"/>
          <w:sz w:val="28"/>
          <w:szCs w:val="28"/>
        </w:rPr>
        <w:t>асстояние от основных строений до отдельно стоящих хозяйственных и прочих строений определяется в соответствии с требованиями СНиП 2.07.01-89</w:t>
      </w:r>
      <w:r w:rsidRPr="00F14152">
        <w:rPr>
          <w:rFonts w:ascii="Times New Roman" w:hAnsi="Times New Roman" w:cs="Times New Roman"/>
          <w:color w:val="000000" w:themeColor="text1"/>
          <w:sz w:val="28"/>
          <w:szCs w:val="28"/>
        </w:rPr>
        <w:t>;</w:t>
      </w:r>
    </w:p>
    <w:p w:rsidR="007D7B3A" w:rsidRPr="00F14152" w:rsidRDefault="00627F1F"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w:t>
      </w:r>
      <w:r w:rsidR="007D7B3A" w:rsidRPr="00F14152">
        <w:rPr>
          <w:rFonts w:ascii="Times New Roman" w:hAnsi="Times New Roman" w:cs="Times New Roman"/>
          <w:color w:val="000000" w:themeColor="text1"/>
          <w:sz w:val="28"/>
          <w:szCs w:val="28"/>
        </w:rPr>
        <w:t>опускается блокирование хозяйственных построек по границам земельных участков, при условии согласия собственников таких земельных участков и при устройстве брандмауэрных (противопожарных) стен</w:t>
      </w:r>
      <w:r w:rsidRPr="00F14152">
        <w:rPr>
          <w:rFonts w:ascii="Times New Roman" w:hAnsi="Times New Roman" w:cs="Times New Roman"/>
          <w:color w:val="000000" w:themeColor="text1"/>
          <w:sz w:val="28"/>
          <w:szCs w:val="28"/>
        </w:rPr>
        <w:t>;</w:t>
      </w:r>
    </w:p>
    <w:p w:rsidR="007D7B3A" w:rsidRPr="00F14152" w:rsidRDefault="0082733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w:t>
      </w:r>
      <w:r w:rsidR="007D7B3A" w:rsidRPr="00F14152">
        <w:rPr>
          <w:rFonts w:ascii="Times New Roman" w:hAnsi="Times New Roman" w:cs="Times New Roman"/>
          <w:color w:val="000000" w:themeColor="text1"/>
          <w:sz w:val="28"/>
          <w:szCs w:val="28"/>
        </w:rPr>
        <w:t xml:space="preserve">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999 г"/>
        </w:smartTagPr>
        <w:r w:rsidR="007D7B3A" w:rsidRPr="00F14152">
          <w:rPr>
            <w:rFonts w:ascii="Times New Roman" w:hAnsi="Times New Roman" w:cs="Times New Roman"/>
            <w:color w:val="000000" w:themeColor="text1"/>
            <w:sz w:val="28"/>
            <w:szCs w:val="28"/>
          </w:rPr>
          <w:t>12 м</w:t>
        </w:r>
        <w:r w:rsidR="00A95955" w:rsidRPr="00A95955">
          <w:rPr>
            <w:rFonts w:ascii="Times New Roman" w:hAnsi="Times New Roman" w:cs="Times New Roman"/>
            <w:color w:val="000000" w:themeColor="text1"/>
            <w:sz w:val="28"/>
            <w:szCs w:val="28"/>
          </w:rPr>
          <w:t>.</w:t>
        </w:r>
      </w:smartTag>
      <w:r w:rsidR="007D7B3A" w:rsidRPr="00F14152">
        <w:rPr>
          <w:rFonts w:ascii="Times New Roman" w:hAnsi="Times New Roman" w:cs="Times New Roman"/>
          <w:color w:val="000000" w:themeColor="text1"/>
          <w:sz w:val="28"/>
          <w:szCs w:val="28"/>
        </w:rPr>
        <w:t xml:space="preserve">, до источника – водоснабжения (колодца) – не менее </w:t>
      </w:r>
      <w:r w:rsidR="00A95955">
        <w:rPr>
          <w:rFonts w:ascii="Times New Roman" w:hAnsi="Times New Roman" w:cs="Times New Roman"/>
          <w:color w:val="000000" w:themeColor="text1"/>
          <w:sz w:val="28"/>
          <w:szCs w:val="28"/>
        </w:rPr>
        <w:t>25 м</w:t>
      </w:r>
      <w:r w:rsidR="007D7B3A" w:rsidRPr="00F14152">
        <w:rPr>
          <w:rFonts w:ascii="Times New Roman" w:hAnsi="Times New Roman" w:cs="Times New Roman"/>
          <w:color w:val="000000" w:themeColor="text1"/>
          <w:sz w:val="28"/>
          <w:szCs w:val="28"/>
        </w:rPr>
        <w:t>.</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Указанные расстояния измеряются до наружных стен строений.</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Отступ от красной линии до линии регулирования застройки при новом строительстве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w:t>
      </w:r>
      <w:r w:rsidR="00B42226" w:rsidRPr="00F14152">
        <w:rPr>
          <w:rFonts w:ascii="Times New Roman" w:hAnsi="Times New Roman" w:cs="Times New Roman"/>
          <w:color w:val="000000" w:themeColor="text1"/>
          <w:sz w:val="28"/>
          <w:szCs w:val="28"/>
        </w:rPr>
        <w:t>5</w:t>
      </w:r>
      <w:r w:rsidRPr="00F14152">
        <w:rPr>
          <w:rFonts w:ascii="Times New Roman" w:hAnsi="Times New Roman" w:cs="Times New Roman"/>
          <w:color w:val="000000" w:themeColor="text1"/>
          <w:sz w:val="28"/>
          <w:szCs w:val="28"/>
        </w:rPr>
        <w:t xml:space="preserve"> </w:t>
      </w:r>
      <w:r w:rsidR="00A95955">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6"/>
        </w:numPr>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Предельное количество этажей и (или) предельная высота зданий, строений, сооружений для объектов капитального строительства, строений, сооружений, расположенных на земельных участках с видом разрешенного использования:</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15063A">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индивидуального жилищного строительства (2.1)»:</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жилого дома – не более 3 надземных этаж</w:t>
      </w:r>
      <w:r w:rsidR="00244E07"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с возможным использованием мансардного этажа, высота от уровня земли: до верха плоской кровли не более 10 м</w:t>
      </w:r>
      <w:r w:rsid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нежилые здания, строения, сооружения (вспомогательные) – высота от уровня земли: до верха плоской кровли не более 3 м</w:t>
      </w:r>
      <w:r w:rsid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A4699C" w:rsidRPr="008E2D05">
        <w:rPr>
          <w:rFonts w:ascii="Times New Roman" w:hAnsi="Times New Roman" w:cs="Times New Roman"/>
          <w:color w:val="000000" w:themeColor="text1"/>
          <w:sz w:val="28"/>
          <w:szCs w:val="28"/>
        </w:rPr>
        <w:t>–</w:t>
      </w:r>
      <w:r w:rsidR="00A4699C" w:rsidRPr="00F14152">
        <w:rPr>
          <w:rFonts w:ascii="Times New Roman" w:hAnsi="Times New Roman" w:cs="Times New Roman"/>
          <w:color w:val="000000" w:themeColor="text1"/>
          <w:sz w:val="28"/>
          <w:szCs w:val="28"/>
        </w:rPr>
        <w:t xml:space="preserve"> не более 6 м</w:t>
      </w:r>
      <w:r w:rsidR="00A95955">
        <w:rPr>
          <w:rFonts w:ascii="Times New Roman" w:hAnsi="Times New Roman" w:cs="Times New Roman"/>
          <w:color w:val="000000" w:themeColor="text1"/>
          <w:sz w:val="28"/>
          <w:szCs w:val="28"/>
        </w:rPr>
        <w:t>.</w:t>
      </w:r>
      <w:r w:rsidR="00A4699C" w:rsidRPr="00F14152">
        <w:rPr>
          <w:rFonts w:ascii="Times New Roman" w:hAnsi="Times New Roman" w:cs="Times New Roman"/>
          <w:color w:val="000000" w:themeColor="text1"/>
          <w:sz w:val="28"/>
          <w:szCs w:val="28"/>
        </w:rPr>
        <w:t>;</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индивидуальных гаражей высота не более </w:t>
      </w:r>
      <w:smartTag w:uri="urn:schemas-microsoft-com:office:smarttags" w:element="metricconverter">
        <w:smartTagPr>
          <w:attr w:name="ProductID" w:val="3 м"/>
        </w:smartTagPr>
        <w:r w:rsidRPr="00F14152">
          <w:rPr>
            <w:rFonts w:ascii="Times New Roman" w:hAnsi="Times New Roman" w:cs="Times New Roman"/>
            <w:color w:val="000000" w:themeColor="text1"/>
            <w:sz w:val="28"/>
            <w:szCs w:val="28"/>
          </w:rPr>
          <w:t>3 м</w:t>
        </w:r>
        <w:r w:rsidR="00A95955">
          <w:rPr>
            <w:rFonts w:ascii="Times New Roman" w:hAnsi="Times New Roman" w:cs="Times New Roman"/>
            <w:color w:val="000000" w:themeColor="text1"/>
            <w:sz w:val="28"/>
            <w:szCs w:val="28"/>
          </w:rPr>
          <w:t>.;</w:t>
        </w:r>
      </w:smartTag>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15063A">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локированная жилая застройка (2.3)»:</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блокированного дома – </w:t>
      </w:r>
      <w:r w:rsidR="00244E07" w:rsidRPr="00F14152">
        <w:rPr>
          <w:rFonts w:ascii="Times New Roman" w:hAnsi="Times New Roman" w:cs="Times New Roman"/>
          <w:color w:val="000000" w:themeColor="text1"/>
          <w:sz w:val="28"/>
          <w:szCs w:val="28"/>
        </w:rPr>
        <w:t>не более 3 надземных этажей</w:t>
      </w:r>
      <w:r w:rsidRPr="00F14152">
        <w:rPr>
          <w:rFonts w:ascii="Times New Roman" w:hAnsi="Times New Roman" w:cs="Times New Roman"/>
          <w:color w:val="000000" w:themeColor="text1"/>
          <w:sz w:val="28"/>
          <w:szCs w:val="28"/>
        </w:rPr>
        <w:t>, с возможным использованием мансардного этажа; высота от уровня земли: до верха плоской кровли не более 10 м</w:t>
      </w:r>
      <w:r w:rsidR="00A9595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всех вспомогательных строений высота от уровня земли: до верха плоской кровли не более 3 м</w:t>
      </w:r>
      <w:r w:rsidR="002D2E53">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A4699C" w:rsidRPr="008E2D0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6 м.</w:t>
      </w:r>
      <w:r w:rsidR="002D2E53">
        <w:rPr>
          <w:rFonts w:ascii="Times New Roman" w:hAnsi="Times New Roman" w:cs="Times New Roman"/>
          <w:color w:val="000000" w:themeColor="text1"/>
          <w:sz w:val="28"/>
          <w:szCs w:val="28"/>
        </w:rPr>
        <w:t>;</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15063A">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алоэтажная многоквартирная жилая застройка (2.1.1)»:</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малоэтажного многоквартирного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244E07" w:rsidRPr="00F14152">
        <w:rPr>
          <w:rFonts w:ascii="Times New Roman" w:hAnsi="Times New Roman" w:cs="Times New Roman"/>
          <w:color w:val="000000" w:themeColor="text1"/>
          <w:sz w:val="28"/>
          <w:szCs w:val="28"/>
        </w:rPr>
        <w:t xml:space="preserve">не более </w:t>
      </w:r>
      <w:r w:rsidRPr="00F14152">
        <w:rPr>
          <w:rFonts w:ascii="Times New Roman" w:hAnsi="Times New Roman" w:cs="Times New Roman"/>
          <w:color w:val="000000" w:themeColor="text1"/>
          <w:sz w:val="28"/>
          <w:szCs w:val="28"/>
        </w:rPr>
        <w:t>4 надземных этаж</w:t>
      </w:r>
      <w:r w:rsidR="00244E07"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xml:space="preserve">, с возможным использованием мансардного этажа, высота от уровня земли до конька скатной крыши </w:t>
      </w:r>
      <w:r w:rsidR="00A4699C" w:rsidRPr="008E2D05">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 xml:space="preserve">не более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20 м</w:t>
        </w:r>
      </w:smartTag>
      <w:r w:rsidR="002D2E53">
        <w:rPr>
          <w:rFonts w:ascii="Times New Roman" w:hAnsi="Times New Roman" w:cs="Times New Roman"/>
          <w:color w:val="000000" w:themeColor="text1"/>
          <w:sz w:val="28"/>
          <w:szCs w:val="28"/>
        </w:rPr>
        <w:t>.</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Расстояния от окон жилых помещений до хозяйственных и прочих строений, расположенных на смежных земельных участках, должно быть </w:t>
      </w:r>
      <w:r w:rsidR="00A4699C" w:rsidRPr="00F14152">
        <w:rPr>
          <w:rFonts w:ascii="Times New Roman" w:hAnsi="Times New Roman" w:cs="Times New Roman"/>
          <w:iCs/>
          <w:color w:val="000000" w:themeColor="text1"/>
          <w:sz w:val="28"/>
          <w:szCs w:val="28"/>
        </w:rPr>
        <w:t xml:space="preserve">– </w:t>
      </w:r>
      <w:r w:rsidRPr="00F14152">
        <w:rPr>
          <w:rFonts w:ascii="Times New Roman" w:hAnsi="Times New Roman" w:cs="Times New Roman"/>
          <w:color w:val="000000" w:themeColor="text1"/>
          <w:sz w:val="28"/>
          <w:szCs w:val="28"/>
        </w:rPr>
        <w:t>не менее</w:t>
      </w:r>
      <w:r w:rsidRPr="00F14152">
        <w:rPr>
          <w:rFonts w:ascii="Times New Roman" w:hAnsi="Times New Roman" w:cs="Times New Roman"/>
          <w:noProof/>
          <w:color w:val="000000" w:themeColor="text1"/>
          <w:sz w:val="28"/>
          <w:szCs w:val="28"/>
        </w:rPr>
        <w:t xml:space="preserve"> 6</w:t>
      </w:r>
      <w:r w:rsidRPr="00F14152">
        <w:rPr>
          <w:rFonts w:ascii="Times New Roman" w:hAnsi="Times New Roman" w:cs="Times New Roman"/>
          <w:color w:val="000000" w:themeColor="text1"/>
          <w:sz w:val="28"/>
          <w:szCs w:val="28"/>
        </w:rPr>
        <w:t xml:space="preserve"> м.</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Прочие параметры:</w:t>
      </w:r>
    </w:p>
    <w:p w:rsidR="007D7B3A" w:rsidRPr="00F14152" w:rsidRDefault="007D7B3A" w:rsidP="00D00B0D">
      <w:pPr>
        <w:pStyle w:val="a6"/>
        <w:numPr>
          <w:ilvl w:val="1"/>
          <w:numId w:val="26"/>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 земельном участке, с видом разрешенного использования «для индивидуального жилищного строительства (2.1)» могут размещаться объекты вспомогательного использования, на которые не требуется разрешение на строительство: колодцы; индивидуальные бани, надворные туалеты; отдельно стоящие или встроенные в жилые дома гаражи или открытые автостоянки </w:t>
      </w:r>
      <w:r w:rsidR="00A4699C" w:rsidRPr="00F14152">
        <w:rPr>
          <w:rFonts w:ascii="Times New Roman" w:hAnsi="Times New Roman" w:cs="Times New Roman"/>
          <w:iCs/>
          <w:color w:val="000000" w:themeColor="text1"/>
          <w:sz w:val="28"/>
          <w:szCs w:val="28"/>
        </w:rPr>
        <w:t>–</w:t>
      </w:r>
      <w:r w:rsidRPr="00F14152">
        <w:rPr>
          <w:rFonts w:ascii="Times New Roman" w:hAnsi="Times New Roman" w:cs="Times New Roman"/>
          <w:color w:val="000000" w:themeColor="text1"/>
          <w:sz w:val="28"/>
          <w:szCs w:val="28"/>
        </w:rPr>
        <w:t xml:space="preserve"> 2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-места на земельный участок; парковки; противопожарное оборудование (гидранты, резервуары и т.д.); площадки для сбора мусора; сады, огороды, строения для содержания мелких животных (собак, птиц и т.д.); малые архитектурные формы; теплицы, оранжереи; хо</w:t>
      </w:r>
      <w:r w:rsidR="00F92482" w:rsidRPr="00F14152">
        <w:rPr>
          <w:rFonts w:ascii="Times New Roman" w:hAnsi="Times New Roman" w:cs="Times New Roman"/>
          <w:color w:val="000000" w:themeColor="text1"/>
          <w:sz w:val="28"/>
          <w:szCs w:val="28"/>
        </w:rPr>
        <w:t>зяйственные постройки, погреба.</w:t>
      </w:r>
    </w:p>
    <w:p w:rsidR="007D7B3A" w:rsidRPr="00F14152" w:rsidRDefault="007D7B3A" w:rsidP="00D00B0D">
      <w:pPr>
        <w:pStyle w:val="a6"/>
        <w:numPr>
          <w:ilvl w:val="1"/>
          <w:numId w:val="26"/>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Требования к ограждению з</w:t>
      </w:r>
      <w:r w:rsidR="00DA5591" w:rsidRPr="00F14152">
        <w:rPr>
          <w:rFonts w:ascii="Times New Roman" w:hAnsi="Times New Roman" w:cs="Times New Roman"/>
          <w:color w:val="000000" w:themeColor="text1"/>
          <w:sz w:val="28"/>
          <w:szCs w:val="28"/>
        </w:rPr>
        <w:t>емельных участков:</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41014B">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индивидуального жилищного строительства (2.1)», «блокированная жилая застройка (2.3)»:</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 стороны улиц характер ограждения и его высота определяются схемой планировочной организацией земельного участка и эстетическими требованиями;</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 стороны смежных земельных участков ограждение должно бы</w:t>
      </w:r>
      <w:r w:rsidR="00AB0B07">
        <w:rPr>
          <w:rFonts w:ascii="Times New Roman" w:hAnsi="Times New Roman" w:cs="Times New Roman"/>
          <w:color w:val="000000" w:themeColor="text1"/>
          <w:sz w:val="28"/>
          <w:szCs w:val="28"/>
        </w:rPr>
        <w:t>ть высотой не более двух метров;</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41014B">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алоэтажная многоквартирная жилая застройка (2.1.1)»:</w:t>
      </w:r>
    </w:p>
    <w:p w:rsidR="007D7B3A" w:rsidRPr="00F14152" w:rsidRDefault="007D7B3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ограждения земельного участка разрешается </w:t>
      </w:r>
      <w:r w:rsidRPr="008E2D05">
        <w:rPr>
          <w:rFonts w:ascii="Times New Roman" w:hAnsi="Times New Roman" w:cs="Times New Roman"/>
          <w:color w:val="000000" w:themeColor="text1"/>
          <w:sz w:val="28"/>
          <w:szCs w:val="28"/>
        </w:rPr>
        <w:t xml:space="preserve">только по процедурам специальных согласований, проводимых в установленном порядке (посредством публичных слушаний), при этом </w:t>
      </w:r>
      <w:r w:rsidRPr="00F14152">
        <w:rPr>
          <w:rFonts w:ascii="Times New Roman" w:hAnsi="Times New Roman" w:cs="Times New Roman"/>
          <w:color w:val="000000" w:themeColor="text1"/>
          <w:sz w:val="28"/>
          <w:szCs w:val="28"/>
        </w:rPr>
        <w:t>со стороны улиц характер ограждения и его высота определяются схемой планировочной организацией земельного участка и э</w:t>
      </w:r>
      <w:r w:rsidR="00627F1F" w:rsidRPr="00F14152">
        <w:rPr>
          <w:rFonts w:ascii="Times New Roman" w:hAnsi="Times New Roman" w:cs="Times New Roman"/>
          <w:color w:val="000000" w:themeColor="text1"/>
          <w:sz w:val="28"/>
          <w:szCs w:val="28"/>
        </w:rPr>
        <w:t>стетическими требованиями.</w:t>
      </w:r>
    </w:p>
    <w:p w:rsidR="007D7B3A" w:rsidRPr="00F14152"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 иным видом разрешенного использования, при необходимости, характер ограждения и его высота определяются схемой планировочной организацией земельного участка и эстетическими требованиями.</w:t>
      </w:r>
    </w:p>
    <w:p w:rsidR="007D7B3A" w:rsidRPr="00F14152" w:rsidRDefault="007D7B3A" w:rsidP="00D00B0D">
      <w:pPr>
        <w:pStyle w:val="a6"/>
        <w:numPr>
          <w:ilvl w:val="1"/>
          <w:numId w:val="26"/>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 xml:space="preserve">-мест для стоянок индивидуальных транспортных средств </w:t>
      </w:r>
      <w:r w:rsidRPr="00F14152">
        <w:rPr>
          <w:rFonts w:ascii="Times New Roman" w:hAnsi="Times New Roman" w:cs="Times New Roman"/>
          <w:bCs/>
          <w:iCs/>
          <w:color w:val="000000" w:themeColor="text1"/>
          <w:sz w:val="28"/>
          <w:szCs w:val="28"/>
        </w:rPr>
        <w:t>для объектов с видом разрешенного использования</w:t>
      </w:r>
      <w:r w:rsidRPr="00F14152">
        <w:rPr>
          <w:rFonts w:ascii="Times New Roman" w:hAnsi="Times New Roman" w:cs="Times New Roman"/>
          <w:color w:val="000000" w:themeColor="text1"/>
          <w:sz w:val="28"/>
          <w:szCs w:val="28"/>
        </w:rPr>
        <w:t>:</w:t>
      </w:r>
    </w:p>
    <w:p w:rsidR="007D7B3A" w:rsidRPr="0041014B"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41014B">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 xml:space="preserve">локированная жилая застройка (2.3)» </w:t>
      </w:r>
      <w:r w:rsidR="002636B7" w:rsidRPr="0041014B">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Pr="0041014B">
        <w:rPr>
          <w:rFonts w:ascii="Times New Roman" w:hAnsi="Times New Roman" w:cs="Times New Roman"/>
          <w:color w:val="000000" w:themeColor="text1"/>
          <w:sz w:val="28"/>
          <w:szCs w:val="28"/>
        </w:rPr>
        <w:t xml:space="preserve">1 </w:t>
      </w:r>
      <w:proofErr w:type="spellStart"/>
      <w:r w:rsidRPr="0041014B">
        <w:rPr>
          <w:rFonts w:ascii="Times New Roman" w:hAnsi="Times New Roman" w:cs="Times New Roman"/>
          <w:color w:val="000000" w:themeColor="text1"/>
          <w:sz w:val="28"/>
          <w:szCs w:val="28"/>
        </w:rPr>
        <w:t>машино</w:t>
      </w:r>
      <w:proofErr w:type="spellEnd"/>
      <w:r w:rsidRPr="0041014B">
        <w:rPr>
          <w:rFonts w:ascii="Times New Roman" w:hAnsi="Times New Roman" w:cs="Times New Roman"/>
          <w:color w:val="000000" w:themeColor="text1"/>
          <w:sz w:val="28"/>
          <w:szCs w:val="28"/>
        </w:rPr>
        <w:t>-место на жилую единицу;</w:t>
      </w:r>
    </w:p>
    <w:p w:rsidR="007D7B3A" w:rsidRPr="0041014B" w:rsidRDefault="007D7B3A"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41014B">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алоэтажная многоквар</w:t>
      </w:r>
      <w:r w:rsidR="00C147AC" w:rsidRPr="00F14152">
        <w:rPr>
          <w:rFonts w:ascii="Times New Roman" w:hAnsi="Times New Roman" w:cs="Times New Roman"/>
          <w:color w:val="000000" w:themeColor="text1"/>
          <w:sz w:val="28"/>
          <w:szCs w:val="28"/>
        </w:rPr>
        <w:t>тирная жилая застройка (2.1.1)»</w:t>
      </w:r>
      <w:r w:rsidR="0041014B">
        <w:rPr>
          <w:rFonts w:ascii="Times New Roman" w:hAnsi="Times New Roman" w:cs="Times New Roman"/>
          <w:color w:val="000000" w:themeColor="text1"/>
          <w:sz w:val="28"/>
          <w:szCs w:val="28"/>
        </w:rPr>
        <w:t xml:space="preserve"> </w:t>
      </w:r>
      <w:r w:rsidR="002636B7" w:rsidRPr="0041014B">
        <w:rPr>
          <w:rFonts w:ascii="Times New Roman" w:hAnsi="Times New Roman" w:cs="Times New Roman"/>
          <w:color w:val="000000" w:themeColor="text1"/>
          <w:sz w:val="28"/>
          <w:szCs w:val="28"/>
        </w:rPr>
        <w:t>–</w:t>
      </w:r>
      <w:r w:rsidRPr="0041014B">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обеспеченность местами для хранения автомобилей принимается в границах земельного участка для жилых домов не менее 50% от расчетного количества</w:t>
      </w:r>
      <w:r w:rsidR="003A39CC">
        <w:rPr>
          <w:rFonts w:ascii="Times New Roman" w:hAnsi="Times New Roman" w:cs="Times New Roman"/>
          <w:color w:val="000000" w:themeColor="text1"/>
          <w:sz w:val="28"/>
          <w:szCs w:val="28"/>
        </w:rPr>
        <w:t>.</w:t>
      </w:r>
    </w:p>
    <w:p w:rsidR="007D7B3A" w:rsidRPr="00F14152" w:rsidRDefault="007D7B3A" w:rsidP="00D00B0D">
      <w:pPr>
        <w:pStyle w:val="ConsPlusNormal"/>
        <w:ind w:firstLine="567"/>
        <w:jc w:val="both"/>
        <w:rPr>
          <w:rFonts w:ascii="Times New Roman" w:hAnsi="Times New Roman" w:cs="Times New Roman"/>
          <w:iCs/>
          <w:color w:val="000000" w:themeColor="text1"/>
          <w:sz w:val="28"/>
          <w:szCs w:val="28"/>
        </w:rPr>
      </w:pPr>
      <w:r w:rsidRPr="00F14152">
        <w:rPr>
          <w:rFonts w:ascii="Times New Roman" w:hAnsi="Times New Roman" w:cs="Times New Roman"/>
          <w:color w:val="000000" w:themeColor="text1"/>
          <w:sz w:val="28"/>
          <w:szCs w:val="28"/>
        </w:rPr>
        <w:t xml:space="preserve">С иными видами использования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автостоянок, определяется для конкретного земельного участка с учетом вида разрешенного использования при проектировании.</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В объектах, сочетающих различные виды использования, нежилые виды использования должны располагаться на первых этажах, под помещениями жилого назначения, и обеспечиваться отдельным входом.</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домов в объекты культурно-бытового, социального и торгового назначения, с учетом требований жилищного законодательства в соответствии с утверж</w:t>
      </w:r>
      <w:r w:rsidR="00F92482" w:rsidRPr="00F14152">
        <w:rPr>
          <w:rFonts w:ascii="Times New Roman" w:hAnsi="Times New Roman" w:cs="Times New Roman"/>
          <w:color w:val="000000" w:themeColor="text1"/>
          <w:sz w:val="28"/>
          <w:szCs w:val="28"/>
        </w:rPr>
        <w:t>денной проектной документацией.</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14152">
        <w:rPr>
          <w:rFonts w:ascii="Times New Roman" w:hAnsi="Times New Roman" w:cs="Times New Roman"/>
          <w:iCs/>
          <w:color w:val="000000" w:themeColor="text1"/>
          <w:sz w:val="28"/>
          <w:szCs w:val="28"/>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w:t>
      </w:r>
      <w:r w:rsidRPr="00F14152">
        <w:rPr>
          <w:rFonts w:ascii="Times New Roman" w:eastAsia="Times New Roman" w:hAnsi="Times New Roman" w:cs="Times New Roman"/>
          <w:color w:val="000000" w:themeColor="text1"/>
          <w:sz w:val="28"/>
          <w:szCs w:val="28"/>
          <w:lang w:eastAsia="ru-RU"/>
        </w:rPr>
        <w:t>.</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Собственник или арендатор земельного участка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583741" w:rsidRPr="00F14152" w:rsidRDefault="007D7B3A" w:rsidP="00583741">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iCs/>
          <w:color w:val="000000" w:themeColor="text1"/>
          <w:sz w:val="28"/>
          <w:szCs w:val="28"/>
        </w:rPr>
        <w:t xml:space="preserve">Запрещается складирование мусора на придомовой территории и в кюветной части дорог. Удаление мусора производить путем вывоза мусора от площадок с контейнерами. Площадка с контейнером должна иметь свободный доступ для служб по вывозу мусора. </w:t>
      </w:r>
      <w:r w:rsidR="00583741">
        <w:rPr>
          <w:rFonts w:ascii="Times New Roman" w:hAnsi="Times New Roman" w:cs="Times New Roman"/>
          <w:iCs/>
          <w:color w:val="000000" w:themeColor="text1"/>
          <w:sz w:val="28"/>
          <w:szCs w:val="28"/>
        </w:rPr>
        <w:t>Р</w:t>
      </w:r>
      <w:r w:rsidR="00583741" w:rsidRPr="00F14152">
        <w:rPr>
          <w:rFonts w:ascii="Times New Roman" w:hAnsi="Times New Roman" w:cs="Times New Roman"/>
          <w:iCs/>
          <w:color w:val="000000" w:themeColor="text1"/>
          <w:sz w:val="28"/>
          <w:szCs w:val="28"/>
        </w:rPr>
        <w:t>асстояние от</w:t>
      </w:r>
      <w:r w:rsidR="00583741">
        <w:rPr>
          <w:rFonts w:ascii="Times New Roman" w:hAnsi="Times New Roman" w:cs="Times New Roman"/>
          <w:iCs/>
          <w:color w:val="000000" w:themeColor="text1"/>
          <w:sz w:val="28"/>
          <w:szCs w:val="28"/>
        </w:rPr>
        <w:t xml:space="preserve"> контейнеров</w:t>
      </w:r>
      <w:r w:rsidR="00583741" w:rsidRPr="00F14152">
        <w:rPr>
          <w:rFonts w:ascii="Times New Roman" w:hAnsi="Times New Roman" w:cs="Times New Roman"/>
          <w:iCs/>
          <w:color w:val="000000" w:themeColor="text1"/>
          <w:sz w:val="28"/>
          <w:szCs w:val="28"/>
        </w:rPr>
        <w:t xml:space="preserve"> </w:t>
      </w:r>
      <w:r w:rsidR="00583741">
        <w:rPr>
          <w:rFonts w:ascii="Times New Roman" w:hAnsi="Times New Roman" w:cs="Times New Roman"/>
          <w:iCs/>
          <w:color w:val="000000" w:themeColor="text1"/>
          <w:sz w:val="28"/>
          <w:szCs w:val="28"/>
        </w:rPr>
        <w:t>до жилых зданий, детских игровых площадок, мест отдыха и занятий спортом должно быть не менее</w:t>
      </w:r>
      <w:r w:rsidR="00583741" w:rsidRPr="00F14152">
        <w:rPr>
          <w:rFonts w:ascii="Times New Roman" w:hAnsi="Times New Roman" w:cs="Times New Roman"/>
          <w:iCs/>
          <w:color w:val="000000" w:themeColor="text1"/>
          <w:sz w:val="28"/>
          <w:szCs w:val="28"/>
        </w:rPr>
        <w:t xml:space="preserve"> 20 м</w:t>
      </w:r>
      <w:r w:rsidR="00583741">
        <w:rPr>
          <w:rFonts w:ascii="Times New Roman" w:hAnsi="Times New Roman" w:cs="Times New Roman"/>
          <w:iCs/>
          <w:color w:val="000000" w:themeColor="text1"/>
          <w:sz w:val="28"/>
          <w:szCs w:val="28"/>
        </w:rPr>
        <w:t>, но не более 100 м</w:t>
      </w:r>
      <w:r w:rsidR="00583741" w:rsidRPr="00F14152">
        <w:rPr>
          <w:rFonts w:ascii="Times New Roman" w:hAnsi="Times New Roman" w:cs="Times New Roman"/>
          <w:color w:val="000000" w:themeColor="text1"/>
          <w:sz w:val="28"/>
          <w:szCs w:val="28"/>
        </w:rPr>
        <w:t>.</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При возведении любых построек должны соблюдаться противопожарные расстояния между постройками, расположенными на одном из соседних участков в зависимости от степени огнестойкости возводимых построек.</w:t>
      </w:r>
    </w:p>
    <w:p w:rsidR="007D7B3A" w:rsidRPr="00F14152" w:rsidRDefault="007D7B3A" w:rsidP="00D00B0D">
      <w:pPr>
        <w:pStyle w:val="a6"/>
        <w:numPr>
          <w:ilvl w:val="0"/>
          <w:numId w:val="26"/>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E315C5" w:rsidRPr="00F14152" w:rsidRDefault="00E315C5" w:rsidP="00D00B0D">
      <w:pPr>
        <w:spacing w:after="0" w:line="240" w:lineRule="auto"/>
        <w:ind w:firstLine="567"/>
        <w:rPr>
          <w:rFonts w:ascii="Times New Roman" w:eastAsia="Times New Roman" w:hAnsi="Times New Roman" w:cs="Times New Roman"/>
          <w:b/>
          <w:color w:val="000000" w:themeColor="text1"/>
          <w:sz w:val="28"/>
          <w:szCs w:val="28"/>
        </w:rPr>
      </w:pPr>
    </w:p>
    <w:p w:rsidR="00E315C5" w:rsidRPr="00F14152" w:rsidRDefault="006B25FA" w:rsidP="00D00B0D">
      <w:pPr>
        <w:pStyle w:val="3"/>
        <w:ind w:left="1418" w:hanging="425"/>
        <w:rPr>
          <w:b/>
          <w:color w:val="000000" w:themeColor="text1"/>
          <w:sz w:val="28"/>
          <w:szCs w:val="28"/>
        </w:rPr>
      </w:pPr>
      <w:bookmarkStart w:id="52" w:name="_Toc38368974"/>
      <w:r w:rsidRPr="006B25FA">
        <w:rPr>
          <w:sz w:val="28"/>
          <w:szCs w:val="28"/>
        </w:rPr>
        <w:t>Статья 27.</w:t>
      </w:r>
      <w:r>
        <w:rPr>
          <w:b/>
          <w:sz w:val="28"/>
          <w:szCs w:val="28"/>
        </w:rPr>
        <w:t xml:space="preserve"> </w:t>
      </w:r>
      <w:r w:rsidR="00E315C5" w:rsidRPr="006B25FA">
        <w:rPr>
          <w:b/>
          <w:sz w:val="28"/>
          <w:szCs w:val="28"/>
        </w:rPr>
        <w:t>Зона</w:t>
      </w:r>
      <w:r w:rsidR="00E315C5" w:rsidRPr="00F14152">
        <w:rPr>
          <w:b/>
          <w:color w:val="000000" w:themeColor="text1"/>
          <w:sz w:val="28"/>
          <w:szCs w:val="28"/>
        </w:rPr>
        <w:t xml:space="preserve"> застройки </w:t>
      </w:r>
      <w:proofErr w:type="spellStart"/>
      <w:r w:rsidR="00E315C5" w:rsidRPr="00F14152">
        <w:rPr>
          <w:b/>
          <w:color w:val="000000" w:themeColor="text1"/>
          <w:sz w:val="28"/>
          <w:szCs w:val="28"/>
        </w:rPr>
        <w:t>среднеэтажными</w:t>
      </w:r>
      <w:proofErr w:type="spellEnd"/>
      <w:r w:rsidR="00E315C5" w:rsidRPr="00F14152">
        <w:rPr>
          <w:b/>
          <w:color w:val="000000" w:themeColor="text1"/>
          <w:sz w:val="28"/>
          <w:szCs w:val="28"/>
        </w:rPr>
        <w:t xml:space="preserve"> жилыми домами (</w:t>
      </w:r>
      <w:proofErr w:type="spellStart"/>
      <w:r w:rsidR="00E315C5" w:rsidRPr="00F14152">
        <w:rPr>
          <w:b/>
          <w:color w:val="000000" w:themeColor="text1"/>
          <w:sz w:val="28"/>
          <w:szCs w:val="28"/>
        </w:rPr>
        <w:t>Жс</w:t>
      </w:r>
      <w:proofErr w:type="spellEnd"/>
      <w:r w:rsidR="00E315C5" w:rsidRPr="00F14152">
        <w:rPr>
          <w:b/>
          <w:color w:val="000000" w:themeColor="text1"/>
          <w:sz w:val="28"/>
          <w:szCs w:val="28"/>
        </w:rPr>
        <w:t>)</w:t>
      </w:r>
      <w:bookmarkEnd w:id="52"/>
    </w:p>
    <w:p w:rsidR="00B14984" w:rsidRPr="00F14152" w:rsidRDefault="00B14984" w:rsidP="00D00B0D">
      <w:pPr>
        <w:spacing w:after="0" w:line="240" w:lineRule="auto"/>
        <w:ind w:firstLine="567"/>
        <w:jc w:val="both"/>
        <w:rPr>
          <w:rFonts w:ascii="Times New Roman" w:hAnsi="Times New Roman" w:cs="Times New Roman"/>
          <w:i/>
          <w:color w:val="000000" w:themeColor="text1"/>
          <w:sz w:val="28"/>
          <w:szCs w:val="28"/>
        </w:rPr>
      </w:pPr>
    </w:p>
    <w:p w:rsidR="00E315C5" w:rsidRPr="00F14152" w:rsidRDefault="00E315C5" w:rsidP="00D00B0D">
      <w:pPr>
        <w:spacing w:after="0" w:line="240" w:lineRule="auto"/>
        <w:ind w:firstLine="567"/>
        <w:jc w:val="both"/>
        <w:rPr>
          <w:rFonts w:ascii="Times New Roman" w:eastAsia="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 xml:space="preserve">Зона предназначена для размещения многоквартирных жилых домов этажность которых не превышает 8 этажей с благоустройством и озеленением придомовых территорий, </w:t>
      </w:r>
      <w:r w:rsidRPr="00F14152">
        <w:rPr>
          <w:rFonts w:ascii="Times New Roman" w:eastAsia="Times New Roman" w:hAnsi="Times New Roman" w:cs="Times New Roman"/>
          <w:i/>
          <w:color w:val="000000" w:themeColor="text1"/>
          <w:sz w:val="28"/>
          <w:szCs w:val="28"/>
        </w:rPr>
        <w:t>обустроенных спортивными, детскими площадками и площадками для отдыха; а также для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от общей площади дома.</w:t>
      </w:r>
    </w:p>
    <w:p w:rsidR="00E315C5" w:rsidRPr="00F14152" w:rsidRDefault="00E315C5" w:rsidP="00D00B0D">
      <w:pPr>
        <w:numPr>
          <w:ilvl w:val="12"/>
          <w:numId w:val="0"/>
        </w:numPr>
        <w:spacing w:after="0" w:line="240" w:lineRule="auto"/>
        <w:ind w:firstLine="720"/>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Предполагается преимущественное размещение следующих объектов капитального строительства:</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Подземные гаражи и автостоянки;</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Спортивные и детские площадки, площадки отдыха;</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Здания жилые секционного типа, предназначенные для разделения на квартиры, каждая из которых пригодна для постоянного проживания;</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Здания жилые галерейного типа, предназначенные для разделения на квартиры, каждая из которых пригодна для постоянного проживания (жилые дома высотой не выше восьми надземных этажей);</w:t>
      </w:r>
    </w:p>
    <w:p w:rsidR="00E315C5" w:rsidRPr="00F14152" w:rsidRDefault="00E315C5" w:rsidP="00D00B0D">
      <w:pPr>
        <w:spacing w:after="0" w:line="240" w:lineRule="auto"/>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color w:val="000000" w:themeColor="text1"/>
          <w:sz w:val="28"/>
          <w:szCs w:val="28"/>
        </w:rPr>
        <w:t>Здания жилые коридорного типа, предназначенные для разделения на квартиры, каждая из которых пригодна для постоянного проживания (жилые дома высотой не выше восьми надземных</w:t>
      </w:r>
      <w:r w:rsidR="00910DB0">
        <w:rPr>
          <w:rFonts w:ascii="Times New Roman" w:eastAsia="Times New Roman" w:hAnsi="Times New Roman" w:cs="Times New Roman"/>
          <w:color w:val="000000" w:themeColor="text1"/>
          <w:sz w:val="28"/>
          <w:szCs w:val="28"/>
        </w:rPr>
        <w:t xml:space="preserve"> этажей).</w:t>
      </w:r>
    </w:p>
    <w:p w:rsidR="00E315C5" w:rsidRPr="00F14152" w:rsidRDefault="00E315C5" w:rsidP="00D00B0D">
      <w:pPr>
        <w:spacing w:after="0" w:line="240" w:lineRule="auto"/>
        <w:ind w:firstLine="567"/>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i/>
          <w:color w:val="000000" w:themeColor="text1"/>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применяются только при установлении вида использования земельного участка</w:t>
      </w:r>
      <w:r w:rsidRPr="00F14152">
        <w:rPr>
          <w:rFonts w:ascii="Times New Roman" w:eastAsia="Times New Roman" w:hAnsi="Times New Roman" w:cs="Times New Roman"/>
          <w:color w:val="000000" w:themeColor="text1"/>
          <w:sz w:val="28"/>
          <w:szCs w:val="28"/>
        </w:rPr>
        <w:t>:</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центров (отделений) социальной помощи на дому;</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центров социального обслуживания населения;</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консультативных центров;</w:t>
      </w:r>
    </w:p>
    <w:p w:rsidR="00E315C5" w:rsidRPr="00F14152" w:rsidRDefault="00DA181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Мастерские мелкого ремонта;</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Ателье;</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Парикмахерские;</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Салоны красоты;</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Аптеки;</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фельдшерских пунктов;</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Детские сады;</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Учреждения дополнительного образования детей;</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образовательных кружков;</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Библиотеки;</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Читальные залы</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Художественные галереи;</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Музеи;</w:t>
      </w:r>
      <w:r w:rsidR="00E72FAD" w:rsidRPr="00F14152">
        <w:rPr>
          <w:rFonts w:ascii="Times New Roman" w:eastAsia="Times New Roman" w:hAnsi="Times New Roman" w:cs="Times New Roman"/>
          <w:color w:val="000000" w:themeColor="text1"/>
          <w:sz w:val="28"/>
          <w:szCs w:val="28"/>
        </w:rPr>
        <w:t xml:space="preserve"> </w:t>
      </w:r>
    </w:p>
    <w:p w:rsidR="00E72FAD" w:rsidRPr="00F14152" w:rsidRDefault="00E72FAD"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Магазины продовольственных товаров до 50 </w:t>
      </w:r>
      <w:proofErr w:type="spellStart"/>
      <w:r w:rsidRPr="00F14152">
        <w:rPr>
          <w:rFonts w:ascii="Times New Roman" w:eastAsia="Times New Roman" w:hAnsi="Times New Roman" w:cs="Times New Roman"/>
          <w:color w:val="000000" w:themeColor="text1"/>
          <w:sz w:val="28"/>
          <w:szCs w:val="28"/>
        </w:rPr>
        <w:t>кв.м</w:t>
      </w:r>
      <w:proofErr w:type="spellEnd"/>
      <w:r w:rsidRPr="00F14152">
        <w:rPr>
          <w:rFonts w:ascii="Times New Roman" w:eastAsia="Times New Roman" w:hAnsi="Times New Roman" w:cs="Times New Roman"/>
          <w:color w:val="000000" w:themeColor="text1"/>
          <w:sz w:val="28"/>
          <w:szCs w:val="28"/>
        </w:rPr>
        <w:t>. торговой площади;</w:t>
      </w:r>
    </w:p>
    <w:p w:rsidR="00E72FAD" w:rsidRPr="00F14152" w:rsidRDefault="00E72FAD"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Магазины непродовольственных товаров до 50 </w:t>
      </w:r>
      <w:proofErr w:type="spellStart"/>
      <w:r w:rsidRPr="00F14152">
        <w:rPr>
          <w:rFonts w:ascii="Times New Roman" w:eastAsia="Times New Roman" w:hAnsi="Times New Roman" w:cs="Times New Roman"/>
          <w:color w:val="000000" w:themeColor="text1"/>
          <w:sz w:val="28"/>
          <w:szCs w:val="28"/>
        </w:rPr>
        <w:t>кв.м</w:t>
      </w:r>
      <w:proofErr w:type="spellEnd"/>
      <w:r w:rsidRPr="00F14152">
        <w:rPr>
          <w:rFonts w:ascii="Times New Roman" w:eastAsia="Times New Roman" w:hAnsi="Times New Roman" w:cs="Times New Roman"/>
          <w:color w:val="000000" w:themeColor="text1"/>
          <w:sz w:val="28"/>
          <w:szCs w:val="28"/>
        </w:rPr>
        <w:t>. торговой площади;</w:t>
      </w:r>
    </w:p>
    <w:p w:rsidR="00E72FAD" w:rsidRPr="00F14152" w:rsidRDefault="00E72FAD"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Объекты кулинарии до 50 </w:t>
      </w:r>
      <w:proofErr w:type="spellStart"/>
      <w:r w:rsidRPr="00F14152">
        <w:rPr>
          <w:rFonts w:ascii="Times New Roman" w:eastAsia="Times New Roman" w:hAnsi="Times New Roman" w:cs="Times New Roman"/>
          <w:color w:val="000000" w:themeColor="text1"/>
          <w:sz w:val="28"/>
          <w:szCs w:val="28"/>
        </w:rPr>
        <w:t>кв.м</w:t>
      </w:r>
      <w:proofErr w:type="spellEnd"/>
      <w:r w:rsidRPr="00F14152">
        <w:rPr>
          <w:rFonts w:ascii="Times New Roman" w:eastAsia="Times New Roman" w:hAnsi="Times New Roman" w:cs="Times New Roman"/>
          <w:color w:val="000000" w:themeColor="text1"/>
          <w:sz w:val="28"/>
          <w:szCs w:val="28"/>
        </w:rPr>
        <w:t>. торговой площади;</w:t>
      </w:r>
    </w:p>
    <w:p w:rsidR="00E315C5" w:rsidRPr="00F14152" w:rsidRDefault="00E315C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организаций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ayout w:type="fixed"/>
        <w:tblLook w:val="04A0" w:firstRow="1" w:lastRow="0" w:firstColumn="1" w:lastColumn="0" w:noHBand="0" w:noVBand="1"/>
      </w:tblPr>
      <w:tblGrid>
        <w:gridCol w:w="583"/>
        <w:gridCol w:w="7585"/>
        <w:gridCol w:w="1897"/>
      </w:tblGrid>
      <w:tr w:rsidR="00E315C5" w:rsidRPr="00F14152" w:rsidTr="003E653C">
        <w:tc>
          <w:tcPr>
            <w:tcW w:w="567" w:type="dxa"/>
          </w:tcPr>
          <w:p w:rsidR="00E315C5" w:rsidRPr="00F14152" w:rsidRDefault="00E315C5"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E315C5" w:rsidRPr="00F14152" w:rsidRDefault="00E315C5"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43" w:type="dxa"/>
          </w:tcPr>
          <w:p w:rsidR="00E315C5" w:rsidRPr="00F14152" w:rsidRDefault="00E315C5"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E315C5" w:rsidRPr="00F14152" w:rsidTr="003E653C">
        <w:tc>
          <w:tcPr>
            <w:tcW w:w="1843" w:type="dxa"/>
            <w:gridSpan w:val="3"/>
          </w:tcPr>
          <w:p w:rsidR="00E315C5" w:rsidRPr="00F14152" w:rsidRDefault="00E315C5"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E315C5" w:rsidRPr="00F14152" w:rsidTr="003E653C">
        <w:tc>
          <w:tcPr>
            <w:tcW w:w="567" w:type="dxa"/>
          </w:tcPr>
          <w:p w:rsidR="00E315C5" w:rsidRPr="00F14152" w:rsidRDefault="00E315C5"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315C5" w:rsidRPr="00F14152" w:rsidRDefault="00E315C5" w:rsidP="00D00B0D">
            <w:pPr>
              <w:pStyle w:val="ConsPlusNormal"/>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w:t>
            </w:r>
          </w:p>
        </w:tc>
        <w:tc>
          <w:tcPr>
            <w:tcW w:w="1843" w:type="dxa"/>
          </w:tcPr>
          <w:p w:rsidR="00E315C5" w:rsidRPr="00F14152" w:rsidRDefault="00E315C5"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w:t>
            </w:r>
          </w:p>
        </w:tc>
      </w:tr>
      <w:tr w:rsidR="00E315C5" w:rsidRPr="00F14152" w:rsidTr="003E653C">
        <w:tc>
          <w:tcPr>
            <w:tcW w:w="567" w:type="dxa"/>
          </w:tcPr>
          <w:p w:rsidR="00E315C5" w:rsidRPr="00F14152" w:rsidRDefault="00E315C5"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315C5" w:rsidRPr="00F14152" w:rsidRDefault="00E315C5"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E315C5" w:rsidRPr="00F14152" w:rsidRDefault="00E315C5"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E315C5" w:rsidRPr="00F14152" w:rsidTr="003E653C">
        <w:tc>
          <w:tcPr>
            <w:tcW w:w="1843" w:type="dxa"/>
            <w:gridSpan w:val="3"/>
          </w:tcPr>
          <w:p w:rsidR="00E315C5" w:rsidRPr="00F14152" w:rsidRDefault="00E315C5"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индивидуального жилищного строительства </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2.3</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Многоэтажная жилая застройка (высотная застройка)</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2.6</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Общежития</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3.2.4</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Бытовое обслуживание</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Здравоохранение </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w:t>
            </w:r>
          </w:p>
        </w:tc>
        <w:tc>
          <w:tcPr>
            <w:tcW w:w="7371" w:type="dxa"/>
          </w:tcPr>
          <w:p w:rsidR="00F561BF" w:rsidRPr="00F14152" w:rsidRDefault="00F561BF"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Амбулаторно-поликлиническое обслуживание</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w:t>
            </w:r>
          </w:p>
        </w:tc>
        <w:tc>
          <w:tcPr>
            <w:tcW w:w="7371" w:type="dxa"/>
          </w:tcPr>
          <w:p w:rsidR="00F561BF" w:rsidRPr="00F14152" w:rsidRDefault="00F561BF"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Дошкольное, начальное и среднее общее образование</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w:t>
            </w:r>
          </w:p>
        </w:tc>
        <w:tc>
          <w:tcPr>
            <w:tcW w:w="7371" w:type="dxa"/>
          </w:tcPr>
          <w:p w:rsidR="00F561BF" w:rsidRPr="00F14152" w:rsidRDefault="00F561BF"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Культурное развитие</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14</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Парки культуры и отдыха</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3.6.2</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Амбулаторное ветеринарное обслуживание </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3.10.1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16</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Деловое управление</w:t>
            </w:r>
          </w:p>
        </w:tc>
        <w:tc>
          <w:tcPr>
            <w:tcW w:w="1843" w:type="dxa"/>
          </w:tcPr>
          <w:p w:rsidR="00F561BF" w:rsidRPr="00F14152" w:rsidRDefault="00F561BF" w:rsidP="00D00B0D">
            <w:pPr>
              <w:jc w:val="cente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4.1</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17</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Рынки</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4.3</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18</w:t>
            </w:r>
          </w:p>
        </w:tc>
        <w:tc>
          <w:tcPr>
            <w:tcW w:w="7371"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19</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Общественное питание</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Гостиничное обслуживание </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4.7</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w:t>
            </w:r>
          </w:p>
        </w:tc>
        <w:tc>
          <w:tcPr>
            <w:tcW w:w="7371" w:type="dxa"/>
          </w:tcPr>
          <w:p w:rsidR="00F561BF" w:rsidRPr="00F14152" w:rsidRDefault="00F561BF" w:rsidP="00D00B0D">
            <w:pPr>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Объекты дорожного сервиса</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4.9.1</w:t>
            </w:r>
          </w:p>
        </w:tc>
      </w:tr>
      <w:tr w:rsidR="00F561BF" w:rsidRPr="00F14152" w:rsidTr="003E653C">
        <w:tc>
          <w:tcPr>
            <w:tcW w:w="1843" w:type="dxa"/>
            <w:gridSpan w:val="3"/>
          </w:tcPr>
          <w:p w:rsidR="00F561BF" w:rsidRPr="00F14152" w:rsidRDefault="00F561BF"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561BF" w:rsidRPr="00F14152" w:rsidTr="003E653C">
        <w:tc>
          <w:tcPr>
            <w:tcW w:w="567"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F561BF" w:rsidRPr="00F14152" w:rsidRDefault="00F561BF"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F561BF" w:rsidRPr="00F14152" w:rsidRDefault="00F561B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1697"/>
        <w:gridCol w:w="1698"/>
        <w:gridCol w:w="1698"/>
        <w:gridCol w:w="1698"/>
      </w:tblGrid>
      <w:tr w:rsidR="00E315C5" w:rsidRPr="00F14152" w:rsidTr="003E653C">
        <w:trPr>
          <w:jc w:val="center"/>
        </w:trPr>
        <w:tc>
          <w:tcPr>
            <w:tcW w:w="3255"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561BF" w:rsidRPr="00F14152" w:rsidTr="003E653C">
        <w:trPr>
          <w:jc w:val="center"/>
        </w:trPr>
        <w:tc>
          <w:tcPr>
            <w:tcW w:w="3255" w:type="dxa"/>
            <w:vAlign w:val="center"/>
          </w:tcPr>
          <w:p w:rsidR="00F561BF" w:rsidRPr="00F14152" w:rsidRDefault="00F561BF"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жилищного строительства (2.1)</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F561BF" w:rsidRPr="00F14152" w:rsidTr="003E653C">
        <w:trPr>
          <w:jc w:val="center"/>
        </w:trPr>
        <w:tc>
          <w:tcPr>
            <w:tcW w:w="3255"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561BF" w:rsidRPr="00F14152" w:rsidTr="003E653C">
        <w:trPr>
          <w:jc w:val="center"/>
        </w:trPr>
        <w:tc>
          <w:tcPr>
            <w:tcW w:w="3255" w:type="dxa"/>
          </w:tcPr>
          <w:p w:rsidR="00F561BF" w:rsidRPr="00F14152" w:rsidRDefault="00F561BF"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 (2.3)</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F561BF" w:rsidRPr="00F14152" w:rsidRDefault="00F561BF"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E315C5" w:rsidRPr="00F14152" w:rsidTr="003E653C">
        <w:trPr>
          <w:jc w:val="center"/>
        </w:trPr>
        <w:tc>
          <w:tcPr>
            <w:tcW w:w="3255" w:type="dxa"/>
            <w:vAlign w:val="center"/>
          </w:tcPr>
          <w:p w:rsidR="00E315C5" w:rsidRPr="00F14152" w:rsidRDefault="00E315C5" w:rsidP="00D00B0D">
            <w:pPr>
              <w:tabs>
                <w:tab w:val="left" w:pos="1418"/>
              </w:tabs>
              <w:spacing w:after="0" w:line="240" w:lineRule="auto"/>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 (2.5)</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30000</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E315C5" w:rsidRPr="00F14152" w:rsidTr="003E653C">
        <w:trPr>
          <w:jc w:val="center"/>
        </w:trPr>
        <w:tc>
          <w:tcPr>
            <w:tcW w:w="3255" w:type="dxa"/>
          </w:tcPr>
          <w:p w:rsidR="00E315C5" w:rsidRPr="00F14152" w:rsidRDefault="00E315C5"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Многоэтажная жилая застройка (высотная застройка) (2.6)</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E315C5" w:rsidRPr="00F14152" w:rsidTr="003E653C">
        <w:trPr>
          <w:jc w:val="center"/>
        </w:trPr>
        <w:tc>
          <w:tcPr>
            <w:tcW w:w="3255" w:type="dxa"/>
            <w:shd w:val="clear" w:color="auto" w:fill="auto"/>
          </w:tcPr>
          <w:p w:rsidR="00E315C5" w:rsidRPr="00F14152" w:rsidRDefault="00E315C5"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 (3.1)</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250000</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730CD4" w:rsidRPr="00F14152" w:rsidTr="003E653C">
        <w:trPr>
          <w:jc w:val="center"/>
        </w:trPr>
        <w:tc>
          <w:tcPr>
            <w:tcW w:w="3255" w:type="dxa"/>
            <w:shd w:val="clear" w:color="auto" w:fill="auto"/>
          </w:tcPr>
          <w:p w:rsidR="00730CD4" w:rsidRPr="00F14152" w:rsidRDefault="00730CD4"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 (3.1)</w:t>
            </w:r>
          </w:p>
        </w:tc>
        <w:tc>
          <w:tcPr>
            <w:tcW w:w="1701" w:type="dxa"/>
            <w:vAlign w:val="center"/>
          </w:tcPr>
          <w:p w:rsidR="00730CD4" w:rsidRPr="00F14152" w:rsidRDefault="00730CD4" w:rsidP="00D00B0D">
            <w:pPr>
              <w:tabs>
                <w:tab w:val="left" w:pos="1418"/>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2000</w:t>
            </w:r>
          </w:p>
        </w:tc>
        <w:tc>
          <w:tcPr>
            <w:tcW w:w="1701" w:type="dxa"/>
            <w:vAlign w:val="center"/>
          </w:tcPr>
          <w:p w:rsidR="00730CD4" w:rsidRPr="00F14152" w:rsidRDefault="00730CD4" w:rsidP="00D00B0D">
            <w:pPr>
              <w:tabs>
                <w:tab w:val="left" w:pos="1418"/>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60000</w:t>
            </w:r>
          </w:p>
        </w:tc>
        <w:tc>
          <w:tcPr>
            <w:tcW w:w="1701" w:type="dxa"/>
            <w:vAlign w:val="center"/>
          </w:tcPr>
          <w:p w:rsidR="00730CD4" w:rsidRPr="00F14152" w:rsidRDefault="00730CD4" w:rsidP="00D00B0D">
            <w:pPr>
              <w:tabs>
                <w:tab w:val="left" w:pos="1418"/>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701" w:type="dxa"/>
            <w:vAlign w:val="center"/>
          </w:tcPr>
          <w:p w:rsidR="00730CD4" w:rsidRPr="00F14152" w:rsidRDefault="00730CD4" w:rsidP="00D00B0D">
            <w:pPr>
              <w:tabs>
                <w:tab w:val="left" w:pos="1418"/>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r>
      <w:tr w:rsidR="00E315C5" w:rsidRPr="00F14152" w:rsidTr="003E653C">
        <w:trPr>
          <w:jc w:val="center"/>
        </w:trPr>
        <w:tc>
          <w:tcPr>
            <w:tcW w:w="3255" w:type="dxa"/>
            <w:shd w:val="clear" w:color="auto" w:fill="auto"/>
          </w:tcPr>
          <w:p w:rsidR="00E315C5" w:rsidRPr="00F14152" w:rsidRDefault="00E315C5"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E315C5" w:rsidRPr="00F14152" w:rsidRDefault="00E315C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E315C5" w:rsidRPr="00F14152" w:rsidRDefault="00E315C5" w:rsidP="00D00B0D">
      <w:pPr>
        <w:pStyle w:val="a6"/>
        <w:numPr>
          <w:ilvl w:val="1"/>
          <w:numId w:val="27"/>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объектов с видом разрешенного использования: </w:t>
      </w:r>
      <w:r w:rsidR="00F561BF" w:rsidRPr="00F14152">
        <w:rPr>
          <w:rFonts w:ascii="Times New Roman" w:hAnsi="Times New Roman" w:cs="Times New Roman"/>
          <w:color w:val="000000" w:themeColor="text1"/>
          <w:sz w:val="28"/>
          <w:szCs w:val="28"/>
        </w:rPr>
        <w:t>«Хранение автотранс</w:t>
      </w:r>
      <w:r w:rsidR="00730CD4">
        <w:rPr>
          <w:rFonts w:ascii="Times New Roman" w:hAnsi="Times New Roman" w:cs="Times New Roman"/>
          <w:color w:val="000000" w:themeColor="text1"/>
          <w:sz w:val="28"/>
          <w:szCs w:val="28"/>
        </w:rPr>
        <w:t>порта (2.7.1)»,</w:t>
      </w:r>
      <w:r w:rsidR="00F561BF" w:rsidRPr="00F14152">
        <w:rPr>
          <w:rFonts w:ascii="Times New Roman" w:hAnsi="Times New Roman" w:cs="Times New Roman"/>
          <w:color w:val="000000" w:themeColor="text1"/>
          <w:sz w:val="28"/>
          <w:szCs w:val="28"/>
        </w:rPr>
        <w:t xml:space="preserve"> «Общежития (3.2.4)»</w:t>
      </w:r>
      <w:r w:rsidRPr="00F14152">
        <w:rPr>
          <w:rFonts w:ascii="Times New Roman" w:hAnsi="Times New Roman" w:cs="Times New Roman"/>
          <w:color w:val="000000" w:themeColor="text1"/>
          <w:sz w:val="28"/>
          <w:szCs w:val="28"/>
        </w:rPr>
        <w:t>,</w:t>
      </w:r>
      <w:r w:rsidR="00F561BF" w:rsidRPr="00F14152">
        <w:rPr>
          <w:rFonts w:ascii="Times New Roman" w:hAnsi="Times New Roman" w:cs="Times New Roman"/>
          <w:color w:val="000000" w:themeColor="text1"/>
          <w:sz w:val="28"/>
          <w:szCs w:val="28"/>
        </w:rPr>
        <w:t xml:space="preserve"> «Бытовое обслуживание (3.3)», «Здравоохранение (3.4), «Амбулаторно-поликлиническое обслуживание (3.4.1)», </w:t>
      </w:r>
      <w:r w:rsidRPr="00F14152">
        <w:rPr>
          <w:rFonts w:ascii="Times New Roman" w:hAnsi="Times New Roman" w:cs="Times New Roman"/>
          <w:color w:val="000000" w:themeColor="text1"/>
          <w:sz w:val="28"/>
          <w:szCs w:val="28"/>
        </w:rPr>
        <w:t>«Дошкольное, начальное и сре</w:t>
      </w:r>
      <w:r w:rsidR="00F561BF" w:rsidRPr="00F14152">
        <w:rPr>
          <w:rFonts w:ascii="Times New Roman" w:hAnsi="Times New Roman" w:cs="Times New Roman"/>
          <w:color w:val="000000" w:themeColor="text1"/>
          <w:sz w:val="28"/>
          <w:szCs w:val="28"/>
        </w:rPr>
        <w:t>днее общее образование (3.5.1)»</w:t>
      </w:r>
      <w:r w:rsidRPr="00F14152">
        <w:rPr>
          <w:rFonts w:ascii="Times New Roman" w:hAnsi="Times New Roman" w:cs="Times New Roman"/>
          <w:color w:val="000000" w:themeColor="text1"/>
          <w:sz w:val="28"/>
          <w:szCs w:val="28"/>
        </w:rPr>
        <w:t>,</w:t>
      </w:r>
      <w:r w:rsidR="00F561BF" w:rsidRPr="00F14152">
        <w:rPr>
          <w:rFonts w:ascii="Times New Roman" w:hAnsi="Times New Roman" w:cs="Times New Roman"/>
          <w:color w:val="000000" w:themeColor="text1"/>
          <w:sz w:val="28"/>
          <w:szCs w:val="28"/>
        </w:rPr>
        <w:t xml:space="preserve"> «Культурное развитие (3.6)», ««Парки культ</w:t>
      </w:r>
      <w:r w:rsidR="00CF49EC">
        <w:rPr>
          <w:rFonts w:ascii="Times New Roman" w:hAnsi="Times New Roman" w:cs="Times New Roman"/>
          <w:color w:val="000000" w:themeColor="text1"/>
          <w:sz w:val="28"/>
          <w:szCs w:val="28"/>
        </w:rPr>
        <w:t xml:space="preserve">уры и отдыха (3.6.2)», </w:t>
      </w:r>
      <w:r w:rsidR="00F561BF" w:rsidRPr="00F14152">
        <w:rPr>
          <w:rFonts w:ascii="Times New Roman" w:hAnsi="Times New Roman" w:cs="Times New Roman"/>
          <w:color w:val="000000" w:themeColor="text1"/>
          <w:sz w:val="28"/>
          <w:szCs w:val="28"/>
        </w:rPr>
        <w:t xml:space="preserve">«Амбулаторное ветеринарное обслуживание (3.10.1)», «Деловое управление (4.1)», «Магазины (4.4)», </w:t>
      </w:r>
      <w:r w:rsidRPr="00F14152">
        <w:rPr>
          <w:rFonts w:ascii="Times New Roman" w:hAnsi="Times New Roman" w:cs="Times New Roman"/>
          <w:color w:val="000000" w:themeColor="text1"/>
          <w:sz w:val="28"/>
          <w:szCs w:val="28"/>
        </w:rPr>
        <w:t>«Гостиничное обслуживание (4.7)»,  «Объ</w:t>
      </w:r>
      <w:r w:rsidR="00F561BF" w:rsidRPr="00F14152">
        <w:rPr>
          <w:rFonts w:ascii="Times New Roman" w:hAnsi="Times New Roman" w:cs="Times New Roman"/>
          <w:color w:val="000000" w:themeColor="text1"/>
          <w:sz w:val="28"/>
          <w:szCs w:val="28"/>
        </w:rPr>
        <w:t>екты дорожного сервиса (4.9.1)»</w:t>
      </w:r>
      <w:r w:rsidRPr="00F14152">
        <w:rPr>
          <w:rFonts w:ascii="Times New Roman" w:hAnsi="Times New Roman" w:cs="Times New Roman"/>
          <w:color w:val="000000" w:themeColor="text1"/>
          <w:sz w:val="28"/>
          <w:szCs w:val="28"/>
        </w:rPr>
        <w:t xml:space="preserve"> размеры земельного участка определяются при проектировании в соответствии со СНиП 2.08.01-89. Для указанных видов разрешенного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15C5" w:rsidRPr="00F14152" w:rsidRDefault="00E315C5" w:rsidP="00D00B0D">
      <w:pPr>
        <w:pStyle w:val="a6"/>
        <w:numPr>
          <w:ilvl w:val="1"/>
          <w:numId w:val="27"/>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размер земельного участка, ранее сформированного (до вступления в силу настоящих Правил), не соответствует минимальному размеру, установленному для данной зоны, то для такого земельного участка его размер считается минимальным.</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ширина земельного участка вдоль фронта улицы (проезда):</w:t>
      </w:r>
    </w:p>
    <w:p w:rsidR="00E315C5" w:rsidRPr="003E462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3E4622">
        <w:rPr>
          <w:rFonts w:ascii="Times New Roman" w:hAnsi="Times New Roman" w:cs="Times New Roman"/>
          <w:color w:val="000000" w:themeColor="text1"/>
          <w:sz w:val="28"/>
          <w:szCs w:val="28"/>
        </w:rPr>
        <w:t xml:space="preserve">для отдельно стоящего индивидуального жилого дома – </w:t>
      </w:r>
      <w:smartTag w:uri="urn:schemas-microsoft-com:office:smarttags" w:element="metricconverter">
        <w:smartTagPr>
          <w:attr w:name="ProductID" w:val="1999 г"/>
        </w:smartTagPr>
        <w:r w:rsidRPr="003E4622">
          <w:rPr>
            <w:rFonts w:ascii="Times New Roman" w:hAnsi="Times New Roman" w:cs="Times New Roman"/>
            <w:color w:val="000000" w:themeColor="text1"/>
            <w:sz w:val="28"/>
            <w:szCs w:val="28"/>
          </w:rPr>
          <w:t>20.0 м</w:t>
        </w:r>
      </w:smartTag>
      <w:r w:rsidRPr="003E4622">
        <w:rPr>
          <w:rFonts w:ascii="Times New Roman" w:hAnsi="Times New Roman" w:cs="Times New Roman"/>
          <w:color w:val="000000" w:themeColor="text1"/>
          <w:sz w:val="28"/>
          <w:szCs w:val="28"/>
        </w:rPr>
        <w:t>.,</w:t>
      </w:r>
    </w:p>
    <w:p w:rsidR="00E315C5" w:rsidRPr="003E462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3E4622">
        <w:rPr>
          <w:rFonts w:ascii="Times New Roman" w:hAnsi="Times New Roman" w:cs="Times New Roman"/>
          <w:color w:val="000000" w:themeColor="text1"/>
          <w:sz w:val="28"/>
          <w:szCs w:val="28"/>
        </w:rPr>
        <w:t xml:space="preserve">для блокированного жилого дома (для одного блока) </w:t>
      </w:r>
      <w:r w:rsidR="003A0E2A" w:rsidRPr="003E4622">
        <w:rPr>
          <w:rFonts w:ascii="Times New Roman" w:hAnsi="Times New Roman" w:cs="Times New Roman"/>
          <w:color w:val="000000" w:themeColor="text1"/>
          <w:sz w:val="28"/>
          <w:szCs w:val="28"/>
        </w:rPr>
        <w:t>–</w:t>
      </w:r>
      <w:r w:rsidRPr="003E4622">
        <w:rPr>
          <w:rFonts w:ascii="Times New Roman" w:hAnsi="Times New Roman" w:cs="Times New Roman"/>
          <w:color w:val="000000" w:themeColor="text1"/>
          <w:sz w:val="28"/>
          <w:szCs w:val="28"/>
        </w:rPr>
        <w:t xml:space="preserve"> 15 м.,</w:t>
      </w:r>
    </w:p>
    <w:p w:rsidR="00E315C5" w:rsidRPr="003E462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3E4622">
        <w:rPr>
          <w:rFonts w:ascii="Times New Roman" w:hAnsi="Times New Roman" w:cs="Times New Roman"/>
          <w:color w:val="000000" w:themeColor="text1"/>
          <w:sz w:val="28"/>
          <w:szCs w:val="28"/>
        </w:rPr>
        <w:t>для многоквартирного жилого дома (до 3 этажей) – 35 м.</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910DB0">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индивидуального жилищного строительства (2.1)»:</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основного строения до фронтальной границы земельного участка при новом строительстве – не менее </w:t>
      </w: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r w:rsidR="006672C1">
        <w:rPr>
          <w:rFonts w:ascii="Times New Roman" w:hAnsi="Times New Roman" w:cs="Times New Roman"/>
          <w:color w:val="000000" w:themeColor="text1"/>
          <w:sz w:val="28"/>
          <w:szCs w:val="28"/>
        </w:rPr>
        <w:t>;</w:t>
      </w:r>
    </w:p>
    <w:p w:rsidR="00E315C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хозяйственных построек до фронтальной границы земельного участка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w:t>
      </w:r>
      <w:r w:rsidR="00B71D1C" w:rsidRPr="00F14152">
        <w:rPr>
          <w:rFonts w:ascii="Times New Roman" w:hAnsi="Times New Roman" w:cs="Times New Roman"/>
          <w:color w:val="000000" w:themeColor="text1"/>
          <w:sz w:val="28"/>
          <w:szCs w:val="28"/>
        </w:rPr>
        <w:t>индивидуального жилого</w:t>
      </w:r>
      <w:r w:rsidRPr="00F14152">
        <w:rPr>
          <w:rFonts w:ascii="Times New Roman" w:hAnsi="Times New Roman" w:cs="Times New Roman"/>
          <w:color w:val="000000" w:themeColor="text1"/>
          <w:sz w:val="28"/>
          <w:szCs w:val="28"/>
        </w:rPr>
        <w:t xml:space="preserve">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содержания скота и птицы </w:t>
      </w:r>
      <w:r w:rsidR="003A0E2A" w:rsidRPr="00F14152">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4 м</w:t>
      </w:r>
      <w:r w:rsidR="006672C1">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6672C1">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910DB0">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локированная жилая застройка (2.3)»:</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основного строения до фронтальной границы земельного участка при новом строительстве – не менее </w:t>
      </w: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r w:rsidR="006672C1">
        <w:rPr>
          <w:rFonts w:ascii="Times New Roman" w:hAnsi="Times New Roman" w:cs="Times New Roman"/>
          <w:color w:val="000000" w:themeColor="text1"/>
          <w:sz w:val="28"/>
          <w:szCs w:val="28"/>
        </w:rPr>
        <w:t>;</w:t>
      </w:r>
    </w:p>
    <w:p w:rsidR="00E315C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примыкания к другой части дома (при обязательном наличии брандмауэрной стены) – 0</w:t>
      </w:r>
      <w:r w:rsidR="00910DB0">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блокированного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содержания скота и птицы </w:t>
      </w:r>
      <w:r w:rsidR="003A0E2A" w:rsidRPr="00F14152">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4 м</w:t>
      </w:r>
      <w:r w:rsidR="006672C1">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6672C1">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910DB0">
        <w:rPr>
          <w:rFonts w:ascii="Times New Roman" w:hAnsi="Times New Roman" w:cs="Times New Roman"/>
          <w:color w:val="000000" w:themeColor="text1"/>
          <w:sz w:val="28"/>
          <w:szCs w:val="28"/>
        </w:rPr>
        <w:t>м</w:t>
      </w:r>
      <w:r w:rsidR="001C3555" w:rsidRPr="00F14152">
        <w:rPr>
          <w:rFonts w:ascii="Times New Roman" w:hAnsi="Times New Roman" w:cs="Times New Roman"/>
          <w:color w:val="000000" w:themeColor="text1"/>
          <w:sz w:val="28"/>
          <w:szCs w:val="28"/>
        </w:rPr>
        <w:t>а</w:t>
      </w:r>
      <w:r w:rsidRPr="00F14152">
        <w:rPr>
          <w:rFonts w:ascii="Times New Roman" w:hAnsi="Times New Roman" w:cs="Times New Roman"/>
          <w:color w:val="000000" w:themeColor="text1"/>
          <w:sz w:val="28"/>
          <w:szCs w:val="28"/>
        </w:rPr>
        <w:t>лоэтажная многоквартирная жилая застройка (2.1.1)»:</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строения до фронтальной границы земельного участка составляет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CF1B05" w:rsidRPr="00F14152">
        <w:rPr>
          <w:rFonts w:ascii="Times New Roman" w:hAnsi="Times New Roman" w:cs="Times New Roman"/>
          <w:color w:val="000000" w:themeColor="text1"/>
          <w:sz w:val="28"/>
          <w:szCs w:val="28"/>
        </w:rPr>
        <w:t>5</w:t>
      </w:r>
      <w:r w:rsidRPr="00F14152">
        <w:rPr>
          <w:rFonts w:ascii="Times New Roman" w:hAnsi="Times New Roman" w:cs="Times New Roman"/>
          <w:color w:val="000000" w:themeColor="text1"/>
          <w:sz w:val="28"/>
          <w:szCs w:val="28"/>
        </w:rPr>
        <w:t xml:space="preserve"> м.</w:t>
      </w:r>
      <w:r w:rsidR="006672C1">
        <w:rPr>
          <w:rFonts w:ascii="Times New Roman" w:hAnsi="Times New Roman" w:cs="Times New Roman"/>
          <w:color w:val="000000" w:themeColor="text1"/>
          <w:sz w:val="28"/>
          <w:szCs w:val="28"/>
        </w:rPr>
        <w:t>;</w:t>
      </w:r>
    </w:p>
    <w:p w:rsidR="00F561BF" w:rsidRPr="00F14152" w:rsidRDefault="00F561BF"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roofErr w:type="spellStart"/>
      <w:r w:rsidR="00910DB0">
        <w:rPr>
          <w:rFonts w:ascii="Times New Roman" w:hAnsi="Times New Roman" w:cs="Times New Roman"/>
          <w:color w:val="000000" w:themeColor="text1"/>
          <w:sz w:val="28"/>
          <w:szCs w:val="28"/>
        </w:rPr>
        <w:t>с</w:t>
      </w:r>
      <w:r w:rsidRPr="00F14152">
        <w:rPr>
          <w:rFonts w:ascii="Times New Roman" w:hAnsi="Times New Roman" w:cs="Times New Roman"/>
          <w:color w:val="000000" w:themeColor="text1"/>
          <w:sz w:val="28"/>
          <w:szCs w:val="28"/>
        </w:rPr>
        <w:t>реднеэтажная</w:t>
      </w:r>
      <w:proofErr w:type="spellEnd"/>
      <w:r w:rsidRPr="00F14152">
        <w:rPr>
          <w:rFonts w:ascii="Times New Roman" w:hAnsi="Times New Roman" w:cs="Times New Roman"/>
          <w:color w:val="000000" w:themeColor="text1"/>
          <w:sz w:val="28"/>
          <w:szCs w:val="28"/>
        </w:rPr>
        <w:t xml:space="preserve"> жилая застройка (2.5)»:</w:t>
      </w:r>
    </w:p>
    <w:p w:rsidR="00F561BF" w:rsidRPr="00F14152" w:rsidRDefault="00F561BF"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r w:rsidR="00910DB0">
        <w:rPr>
          <w:rFonts w:ascii="Times New Roman" w:hAnsi="Times New Roman" w:cs="Times New Roman"/>
          <w:color w:val="000000" w:themeColor="text1"/>
          <w:sz w:val="28"/>
          <w:szCs w:val="28"/>
        </w:rPr>
        <w:t>;</w:t>
      </w:r>
    </w:p>
    <w:p w:rsidR="00E315C5" w:rsidRPr="00F14152" w:rsidRDefault="00910DB0"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315C5" w:rsidRPr="00F14152">
        <w:rPr>
          <w:rFonts w:ascii="Times New Roman" w:hAnsi="Times New Roman" w:cs="Times New Roman"/>
          <w:color w:val="000000" w:themeColor="text1"/>
          <w:sz w:val="28"/>
          <w:szCs w:val="28"/>
        </w:rPr>
        <w:t>ля индивидуальной, блокированной и малоэтажной жилой застройки:</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расстояние от основных строений до отдельно стоящих хозяйственных и прочих строений определяется в соответствии с требованиями СНиП 2.07.01-89;</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допускается блокирование хозяйственных построек по границам земельных участков, при условии согласия собственников таких земельных участков и при устройстве бранд</w:t>
      </w:r>
      <w:r w:rsidR="006672C1">
        <w:rPr>
          <w:rFonts w:ascii="Times New Roman" w:hAnsi="Times New Roman" w:cs="Times New Roman"/>
          <w:color w:val="000000" w:themeColor="text1"/>
          <w:sz w:val="28"/>
          <w:szCs w:val="28"/>
        </w:rPr>
        <w:t>мауэрных (противопожарных) стен;</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w:t>
      </w:r>
      <w:r w:rsidR="001C3555" w:rsidRPr="00F14152">
        <w:rPr>
          <w:rFonts w:ascii="Times New Roman" w:hAnsi="Times New Roman" w:cs="Times New Roman"/>
          <w:color w:val="000000" w:themeColor="text1"/>
          <w:sz w:val="28"/>
          <w:szCs w:val="28"/>
        </w:rPr>
        <w:t>ри</w:t>
      </w:r>
      <w:r w:rsidRPr="00F14152">
        <w:rPr>
          <w:rFonts w:ascii="Times New Roman" w:hAnsi="Times New Roman" w:cs="Times New Roman"/>
          <w:color w:val="000000" w:themeColor="text1"/>
          <w:sz w:val="28"/>
          <w:szCs w:val="28"/>
        </w:rPr>
        <w:t xml:space="preserve">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12 м</w:t>
        </w:r>
      </w:smartTag>
      <w:r w:rsidRPr="00F14152">
        <w:rPr>
          <w:rFonts w:ascii="Times New Roman" w:hAnsi="Times New Roman" w:cs="Times New Roman"/>
          <w:color w:val="000000" w:themeColor="text1"/>
          <w:sz w:val="28"/>
          <w:szCs w:val="28"/>
        </w:rPr>
        <w:t xml:space="preserve">, до источника – водоснабжения (колодца) –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25 м</w:t>
        </w:r>
      </w:smartTag>
      <w:r w:rsidRPr="00F14152">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Указанные расстояния измеряются до наружных стен строений.</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noProof/>
          <w:color w:val="000000" w:themeColor="text1"/>
          <w:sz w:val="28"/>
          <w:szCs w:val="28"/>
        </w:rPr>
        <w:t>Расстояние о</w:t>
      </w:r>
      <w:r w:rsidRPr="00F14152">
        <w:rPr>
          <w:rFonts w:ascii="Times New Roman" w:hAnsi="Times New Roman" w:cs="Times New Roman"/>
          <w:color w:val="000000" w:themeColor="text1"/>
          <w:sz w:val="28"/>
          <w:szCs w:val="28"/>
        </w:rPr>
        <w:t>т основных строений до отдельно стоящих хозяйственных и прочих строений</w:t>
      </w:r>
      <w:r w:rsidRPr="00F14152">
        <w:rPr>
          <w:rFonts w:ascii="Times New Roman" w:hAnsi="Times New Roman" w:cs="Times New Roman"/>
          <w:noProof/>
          <w:color w:val="000000" w:themeColor="text1"/>
          <w:sz w:val="28"/>
          <w:szCs w:val="28"/>
        </w:rPr>
        <w:t xml:space="preserve"> определяется</w:t>
      </w:r>
      <w:r w:rsidRPr="00F14152">
        <w:rPr>
          <w:rFonts w:ascii="Times New Roman" w:hAnsi="Times New Roman" w:cs="Times New Roman"/>
          <w:color w:val="000000" w:themeColor="text1"/>
          <w:sz w:val="28"/>
          <w:szCs w:val="28"/>
        </w:rPr>
        <w:t xml:space="preserve"> в соответствии с требованиями СНиП</w:t>
      </w:r>
      <w:r w:rsidR="00A52461" w:rsidRPr="00F14152">
        <w:rPr>
          <w:rFonts w:ascii="Times New Roman" w:hAnsi="Times New Roman" w:cs="Times New Roman"/>
          <w:noProof/>
          <w:color w:val="000000" w:themeColor="text1"/>
          <w:sz w:val="28"/>
          <w:szCs w:val="28"/>
        </w:rPr>
        <w:t xml:space="preserve"> 2.07.01-89</w:t>
      </w:r>
      <w:r w:rsidRPr="00F14152">
        <w:rPr>
          <w:rFonts w:ascii="Times New Roman" w:hAnsi="Times New Roman" w:cs="Times New Roman"/>
          <w:noProof/>
          <w:color w:val="000000" w:themeColor="text1"/>
          <w:sz w:val="28"/>
          <w:szCs w:val="28"/>
        </w:rPr>
        <w:t>;</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noProof/>
          <w:color w:val="000000" w:themeColor="text1"/>
          <w:sz w:val="28"/>
          <w:szCs w:val="28"/>
        </w:rPr>
      </w:pPr>
      <w:r w:rsidRPr="00F14152">
        <w:rPr>
          <w:rFonts w:ascii="Times New Roman" w:hAnsi="Times New Roman" w:cs="Times New Roman"/>
          <w:noProof/>
          <w:color w:val="000000" w:themeColor="text1"/>
          <w:sz w:val="28"/>
          <w:szCs w:val="28"/>
        </w:rPr>
        <w:t xml:space="preserve">Отступ от красной линии до линии регулирования застройки при новом строительстве </w:t>
      </w:r>
      <w:r w:rsidR="003A0E2A" w:rsidRPr="00F14152">
        <w:rPr>
          <w:rFonts w:ascii="Times New Roman" w:hAnsi="Times New Roman" w:cs="Times New Roman"/>
          <w:noProof/>
          <w:color w:val="000000" w:themeColor="text1"/>
          <w:sz w:val="28"/>
          <w:szCs w:val="28"/>
        </w:rPr>
        <w:t>–</w:t>
      </w:r>
      <w:r w:rsidRPr="00F14152">
        <w:rPr>
          <w:rFonts w:ascii="Times New Roman" w:hAnsi="Times New Roman" w:cs="Times New Roman"/>
          <w:noProof/>
          <w:color w:val="000000" w:themeColor="text1"/>
          <w:sz w:val="28"/>
          <w:szCs w:val="28"/>
        </w:rPr>
        <w:t xml:space="preserve"> не менее 5 м.</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noProof/>
          <w:color w:val="000000" w:themeColor="text1"/>
          <w:sz w:val="28"/>
          <w:szCs w:val="28"/>
        </w:rPr>
        <w:t>Предельное количество этажей и (или) предельная высота зданий, строений, сооружений для объектов капитального строительства, строений, сооружений, расположенных</w:t>
      </w:r>
      <w:r w:rsidRPr="00F14152">
        <w:rPr>
          <w:rFonts w:ascii="Times New Roman" w:hAnsi="Times New Roman" w:cs="Times New Roman"/>
          <w:color w:val="000000" w:themeColor="text1"/>
          <w:sz w:val="28"/>
          <w:szCs w:val="28"/>
        </w:rPr>
        <w:t xml:space="preserve"> на земельных участках с видом разрешенного использования:</w:t>
      </w:r>
    </w:p>
    <w:p w:rsidR="00E315C5" w:rsidRPr="00F14152" w:rsidRDefault="00910DB0"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315C5" w:rsidRPr="00F14152">
        <w:rPr>
          <w:rFonts w:ascii="Times New Roman" w:hAnsi="Times New Roman" w:cs="Times New Roman"/>
          <w:color w:val="000000" w:themeColor="text1"/>
          <w:sz w:val="28"/>
          <w:szCs w:val="28"/>
        </w:rPr>
        <w:t>ля индивидуального жилищного строительства (2.1)»:</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индивидуальный жилой дом – не более 3 надземных этаж</w:t>
      </w:r>
      <w:r w:rsidR="00896D3E"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с возможным использованием мансардного этажа. Высота от уровня земли: до верха плоской кровли не более 10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нежилые здания, строения, сооружения (вспомогательные) на земельных участках индивидуального жилищного строительства– не более 2 этажей. Высота от уровня земли: до верха плоской кровли не более 3 м</w:t>
      </w:r>
      <w:r w:rsidR="006672C1">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6 м.;</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индивидуальных гаражей высота не более </w:t>
      </w:r>
      <w:smartTag w:uri="urn:schemas-microsoft-com:office:smarttags" w:element="metricconverter">
        <w:smartTagPr>
          <w:attr w:name="ProductID" w:val="3 м"/>
        </w:smartTagPr>
        <w:r w:rsidRPr="00F14152">
          <w:rPr>
            <w:rFonts w:ascii="Times New Roman" w:hAnsi="Times New Roman" w:cs="Times New Roman"/>
            <w:color w:val="000000" w:themeColor="text1"/>
            <w:sz w:val="28"/>
            <w:szCs w:val="28"/>
          </w:rPr>
          <w:t>3 м</w:t>
        </w:r>
      </w:smartTag>
      <w:r w:rsidRPr="00F14152">
        <w:rPr>
          <w:rFonts w:ascii="Times New Roman" w:hAnsi="Times New Roman" w:cs="Times New Roman"/>
          <w:color w:val="000000" w:themeColor="text1"/>
          <w:sz w:val="28"/>
          <w:szCs w:val="28"/>
        </w:rPr>
        <w:t>.</w:t>
      </w:r>
      <w:r w:rsidR="006672C1">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910DB0">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локированная жилая застройка (2.3)»:</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блокированного дома –</w:t>
      </w:r>
      <w:r w:rsidR="00896D3E" w:rsidRPr="00F14152">
        <w:rPr>
          <w:rFonts w:ascii="Times New Roman" w:hAnsi="Times New Roman" w:cs="Times New Roman"/>
          <w:color w:val="000000" w:themeColor="text1"/>
          <w:sz w:val="28"/>
          <w:szCs w:val="28"/>
        </w:rPr>
        <w:t xml:space="preserve"> не более </w:t>
      </w:r>
      <w:r w:rsidRPr="00F14152">
        <w:rPr>
          <w:rFonts w:ascii="Times New Roman" w:hAnsi="Times New Roman" w:cs="Times New Roman"/>
          <w:color w:val="000000" w:themeColor="text1"/>
          <w:sz w:val="28"/>
          <w:szCs w:val="28"/>
        </w:rPr>
        <w:t>3 надзем</w:t>
      </w:r>
      <w:r w:rsidR="00896D3E" w:rsidRPr="00F14152">
        <w:rPr>
          <w:rFonts w:ascii="Times New Roman" w:hAnsi="Times New Roman" w:cs="Times New Roman"/>
          <w:color w:val="000000" w:themeColor="text1"/>
          <w:sz w:val="28"/>
          <w:szCs w:val="28"/>
        </w:rPr>
        <w:t>ных этажей</w:t>
      </w:r>
      <w:r w:rsidRPr="00F14152">
        <w:rPr>
          <w:rFonts w:ascii="Times New Roman" w:hAnsi="Times New Roman" w:cs="Times New Roman"/>
          <w:color w:val="000000" w:themeColor="text1"/>
          <w:sz w:val="28"/>
          <w:szCs w:val="28"/>
        </w:rPr>
        <w:t>, с возможным использованием мансардного этажа</w:t>
      </w:r>
      <w:r w:rsidR="00CA2B0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высота от уровня земли: до верха плоской кровли не более 10 м</w:t>
      </w:r>
      <w:r w:rsidR="00CA2B0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всех вспомогательных строений высота от уровня земли: до верха плоской кровли не более 3 м</w:t>
      </w:r>
      <w:r w:rsidR="00CA2B0D">
        <w:rPr>
          <w:rFonts w:ascii="Times New Roman" w:hAnsi="Times New Roman" w:cs="Times New Roman"/>
          <w:color w:val="000000" w:themeColor="text1"/>
          <w:sz w:val="28"/>
          <w:szCs w:val="28"/>
        </w:rPr>
        <w:t>.</w:t>
      </w:r>
      <w:r w:rsidR="00E92007">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6 м.</w:t>
      </w:r>
      <w:r w:rsidR="00CA2B0D">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910DB0">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алоэтажная многоквартирная жилая застройка (2.1.1)»:</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малоэтажного многоквартирного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896D3E" w:rsidRPr="00F14152">
        <w:rPr>
          <w:rFonts w:ascii="Times New Roman" w:hAnsi="Times New Roman" w:cs="Times New Roman"/>
          <w:color w:val="000000" w:themeColor="text1"/>
          <w:sz w:val="28"/>
          <w:szCs w:val="28"/>
        </w:rPr>
        <w:t xml:space="preserve">не более </w:t>
      </w:r>
      <w:r w:rsidRPr="00F14152">
        <w:rPr>
          <w:rFonts w:ascii="Times New Roman" w:hAnsi="Times New Roman" w:cs="Times New Roman"/>
          <w:color w:val="000000" w:themeColor="text1"/>
          <w:sz w:val="28"/>
          <w:szCs w:val="28"/>
        </w:rPr>
        <w:t>4 надземных этаж</w:t>
      </w:r>
      <w:r w:rsidR="00896D3E"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xml:space="preserve">, с возможным использованием мансардного этажа, высота от уровня земли до конька скатной крыши не более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20 м</w:t>
        </w:r>
      </w:smartTag>
      <w:r w:rsidRPr="00F14152">
        <w:rPr>
          <w:rFonts w:ascii="Times New Roman" w:hAnsi="Times New Roman" w:cs="Times New Roman"/>
          <w:color w:val="000000" w:themeColor="text1"/>
          <w:sz w:val="28"/>
          <w:szCs w:val="28"/>
        </w:rPr>
        <w:t>.;</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roofErr w:type="spellStart"/>
      <w:r w:rsidR="004B6F83">
        <w:rPr>
          <w:rFonts w:ascii="Times New Roman" w:hAnsi="Times New Roman" w:cs="Times New Roman"/>
          <w:color w:val="000000" w:themeColor="text1"/>
          <w:sz w:val="28"/>
          <w:szCs w:val="28"/>
        </w:rPr>
        <w:t>с</w:t>
      </w:r>
      <w:r w:rsidRPr="00F14152">
        <w:rPr>
          <w:rFonts w:ascii="Times New Roman" w:hAnsi="Times New Roman" w:cs="Times New Roman"/>
          <w:color w:val="000000" w:themeColor="text1"/>
          <w:sz w:val="28"/>
          <w:szCs w:val="28"/>
        </w:rPr>
        <w:t>реднеэтажная</w:t>
      </w:r>
      <w:proofErr w:type="spellEnd"/>
      <w:r w:rsidRPr="00F14152">
        <w:rPr>
          <w:rFonts w:ascii="Times New Roman" w:hAnsi="Times New Roman" w:cs="Times New Roman"/>
          <w:color w:val="000000" w:themeColor="text1"/>
          <w:sz w:val="28"/>
          <w:szCs w:val="28"/>
        </w:rPr>
        <w:t xml:space="preserve"> жилая застройка (2.5)», «общежитие (3.2.4)»:</w:t>
      </w:r>
    </w:p>
    <w:p w:rsidR="00E315C5" w:rsidRPr="00F14152" w:rsidRDefault="00E315C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w:t>
      </w:r>
      <w:proofErr w:type="spellStart"/>
      <w:r w:rsidRPr="00F14152">
        <w:rPr>
          <w:rFonts w:ascii="Times New Roman" w:hAnsi="Times New Roman" w:cs="Times New Roman"/>
          <w:color w:val="000000" w:themeColor="text1"/>
          <w:sz w:val="28"/>
          <w:szCs w:val="28"/>
        </w:rPr>
        <w:t>среднеэтажного</w:t>
      </w:r>
      <w:proofErr w:type="spellEnd"/>
      <w:r w:rsidRPr="00F14152">
        <w:rPr>
          <w:rFonts w:ascii="Times New Roman" w:hAnsi="Times New Roman" w:cs="Times New Roman"/>
          <w:color w:val="000000" w:themeColor="text1"/>
          <w:sz w:val="28"/>
          <w:szCs w:val="28"/>
        </w:rPr>
        <w:t xml:space="preserve"> жилого дома, общежития – 5-8 этажей</w:t>
      </w:r>
      <w:r w:rsidR="00E92007">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высота от уровня земли до верха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50 м</w:t>
        </w:r>
        <w:r w:rsidR="00E92007">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E315C5" w:rsidRPr="00F14152" w:rsidRDefault="004B6F83"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E315C5" w:rsidRPr="00F14152">
        <w:rPr>
          <w:rFonts w:ascii="Times New Roman" w:hAnsi="Times New Roman" w:cs="Times New Roman"/>
          <w:color w:val="000000" w:themeColor="text1"/>
          <w:sz w:val="28"/>
          <w:szCs w:val="28"/>
        </w:rPr>
        <w:t>ногоэтажная жилая застройка (высотная застройка) (2.6)»:</w:t>
      </w:r>
    </w:p>
    <w:p w:rsidR="00E92007"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w:t>
      </w:r>
      <w:r w:rsidR="00E315C5" w:rsidRPr="00F14152">
        <w:rPr>
          <w:rFonts w:ascii="Times New Roman" w:hAnsi="Times New Roman" w:cs="Times New Roman"/>
          <w:color w:val="000000" w:themeColor="text1"/>
          <w:sz w:val="28"/>
          <w:szCs w:val="28"/>
        </w:rPr>
        <w:t xml:space="preserve">ля многоэтажный многоквартирного жилого дома </w:t>
      </w:r>
      <w:r w:rsidR="003A0E2A" w:rsidRPr="00F14152">
        <w:rPr>
          <w:rFonts w:ascii="Times New Roman" w:hAnsi="Times New Roman" w:cs="Times New Roman"/>
          <w:color w:val="000000" w:themeColor="text1"/>
          <w:sz w:val="28"/>
          <w:szCs w:val="28"/>
        </w:rPr>
        <w:t>–</w:t>
      </w:r>
      <w:r w:rsidR="00E92007">
        <w:rPr>
          <w:rFonts w:ascii="Times New Roman" w:hAnsi="Times New Roman" w:cs="Times New Roman"/>
          <w:color w:val="000000" w:themeColor="text1"/>
          <w:sz w:val="28"/>
          <w:szCs w:val="28"/>
        </w:rPr>
        <w:t xml:space="preserve"> 9-16 этажей,</w:t>
      </w:r>
      <w:r w:rsidR="00E315C5" w:rsidRPr="00F14152">
        <w:rPr>
          <w:rFonts w:ascii="Times New Roman" w:hAnsi="Times New Roman" w:cs="Times New Roman"/>
          <w:color w:val="000000" w:themeColor="text1"/>
          <w:sz w:val="28"/>
          <w:szCs w:val="28"/>
        </w:rPr>
        <w:t xml:space="preserve"> высота от уровня земли до верха кровли </w:t>
      </w:r>
      <w:r w:rsidR="003A0E2A" w:rsidRPr="00F14152">
        <w:rPr>
          <w:rFonts w:ascii="Times New Roman" w:hAnsi="Times New Roman" w:cs="Times New Roman"/>
          <w:color w:val="000000" w:themeColor="text1"/>
          <w:sz w:val="28"/>
          <w:szCs w:val="28"/>
        </w:rPr>
        <w:t>–</w:t>
      </w:r>
      <w:r w:rsidR="00E315C5" w:rsidRPr="00F14152">
        <w:rPr>
          <w:rFonts w:ascii="Times New Roman" w:hAnsi="Times New Roman" w:cs="Times New Roman"/>
          <w:color w:val="000000" w:themeColor="text1"/>
          <w:sz w:val="28"/>
          <w:szCs w:val="28"/>
        </w:rPr>
        <w:t xml:space="preserve"> не более 50 м. </w:t>
      </w:r>
    </w:p>
    <w:p w:rsidR="00E315C5" w:rsidRPr="00F14152" w:rsidRDefault="00E315C5" w:rsidP="00E92007">
      <w:pPr>
        <w:pStyle w:val="ConsPlusNormal"/>
        <w:adjustRightInd w:val="0"/>
        <w:ind w:left="540"/>
        <w:jc w:val="both"/>
        <w:rPr>
          <w:rFonts w:ascii="Times New Roman" w:hAnsi="Times New Roman" w:cs="Times New Roman"/>
          <w:color w:val="000000" w:themeColor="text1"/>
          <w:sz w:val="28"/>
          <w:szCs w:val="28"/>
        </w:rPr>
      </w:pPr>
      <w:r w:rsidRPr="00E92007">
        <w:rPr>
          <w:rFonts w:ascii="Times New Roman" w:hAnsi="Times New Roman" w:cs="Times New Roman"/>
          <w:i/>
          <w:color w:val="000000" w:themeColor="text1"/>
          <w:sz w:val="28"/>
          <w:szCs w:val="28"/>
        </w:rPr>
        <w:t>Исключение</w:t>
      </w:r>
      <w:r w:rsidRPr="00F14152">
        <w:rPr>
          <w:rFonts w:ascii="Times New Roman" w:hAnsi="Times New Roman" w:cs="Times New Roman"/>
          <w:color w:val="000000" w:themeColor="text1"/>
          <w:sz w:val="28"/>
          <w:szCs w:val="28"/>
        </w:rPr>
        <w:t xml:space="preserve">: шпили, башни, флагштоки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без ограничения.</w:t>
      </w:r>
    </w:p>
    <w:p w:rsidR="00E315C5" w:rsidRPr="00F14152" w:rsidRDefault="00E315C5"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4B6F83">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ошкольное, начальное и сред</w:t>
      </w:r>
      <w:r w:rsidR="00DA5591" w:rsidRPr="00F14152">
        <w:rPr>
          <w:rFonts w:ascii="Times New Roman" w:hAnsi="Times New Roman" w:cs="Times New Roman"/>
          <w:color w:val="000000" w:themeColor="text1"/>
          <w:sz w:val="28"/>
          <w:szCs w:val="28"/>
        </w:rPr>
        <w:t>нее общее образование (3.5.1)»:</w:t>
      </w:r>
    </w:p>
    <w:p w:rsidR="00E315C5" w:rsidRPr="00F14152"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w:t>
      </w:r>
      <w:r w:rsidR="00E315C5" w:rsidRPr="00F14152">
        <w:rPr>
          <w:rFonts w:ascii="Times New Roman" w:hAnsi="Times New Roman" w:cs="Times New Roman"/>
          <w:color w:val="000000" w:themeColor="text1"/>
          <w:sz w:val="28"/>
          <w:szCs w:val="28"/>
        </w:rPr>
        <w:t xml:space="preserve">ля </w:t>
      </w:r>
      <w:r w:rsidR="009D73FE" w:rsidRPr="00F14152">
        <w:rPr>
          <w:rFonts w:ascii="Times New Roman" w:hAnsi="Times New Roman" w:cs="Times New Roman"/>
          <w:color w:val="000000" w:themeColor="text1"/>
          <w:sz w:val="28"/>
          <w:szCs w:val="28"/>
        </w:rPr>
        <w:t>учреждений</w:t>
      </w:r>
      <w:r w:rsidR="00E315C5" w:rsidRPr="00F14152">
        <w:rPr>
          <w:rFonts w:ascii="Times New Roman" w:hAnsi="Times New Roman" w:cs="Times New Roman"/>
          <w:color w:val="000000" w:themeColor="text1"/>
          <w:sz w:val="28"/>
          <w:szCs w:val="28"/>
        </w:rPr>
        <w:t xml:space="preserve"> дошкольного, начального и среднего общего </w:t>
      </w:r>
      <w:r w:rsidR="007E3A87" w:rsidRPr="00F14152">
        <w:rPr>
          <w:rFonts w:ascii="Times New Roman" w:hAnsi="Times New Roman" w:cs="Times New Roman"/>
          <w:color w:val="000000" w:themeColor="text1"/>
          <w:sz w:val="28"/>
          <w:szCs w:val="28"/>
        </w:rPr>
        <w:t xml:space="preserve">образования </w:t>
      </w:r>
      <w:r w:rsidR="003A0E2A" w:rsidRPr="00F14152">
        <w:rPr>
          <w:rFonts w:ascii="Times New Roman" w:hAnsi="Times New Roman" w:cs="Times New Roman"/>
          <w:color w:val="000000" w:themeColor="text1"/>
          <w:sz w:val="28"/>
          <w:szCs w:val="28"/>
        </w:rPr>
        <w:t>–</w:t>
      </w:r>
      <w:r w:rsidR="00E315C5" w:rsidRPr="00F14152">
        <w:rPr>
          <w:rFonts w:ascii="Times New Roman" w:hAnsi="Times New Roman" w:cs="Times New Roman"/>
          <w:color w:val="000000" w:themeColor="text1"/>
          <w:sz w:val="28"/>
          <w:szCs w:val="28"/>
        </w:rPr>
        <w:t xml:space="preserve"> 1-4 этажа.</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Прочие параметры:</w:t>
      </w:r>
    </w:p>
    <w:p w:rsidR="00E315C5" w:rsidRPr="00F14152" w:rsidRDefault="00E315C5" w:rsidP="00D00B0D">
      <w:pPr>
        <w:pStyle w:val="a6"/>
        <w:numPr>
          <w:ilvl w:val="1"/>
          <w:numId w:val="27"/>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Требования к ограждению земельных участков с видом разреш</w:t>
      </w:r>
      <w:r w:rsidR="00DA5591" w:rsidRPr="00F14152">
        <w:rPr>
          <w:rFonts w:ascii="Times New Roman" w:hAnsi="Times New Roman" w:cs="Times New Roman"/>
          <w:color w:val="000000" w:themeColor="text1"/>
          <w:sz w:val="28"/>
          <w:szCs w:val="28"/>
        </w:rPr>
        <w:t>енного использования:</w:t>
      </w:r>
    </w:p>
    <w:p w:rsidR="00E315C5" w:rsidRPr="00F14152" w:rsidRDefault="00E315C5"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DF0D0E" w:rsidRPr="00F14152">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индивидуального жилищного строительства (2.1)», «блоки</w:t>
      </w:r>
      <w:r w:rsidR="009D73FE" w:rsidRPr="00F14152">
        <w:rPr>
          <w:rFonts w:ascii="Times New Roman" w:hAnsi="Times New Roman" w:cs="Times New Roman"/>
          <w:color w:val="000000" w:themeColor="text1"/>
          <w:sz w:val="28"/>
          <w:szCs w:val="28"/>
        </w:rPr>
        <w:t xml:space="preserve">рованная жилая застройка (2.3)» </w:t>
      </w:r>
      <w:r w:rsidRPr="00F14152">
        <w:rPr>
          <w:rFonts w:ascii="Times New Roman" w:hAnsi="Times New Roman" w:cs="Times New Roman"/>
          <w:color w:val="000000" w:themeColor="text1"/>
          <w:sz w:val="28"/>
          <w:szCs w:val="28"/>
        </w:rPr>
        <w:t xml:space="preserve">со стороны смежных земельных участков ограждение должно быть высотой </w:t>
      </w:r>
      <w:r w:rsidR="000D63A1">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 xml:space="preserve">не более </w:t>
      </w:r>
      <w:r w:rsidR="000D63A1">
        <w:rPr>
          <w:rFonts w:ascii="Times New Roman" w:hAnsi="Times New Roman" w:cs="Times New Roman"/>
          <w:color w:val="000000" w:themeColor="text1"/>
          <w:sz w:val="28"/>
          <w:szCs w:val="28"/>
        </w:rPr>
        <w:t>2</w:t>
      </w:r>
      <w:r w:rsidRPr="00F14152">
        <w:rPr>
          <w:rFonts w:ascii="Times New Roman" w:hAnsi="Times New Roman" w:cs="Times New Roman"/>
          <w:color w:val="000000" w:themeColor="text1"/>
          <w:sz w:val="28"/>
          <w:szCs w:val="28"/>
        </w:rPr>
        <w:t xml:space="preserve"> м.</w:t>
      </w:r>
    </w:p>
    <w:p w:rsidR="00E315C5" w:rsidRPr="00F14152" w:rsidRDefault="00E315C5" w:rsidP="00D00B0D">
      <w:pPr>
        <w:tabs>
          <w:tab w:val="left" w:pos="1418"/>
          <w:tab w:val="left" w:pos="2160"/>
        </w:tabs>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земельных участков с видом разрешенного использования «малоэтажная многоквартирная жилая застройка (2.1.1)», «</w:t>
      </w:r>
      <w:proofErr w:type="spellStart"/>
      <w:r w:rsidRPr="00F14152">
        <w:rPr>
          <w:rFonts w:ascii="Times New Roman" w:eastAsia="Times New Roman" w:hAnsi="Times New Roman" w:cs="Times New Roman"/>
          <w:color w:val="000000" w:themeColor="text1"/>
          <w:sz w:val="28"/>
          <w:szCs w:val="28"/>
        </w:rPr>
        <w:t>среднеэтажная</w:t>
      </w:r>
      <w:proofErr w:type="spellEnd"/>
      <w:r w:rsidRPr="00F14152">
        <w:rPr>
          <w:rFonts w:ascii="Times New Roman" w:eastAsia="Times New Roman" w:hAnsi="Times New Roman" w:cs="Times New Roman"/>
          <w:color w:val="000000" w:themeColor="text1"/>
          <w:sz w:val="28"/>
          <w:szCs w:val="28"/>
        </w:rPr>
        <w:t xml:space="preserve"> жилая застройка (2.5)</w:t>
      </w:r>
      <w:r w:rsidRPr="00F14152">
        <w:rPr>
          <w:rFonts w:ascii="Times New Roman" w:hAnsi="Times New Roman" w:cs="Times New Roman"/>
          <w:color w:val="000000" w:themeColor="text1"/>
          <w:sz w:val="28"/>
          <w:szCs w:val="28"/>
        </w:rPr>
        <w:t xml:space="preserve">, </w:t>
      </w:r>
      <w:r w:rsidR="00F65E2C" w:rsidRPr="00F14152">
        <w:rPr>
          <w:rFonts w:ascii="Times New Roman" w:hAnsi="Times New Roman" w:cs="Times New Roman"/>
          <w:color w:val="000000" w:themeColor="text1"/>
          <w:sz w:val="28"/>
          <w:szCs w:val="28"/>
        </w:rPr>
        <w:t xml:space="preserve">«многоэтажная жилая застройка (высотная застройка) (2.6)», </w:t>
      </w:r>
      <w:r w:rsidRPr="00F14152">
        <w:rPr>
          <w:rFonts w:ascii="Times New Roman" w:hAnsi="Times New Roman" w:cs="Times New Roman"/>
          <w:color w:val="000000" w:themeColor="text1"/>
          <w:sz w:val="28"/>
          <w:szCs w:val="28"/>
        </w:rPr>
        <w:t xml:space="preserve">«общежитие (3.2.4)»,  ограждение земельного участка разрешается </w:t>
      </w:r>
      <w:r w:rsidRPr="00F14152">
        <w:rPr>
          <w:rFonts w:ascii="Times New Roman" w:hAnsi="Times New Roman" w:cs="Times New Roman"/>
          <w:iCs/>
          <w:color w:val="000000" w:themeColor="text1"/>
          <w:sz w:val="28"/>
          <w:szCs w:val="28"/>
        </w:rPr>
        <w:t xml:space="preserve">только по процедурам специальных согласований, проводимых в установленном порядке, посредством публичных слушаний, при этом </w:t>
      </w:r>
      <w:r w:rsidRPr="00F14152">
        <w:rPr>
          <w:rFonts w:ascii="Times New Roman" w:hAnsi="Times New Roman" w:cs="Times New Roman"/>
          <w:color w:val="000000" w:themeColor="text1"/>
          <w:sz w:val="28"/>
          <w:szCs w:val="28"/>
        </w:rPr>
        <w:t>со стороны улиц характер ограждения и его высота определяются схемой планировочной организацией земельного участка и эстетическими требованиями.</w:t>
      </w:r>
    </w:p>
    <w:p w:rsidR="00E315C5" w:rsidRPr="00F14152" w:rsidRDefault="00E315C5" w:rsidP="00D00B0D">
      <w:pPr>
        <w:pStyle w:val="a6"/>
        <w:numPr>
          <w:ilvl w:val="1"/>
          <w:numId w:val="27"/>
        </w:numPr>
        <w:autoSpaceDE w:val="0"/>
        <w:autoSpaceDN w:val="0"/>
        <w:adjustRightInd w:val="0"/>
        <w:spacing w:after="0" w:line="240" w:lineRule="auto"/>
        <w:ind w:left="0" w:firstLine="1418"/>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 для объектов, расположенных на земельных участках с видом разрешенного использования</w:t>
      </w:r>
      <w:r w:rsidRPr="00F14152">
        <w:rPr>
          <w:rFonts w:ascii="Times New Roman" w:hAnsi="Times New Roman" w:cs="Times New Roman"/>
          <w:bCs/>
          <w:iCs/>
          <w:color w:val="000000" w:themeColor="text1"/>
          <w:sz w:val="28"/>
          <w:szCs w:val="28"/>
        </w:rPr>
        <w:t>:</w:t>
      </w:r>
    </w:p>
    <w:p w:rsidR="00E315C5" w:rsidRPr="00F14152" w:rsidRDefault="00E315C5" w:rsidP="00D00B0D">
      <w:pPr>
        <w:numPr>
          <w:ilvl w:val="12"/>
          <w:numId w:val="0"/>
        </w:numPr>
        <w:spacing w:after="0" w:line="240" w:lineRule="auto"/>
        <w:ind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«блокированная жилая застройка (2.3)»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Pr="00F14152">
        <w:rPr>
          <w:rFonts w:ascii="Times New Roman" w:hAnsi="Times New Roman" w:cs="Times New Roman"/>
          <w:iCs/>
          <w:color w:val="000000" w:themeColor="text1"/>
          <w:sz w:val="28"/>
          <w:szCs w:val="28"/>
        </w:rPr>
        <w:t xml:space="preserve">1 </w:t>
      </w:r>
      <w:proofErr w:type="spellStart"/>
      <w:r w:rsidRPr="00F14152">
        <w:rPr>
          <w:rFonts w:ascii="Times New Roman" w:hAnsi="Times New Roman" w:cs="Times New Roman"/>
          <w:iCs/>
          <w:color w:val="000000" w:themeColor="text1"/>
          <w:sz w:val="28"/>
          <w:szCs w:val="28"/>
        </w:rPr>
        <w:t>машино</w:t>
      </w:r>
      <w:proofErr w:type="spellEnd"/>
      <w:r w:rsidRPr="00F14152">
        <w:rPr>
          <w:rFonts w:ascii="Times New Roman" w:hAnsi="Times New Roman" w:cs="Times New Roman"/>
          <w:iCs/>
          <w:color w:val="000000" w:themeColor="text1"/>
          <w:sz w:val="28"/>
          <w:szCs w:val="28"/>
        </w:rPr>
        <w:t>-место на жилую единицу;</w:t>
      </w:r>
    </w:p>
    <w:p w:rsidR="00E315C5" w:rsidRPr="00F14152" w:rsidRDefault="00E315C5" w:rsidP="00D00B0D">
      <w:pPr>
        <w:numPr>
          <w:ilvl w:val="12"/>
          <w:numId w:val="0"/>
        </w:numPr>
        <w:spacing w:after="0" w:line="240" w:lineRule="auto"/>
        <w:ind w:firstLine="567"/>
        <w:jc w:val="both"/>
        <w:rPr>
          <w:rFonts w:ascii="Times New Roman" w:hAnsi="Times New Roman" w:cs="Times New Roman"/>
          <w:iCs/>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 «общежития (3.2.4)», «</w:t>
      </w:r>
      <w:proofErr w:type="spellStart"/>
      <w:r w:rsidRPr="00F14152">
        <w:rPr>
          <w:rFonts w:ascii="Times New Roman" w:eastAsia="Times New Roman" w:hAnsi="Times New Roman" w:cs="Times New Roman"/>
          <w:color w:val="000000" w:themeColor="text1"/>
          <w:sz w:val="28"/>
          <w:szCs w:val="28"/>
        </w:rPr>
        <w:t>среднеэтажная</w:t>
      </w:r>
      <w:proofErr w:type="spellEnd"/>
      <w:r w:rsidRPr="00F14152">
        <w:rPr>
          <w:rFonts w:ascii="Times New Roman" w:eastAsia="Times New Roman" w:hAnsi="Times New Roman" w:cs="Times New Roman"/>
          <w:color w:val="000000" w:themeColor="text1"/>
          <w:sz w:val="28"/>
          <w:szCs w:val="28"/>
        </w:rPr>
        <w:t xml:space="preserve"> жилая застройка (2.5), </w:t>
      </w:r>
      <w:r w:rsidRPr="00F14152">
        <w:rPr>
          <w:rFonts w:ascii="Times New Roman" w:hAnsi="Times New Roman" w:cs="Times New Roman"/>
          <w:color w:val="000000" w:themeColor="text1"/>
          <w:sz w:val="28"/>
          <w:szCs w:val="28"/>
        </w:rPr>
        <w:t xml:space="preserve">«многоэтажная жилая застройка (высотная застройка) (2.6)»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bCs/>
          <w:iCs/>
          <w:color w:val="000000" w:themeColor="text1"/>
          <w:sz w:val="28"/>
          <w:szCs w:val="28"/>
        </w:rPr>
        <w:t xml:space="preserve"> </w:t>
      </w:r>
      <w:r w:rsidRPr="00F14152">
        <w:rPr>
          <w:rFonts w:ascii="Times New Roman" w:hAnsi="Times New Roman" w:cs="Times New Roman"/>
          <w:color w:val="000000" w:themeColor="text1"/>
          <w:sz w:val="28"/>
          <w:szCs w:val="28"/>
        </w:rPr>
        <w:t>обеспеченность местами для хранения автомобилей принимается в границах земельного участка для жилых домов не мене</w:t>
      </w:r>
      <w:r w:rsidR="00F92482" w:rsidRPr="00F14152">
        <w:rPr>
          <w:rFonts w:ascii="Times New Roman" w:hAnsi="Times New Roman" w:cs="Times New Roman"/>
          <w:color w:val="000000" w:themeColor="text1"/>
          <w:sz w:val="28"/>
          <w:szCs w:val="28"/>
        </w:rPr>
        <w:t>е 50% от расчетного количества.</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используемые на момент вступления в силу настоящих Правил «для индивидуального жилищного строительства (2.1)», для «блокированной жилой застройки (2.3)», для «малоэтажной многоквар</w:t>
      </w:r>
      <w:r w:rsidR="00F65E2C" w:rsidRPr="00F14152">
        <w:rPr>
          <w:rFonts w:ascii="Times New Roman" w:hAnsi="Times New Roman" w:cs="Times New Roman"/>
          <w:color w:val="000000" w:themeColor="text1"/>
          <w:sz w:val="28"/>
          <w:szCs w:val="28"/>
        </w:rPr>
        <w:t>тирной жилой застройки (2.1.1)»</w:t>
      </w:r>
      <w:r w:rsidRPr="00F14152">
        <w:rPr>
          <w:rFonts w:ascii="Times New Roman" w:hAnsi="Times New Roman" w:cs="Times New Roman"/>
          <w:color w:val="000000" w:themeColor="text1"/>
          <w:sz w:val="28"/>
          <w:szCs w:val="28"/>
        </w:rPr>
        <w:t xml:space="preserve"> отнесены к </w:t>
      </w:r>
      <w:r w:rsidRPr="00F14152">
        <w:rPr>
          <w:rFonts w:ascii="Times New Roman" w:eastAsia="Times New Roman" w:hAnsi="Times New Roman" w:cs="Times New Roman"/>
          <w:color w:val="000000" w:themeColor="text1"/>
          <w:sz w:val="28"/>
          <w:szCs w:val="28"/>
        </w:rPr>
        <w:t xml:space="preserve">зоне застройки </w:t>
      </w:r>
      <w:proofErr w:type="spellStart"/>
      <w:r w:rsidRPr="00F14152">
        <w:rPr>
          <w:rFonts w:ascii="Times New Roman" w:eastAsia="Times New Roman" w:hAnsi="Times New Roman" w:cs="Times New Roman"/>
          <w:color w:val="000000" w:themeColor="text1"/>
          <w:sz w:val="28"/>
          <w:szCs w:val="28"/>
        </w:rPr>
        <w:t>среднеэтажными</w:t>
      </w:r>
      <w:proofErr w:type="spellEnd"/>
      <w:r w:rsidRPr="00F14152">
        <w:rPr>
          <w:rFonts w:ascii="Times New Roman" w:eastAsia="Times New Roman" w:hAnsi="Times New Roman" w:cs="Times New Roman"/>
          <w:color w:val="000000" w:themeColor="text1"/>
          <w:sz w:val="28"/>
          <w:szCs w:val="28"/>
        </w:rPr>
        <w:t xml:space="preserve"> жилыми домами (</w:t>
      </w:r>
      <w:proofErr w:type="spellStart"/>
      <w:r w:rsidRPr="00F14152">
        <w:rPr>
          <w:rFonts w:ascii="Times New Roman" w:eastAsia="Times New Roman" w:hAnsi="Times New Roman" w:cs="Times New Roman"/>
          <w:color w:val="000000" w:themeColor="text1"/>
          <w:sz w:val="28"/>
          <w:szCs w:val="28"/>
        </w:rPr>
        <w:t>Жс</w:t>
      </w:r>
      <w:proofErr w:type="spellEnd"/>
      <w:r w:rsidRPr="00F14152">
        <w:rPr>
          <w:rFonts w:ascii="Times New Roman" w:eastAsia="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в соответствии с утвержденным Генеральным планом города Бердска. До начала развития данной территории, указанные земельные участки используются в соответствии с ви</w:t>
      </w:r>
      <w:r w:rsidR="00F92482" w:rsidRPr="00F14152">
        <w:rPr>
          <w:rFonts w:ascii="Times New Roman" w:hAnsi="Times New Roman" w:cs="Times New Roman"/>
          <w:color w:val="000000" w:themeColor="text1"/>
          <w:sz w:val="28"/>
          <w:szCs w:val="28"/>
        </w:rPr>
        <w:t>дом разрешенного использования.</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w:t>
      </w:r>
      <w:r w:rsidR="00F92482" w:rsidRPr="00F14152">
        <w:rPr>
          <w:rFonts w:ascii="Times New Roman" w:hAnsi="Times New Roman" w:cs="Times New Roman"/>
          <w:color w:val="000000" w:themeColor="text1"/>
          <w:sz w:val="28"/>
          <w:szCs w:val="28"/>
        </w:rPr>
        <w:t>й зоны минимальных показателей.</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color w:val="000000" w:themeColor="text1"/>
          <w:sz w:val="28"/>
          <w:szCs w:val="28"/>
        </w:rPr>
        <w:t xml:space="preserve">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w:t>
      </w:r>
      <w:proofErr w:type="spellStart"/>
      <w:r w:rsidRPr="00F14152">
        <w:rPr>
          <w:rFonts w:ascii="Times New Roman" w:hAnsi="Times New Roman" w:cs="Times New Roman"/>
          <w:color w:val="000000" w:themeColor="text1"/>
          <w:sz w:val="28"/>
          <w:szCs w:val="28"/>
        </w:rPr>
        <w:t>среднеэтажных</w:t>
      </w:r>
      <w:proofErr w:type="spellEnd"/>
      <w:r w:rsidRPr="00F14152">
        <w:rPr>
          <w:rFonts w:ascii="Times New Roman" w:hAnsi="Times New Roman" w:cs="Times New Roman"/>
          <w:color w:val="000000" w:themeColor="text1"/>
          <w:sz w:val="28"/>
          <w:szCs w:val="28"/>
        </w:rPr>
        <w:t xml:space="preserve"> и многоэтажных жилых домов в объекты культурно-бытового, социального и торгового назначения, с учетом требований жилищного законодательства в соответствии с утвержденной проектной </w:t>
      </w:r>
      <w:r w:rsidR="00F92482" w:rsidRPr="00F14152">
        <w:rPr>
          <w:rFonts w:ascii="Times New Roman" w:hAnsi="Times New Roman" w:cs="Times New Roman"/>
          <w:iCs/>
          <w:color w:val="000000" w:themeColor="text1"/>
          <w:sz w:val="28"/>
          <w:szCs w:val="28"/>
        </w:rPr>
        <w:t>документацией.</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Предприятия обслуживания, относящиеся к условно разрешенным видам использования земельных участков и объектов капитального строительства,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Собственник или арендатор земельного участка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E315C5" w:rsidRPr="00583741" w:rsidRDefault="00E315C5" w:rsidP="00583741">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Запрещается складирование мусора на придомовой территории и в кюветной части дорог. Удаление мусора производить путем вывоза мусора от площадок с контейнерами. Площадка с контейнером должна иметь свободный доступ для служб по вывозу мусора. </w:t>
      </w:r>
      <w:r w:rsidR="00583741">
        <w:rPr>
          <w:rFonts w:ascii="Times New Roman" w:hAnsi="Times New Roman" w:cs="Times New Roman"/>
          <w:iCs/>
          <w:color w:val="000000" w:themeColor="text1"/>
          <w:sz w:val="28"/>
          <w:szCs w:val="28"/>
        </w:rPr>
        <w:t>Р</w:t>
      </w:r>
      <w:r w:rsidR="00583741" w:rsidRPr="00F14152">
        <w:rPr>
          <w:rFonts w:ascii="Times New Roman" w:hAnsi="Times New Roman" w:cs="Times New Roman"/>
          <w:iCs/>
          <w:color w:val="000000" w:themeColor="text1"/>
          <w:sz w:val="28"/>
          <w:szCs w:val="28"/>
        </w:rPr>
        <w:t>асстояние от</w:t>
      </w:r>
      <w:r w:rsidR="00583741">
        <w:rPr>
          <w:rFonts w:ascii="Times New Roman" w:hAnsi="Times New Roman" w:cs="Times New Roman"/>
          <w:iCs/>
          <w:color w:val="000000" w:themeColor="text1"/>
          <w:sz w:val="28"/>
          <w:szCs w:val="28"/>
        </w:rPr>
        <w:t xml:space="preserve"> контейнеров</w:t>
      </w:r>
      <w:r w:rsidR="00583741" w:rsidRPr="00F14152">
        <w:rPr>
          <w:rFonts w:ascii="Times New Roman" w:hAnsi="Times New Roman" w:cs="Times New Roman"/>
          <w:iCs/>
          <w:color w:val="000000" w:themeColor="text1"/>
          <w:sz w:val="28"/>
          <w:szCs w:val="28"/>
        </w:rPr>
        <w:t xml:space="preserve"> </w:t>
      </w:r>
      <w:r w:rsidR="00583741">
        <w:rPr>
          <w:rFonts w:ascii="Times New Roman" w:hAnsi="Times New Roman" w:cs="Times New Roman"/>
          <w:iCs/>
          <w:color w:val="000000" w:themeColor="text1"/>
          <w:sz w:val="28"/>
          <w:szCs w:val="28"/>
        </w:rPr>
        <w:t>до жилых зданий, детских игровых площадок, мест отдыха и занятий спортом должно быть не менее</w:t>
      </w:r>
      <w:r w:rsidR="00583741" w:rsidRPr="00F14152">
        <w:rPr>
          <w:rFonts w:ascii="Times New Roman" w:hAnsi="Times New Roman" w:cs="Times New Roman"/>
          <w:iCs/>
          <w:color w:val="000000" w:themeColor="text1"/>
          <w:sz w:val="28"/>
          <w:szCs w:val="28"/>
        </w:rPr>
        <w:t xml:space="preserve"> 20 м</w:t>
      </w:r>
      <w:r w:rsidR="00583741">
        <w:rPr>
          <w:rFonts w:ascii="Times New Roman" w:hAnsi="Times New Roman" w:cs="Times New Roman"/>
          <w:iCs/>
          <w:color w:val="000000" w:themeColor="text1"/>
          <w:sz w:val="28"/>
          <w:szCs w:val="28"/>
        </w:rPr>
        <w:t>, но не более 100 м</w:t>
      </w:r>
      <w:r w:rsidR="00583741" w:rsidRPr="00F14152">
        <w:rPr>
          <w:rFonts w:ascii="Times New Roman" w:hAnsi="Times New Roman" w:cs="Times New Roman"/>
          <w:color w:val="000000" w:themeColor="text1"/>
          <w:sz w:val="28"/>
          <w:szCs w:val="28"/>
        </w:rPr>
        <w:t>.</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 возведении любых построек должны соблюдаться противопожарные расстояния между постройками, расположенными на одном из соседних участков в зависимости от степени огнестойкости возводимых построек.</w:t>
      </w:r>
    </w:p>
    <w:p w:rsidR="00E315C5" w:rsidRPr="00F14152" w:rsidRDefault="00E315C5" w:rsidP="00D00B0D">
      <w:pPr>
        <w:pStyle w:val="a6"/>
        <w:numPr>
          <w:ilvl w:val="0"/>
          <w:numId w:val="2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9D73FE" w:rsidRPr="00F14152" w:rsidRDefault="009D73FE" w:rsidP="00D00B0D">
      <w:pPr>
        <w:pStyle w:val="ConsPlusNormal"/>
        <w:ind w:firstLine="540"/>
        <w:rPr>
          <w:rFonts w:ascii="Times New Roman" w:hAnsi="Times New Roman" w:cs="Times New Roman"/>
          <w:b/>
          <w:color w:val="000000" w:themeColor="text1"/>
          <w:sz w:val="28"/>
          <w:szCs w:val="28"/>
        </w:rPr>
      </w:pPr>
    </w:p>
    <w:p w:rsidR="009D73FE" w:rsidRPr="00F14152" w:rsidRDefault="006B25FA" w:rsidP="00D00B0D">
      <w:pPr>
        <w:pStyle w:val="3"/>
        <w:ind w:left="1418" w:hanging="425"/>
        <w:rPr>
          <w:b/>
          <w:color w:val="000000" w:themeColor="text1"/>
          <w:sz w:val="28"/>
          <w:szCs w:val="28"/>
        </w:rPr>
      </w:pPr>
      <w:bookmarkStart w:id="53" w:name="_Toc38368975"/>
      <w:r w:rsidRPr="006B25FA">
        <w:rPr>
          <w:sz w:val="28"/>
          <w:szCs w:val="28"/>
        </w:rPr>
        <w:t>Статья 28.</w:t>
      </w:r>
      <w:r>
        <w:rPr>
          <w:b/>
          <w:sz w:val="28"/>
          <w:szCs w:val="28"/>
        </w:rPr>
        <w:t xml:space="preserve"> </w:t>
      </w:r>
      <w:r w:rsidR="009D73FE" w:rsidRPr="006B25FA">
        <w:rPr>
          <w:b/>
          <w:sz w:val="28"/>
          <w:szCs w:val="28"/>
        </w:rPr>
        <w:t>Зона</w:t>
      </w:r>
      <w:r w:rsidR="009D73FE" w:rsidRPr="00F14152">
        <w:rPr>
          <w:b/>
          <w:color w:val="000000" w:themeColor="text1"/>
          <w:sz w:val="28"/>
          <w:szCs w:val="28"/>
        </w:rPr>
        <w:t xml:space="preserve"> застройки многоэтажными жилыми домами (</w:t>
      </w:r>
      <w:proofErr w:type="spellStart"/>
      <w:r w:rsidR="009D73FE" w:rsidRPr="00F14152">
        <w:rPr>
          <w:b/>
          <w:color w:val="000000" w:themeColor="text1"/>
          <w:sz w:val="28"/>
          <w:szCs w:val="28"/>
        </w:rPr>
        <w:t>Жмн</w:t>
      </w:r>
      <w:proofErr w:type="spellEnd"/>
      <w:r w:rsidR="009D73FE" w:rsidRPr="00F14152">
        <w:rPr>
          <w:b/>
          <w:color w:val="000000" w:themeColor="text1"/>
          <w:sz w:val="28"/>
          <w:szCs w:val="28"/>
        </w:rPr>
        <w:t>)</w:t>
      </w:r>
      <w:bookmarkEnd w:id="53"/>
    </w:p>
    <w:p w:rsidR="009D73FE" w:rsidRPr="00F14152" w:rsidRDefault="009D73FE" w:rsidP="00D00B0D">
      <w:pPr>
        <w:pStyle w:val="ConsPlusNormal"/>
        <w:ind w:firstLine="540"/>
        <w:rPr>
          <w:rFonts w:ascii="Times New Roman" w:hAnsi="Times New Roman" w:cs="Times New Roman"/>
          <w:b/>
          <w:color w:val="000000" w:themeColor="text1"/>
          <w:sz w:val="28"/>
          <w:szCs w:val="28"/>
        </w:rPr>
      </w:pPr>
    </w:p>
    <w:p w:rsidR="009D73FE" w:rsidRPr="00F14152" w:rsidRDefault="009D73FE" w:rsidP="00D00B0D">
      <w:pPr>
        <w:spacing w:after="0" w:line="240" w:lineRule="auto"/>
        <w:ind w:firstLine="540"/>
        <w:jc w:val="both"/>
        <w:rPr>
          <w:rFonts w:ascii="Times New Roman" w:eastAsia="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 xml:space="preserve">Зона предназначена для размещения многоквартирных жилых домов повышенной этажности с благоустройством и озеленением придомовых территорий, </w:t>
      </w:r>
      <w:r w:rsidRPr="00F14152">
        <w:rPr>
          <w:rFonts w:ascii="Times New Roman" w:eastAsia="Times New Roman" w:hAnsi="Times New Roman" w:cs="Times New Roman"/>
          <w:i/>
          <w:color w:val="000000" w:themeColor="text1"/>
          <w:sz w:val="28"/>
          <w:szCs w:val="28"/>
        </w:rPr>
        <w:t>обустроенных спортивными, детскими и хозяйственными площадками; а также для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 от общей площади дома.</w:t>
      </w:r>
    </w:p>
    <w:p w:rsidR="009D73FE" w:rsidRPr="00F14152" w:rsidRDefault="009D73FE" w:rsidP="00D00B0D">
      <w:pPr>
        <w:numPr>
          <w:ilvl w:val="12"/>
          <w:numId w:val="0"/>
        </w:num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Предполагается преимущественное размещение следующих объектов капитального строительства:</w:t>
      </w:r>
    </w:p>
    <w:p w:rsidR="009D73FE" w:rsidRPr="00F14152" w:rsidRDefault="009D73FE" w:rsidP="00D00B0D">
      <w:pPr>
        <w:spacing w:after="0" w:line="240" w:lineRule="auto"/>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color w:val="000000" w:themeColor="text1"/>
          <w:sz w:val="28"/>
          <w:szCs w:val="28"/>
        </w:rPr>
        <w:t xml:space="preserve">Жилые дома, высотой от </w:t>
      </w:r>
      <w:r w:rsidR="009130C5" w:rsidRPr="00F14152">
        <w:rPr>
          <w:rFonts w:ascii="Times New Roman" w:eastAsia="Times New Roman" w:hAnsi="Times New Roman" w:cs="Times New Roman"/>
          <w:color w:val="000000" w:themeColor="text1"/>
          <w:sz w:val="28"/>
          <w:szCs w:val="28"/>
        </w:rPr>
        <w:t>9</w:t>
      </w:r>
      <w:r w:rsidRPr="00F14152">
        <w:rPr>
          <w:rFonts w:ascii="Times New Roman" w:eastAsia="Times New Roman" w:hAnsi="Times New Roman" w:cs="Times New Roman"/>
          <w:color w:val="000000" w:themeColor="text1"/>
          <w:sz w:val="28"/>
          <w:szCs w:val="28"/>
        </w:rPr>
        <w:t xml:space="preserve"> до 16 этажей, в том числе:</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Здания жилые секционного типа, предназначенные для разделения на квартиры, каждая из которых пригодна для постоянного проживания (жилые дома высотой от </w:t>
      </w:r>
      <w:r w:rsidR="009130C5" w:rsidRPr="00F14152">
        <w:rPr>
          <w:rFonts w:ascii="Times New Roman" w:eastAsia="Times New Roman" w:hAnsi="Times New Roman" w:cs="Times New Roman"/>
          <w:color w:val="000000" w:themeColor="text1"/>
          <w:sz w:val="28"/>
          <w:szCs w:val="28"/>
        </w:rPr>
        <w:t>9</w:t>
      </w:r>
      <w:r w:rsidRPr="00F14152">
        <w:rPr>
          <w:rFonts w:ascii="Times New Roman" w:eastAsia="Times New Roman" w:hAnsi="Times New Roman" w:cs="Times New Roman"/>
          <w:color w:val="000000" w:themeColor="text1"/>
          <w:sz w:val="28"/>
          <w:szCs w:val="28"/>
        </w:rPr>
        <w:t xml:space="preserve"> до 16 этажей);</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Здания жилые галерейного типа, предназначенные для разделения на квартиры, каждая из которых пригодна для постоянного проживания (жилые дома высотой от </w:t>
      </w:r>
      <w:r w:rsidR="009130C5" w:rsidRPr="00F14152">
        <w:rPr>
          <w:rFonts w:ascii="Times New Roman" w:eastAsia="Times New Roman" w:hAnsi="Times New Roman" w:cs="Times New Roman"/>
          <w:color w:val="000000" w:themeColor="text1"/>
          <w:sz w:val="28"/>
          <w:szCs w:val="28"/>
        </w:rPr>
        <w:t>9</w:t>
      </w:r>
      <w:r w:rsidRPr="00F14152">
        <w:rPr>
          <w:rFonts w:ascii="Times New Roman" w:eastAsia="Times New Roman" w:hAnsi="Times New Roman" w:cs="Times New Roman"/>
          <w:color w:val="000000" w:themeColor="text1"/>
          <w:sz w:val="28"/>
          <w:szCs w:val="28"/>
        </w:rPr>
        <w:t xml:space="preserve"> до 16 этажей);</w:t>
      </w:r>
    </w:p>
    <w:p w:rsidR="009D73FE" w:rsidRPr="00F14152" w:rsidRDefault="009D73FE" w:rsidP="00D00B0D">
      <w:pPr>
        <w:spacing w:after="0" w:line="240" w:lineRule="auto"/>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color w:val="000000" w:themeColor="text1"/>
          <w:sz w:val="28"/>
          <w:szCs w:val="28"/>
        </w:rPr>
        <w:t xml:space="preserve">Здания жилые коридорного типа, предназначенные для разделения на квартиры, каждая из которых пригодна для постоянного проживания (жилые дома высотой от </w:t>
      </w:r>
      <w:r w:rsidR="009130C5" w:rsidRPr="00F14152">
        <w:rPr>
          <w:rFonts w:ascii="Times New Roman" w:eastAsia="Times New Roman" w:hAnsi="Times New Roman" w:cs="Times New Roman"/>
          <w:color w:val="000000" w:themeColor="text1"/>
          <w:sz w:val="28"/>
          <w:szCs w:val="28"/>
        </w:rPr>
        <w:t>9</w:t>
      </w:r>
      <w:r w:rsidRPr="00F14152">
        <w:rPr>
          <w:rFonts w:ascii="Times New Roman" w:eastAsia="Times New Roman" w:hAnsi="Times New Roman" w:cs="Times New Roman"/>
          <w:color w:val="000000" w:themeColor="text1"/>
          <w:sz w:val="28"/>
          <w:szCs w:val="28"/>
        </w:rPr>
        <w:t xml:space="preserve"> до 16 этажей);</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Спортивные и детские площадки, площадки отдыха;</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Хозяйственные площадки;</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Подземные гаражи и наземные автостоянки</w:t>
      </w:r>
      <w:r w:rsidR="00F45FCE">
        <w:rPr>
          <w:rFonts w:ascii="Times New Roman" w:eastAsia="Times New Roman" w:hAnsi="Times New Roman" w:cs="Times New Roman"/>
          <w:color w:val="000000" w:themeColor="text1"/>
          <w:sz w:val="28"/>
          <w:szCs w:val="28"/>
        </w:rPr>
        <w:t>.</w:t>
      </w:r>
    </w:p>
    <w:p w:rsidR="009D73FE" w:rsidRPr="00F14152" w:rsidRDefault="009D73FE" w:rsidP="00D00B0D">
      <w:pPr>
        <w:spacing w:after="0" w:line="240" w:lineRule="auto"/>
        <w:jc w:val="both"/>
        <w:rPr>
          <w:rFonts w:ascii="Times New Roman" w:eastAsia="Times New Roman" w:hAnsi="Times New Roman" w:cs="Times New Roman"/>
          <w:i/>
          <w:color w:val="000000" w:themeColor="text1"/>
          <w:sz w:val="28"/>
          <w:szCs w:val="28"/>
        </w:rPr>
      </w:pPr>
    </w:p>
    <w:p w:rsidR="009D73FE" w:rsidRPr="00F14152" w:rsidRDefault="009D73FE"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i/>
          <w:color w:val="000000" w:themeColor="text1"/>
          <w:sz w:val="28"/>
          <w:szCs w:val="28"/>
        </w:rP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 общей площади помещений дома, применяются только при установлении вида использования земельного участка</w:t>
      </w:r>
      <w:r w:rsidRPr="00F14152">
        <w:rPr>
          <w:rFonts w:ascii="Times New Roman" w:eastAsia="Times New Roman" w:hAnsi="Times New Roman" w:cs="Times New Roman"/>
          <w:color w:val="000000" w:themeColor="text1"/>
          <w:sz w:val="28"/>
          <w:szCs w:val="28"/>
        </w:rPr>
        <w:t>:</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капитального строительства, предназначенные для размещения центров (отделений) социальной помощи на дому;</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капитального строительства, предназначенные для размещения центров социального обслуживания населения;</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капитального строительства, предназначенные для размещения консультативных центров;</w:t>
      </w:r>
    </w:p>
    <w:p w:rsidR="009D73FE" w:rsidRPr="00F14152" w:rsidRDefault="00DA181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Мастерские мелкого ремонта;</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Ателье;</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Парикмахерские;</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Салоны красоты;</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Аптеки;</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капитального строительства, предназначенные для размещения фельдшерских пунктов;</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Детские сады;</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Учреждения дополнительного образования детей;</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капитального строительства, предназначенные для размещения образовательных кружков;</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Библиотеки;</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Читальные залы</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Художественные галереи;</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Музеи;</w:t>
      </w:r>
    </w:p>
    <w:p w:rsidR="009D73FE" w:rsidRPr="00F14152"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D73FE" w:rsidRDefault="009D73F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предназначенные для размещения учреждений управления фирм, организаций, предприятий, а также подразделений фирм, агентств.</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ayout w:type="fixed"/>
        <w:tblLook w:val="04A0" w:firstRow="1" w:lastRow="0" w:firstColumn="1" w:lastColumn="0" w:noHBand="0" w:noVBand="1"/>
      </w:tblPr>
      <w:tblGrid>
        <w:gridCol w:w="583"/>
        <w:gridCol w:w="7585"/>
        <w:gridCol w:w="1897"/>
      </w:tblGrid>
      <w:tr w:rsidR="009D73FE" w:rsidRPr="00F14152" w:rsidTr="003E653C">
        <w:tc>
          <w:tcPr>
            <w:tcW w:w="567" w:type="dxa"/>
          </w:tcPr>
          <w:p w:rsidR="009D73FE" w:rsidRPr="00F14152" w:rsidRDefault="009D73F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9D73FE" w:rsidRPr="00F14152" w:rsidRDefault="009D73F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9D73FE" w:rsidRPr="00F14152" w:rsidRDefault="009D73F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9D73FE" w:rsidRPr="00F14152" w:rsidTr="003E653C">
        <w:tc>
          <w:tcPr>
            <w:tcW w:w="1843" w:type="dxa"/>
            <w:gridSpan w:val="3"/>
          </w:tcPr>
          <w:p w:rsidR="009D73FE" w:rsidRPr="00F14152" w:rsidRDefault="009D73FE"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9D73FE" w:rsidRPr="00F14152" w:rsidTr="003E653C">
        <w:tc>
          <w:tcPr>
            <w:tcW w:w="567" w:type="dxa"/>
          </w:tcPr>
          <w:p w:rsidR="009D73FE" w:rsidRPr="00F14152" w:rsidRDefault="009D73F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9D73FE" w:rsidRPr="00F14152" w:rsidRDefault="009D73F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Многоэтажная жилая застройка (высотная застройка)</w:t>
            </w:r>
          </w:p>
        </w:tc>
        <w:tc>
          <w:tcPr>
            <w:tcW w:w="1843" w:type="dxa"/>
          </w:tcPr>
          <w:p w:rsidR="009D73FE" w:rsidRPr="00F14152" w:rsidRDefault="009D73F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2.6</w:t>
            </w:r>
          </w:p>
        </w:tc>
      </w:tr>
      <w:tr w:rsidR="009D73FE" w:rsidRPr="00F14152" w:rsidTr="003E653C">
        <w:tc>
          <w:tcPr>
            <w:tcW w:w="567" w:type="dxa"/>
          </w:tcPr>
          <w:p w:rsidR="009D73FE" w:rsidRPr="00F14152" w:rsidRDefault="009D73F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9D73FE" w:rsidRPr="00F14152" w:rsidRDefault="009D73F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9D73FE" w:rsidRPr="00F14152" w:rsidRDefault="009D73F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9D73FE" w:rsidRPr="00F14152" w:rsidTr="003E653C">
        <w:tc>
          <w:tcPr>
            <w:tcW w:w="1843" w:type="dxa"/>
            <w:gridSpan w:val="3"/>
          </w:tcPr>
          <w:p w:rsidR="009D73FE" w:rsidRPr="00F14152" w:rsidRDefault="009D73FE"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индивидуального жилищного строительства </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Блокированная жилая застройка</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2.3</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F65E2C" w:rsidRPr="00F14152" w:rsidRDefault="00F65E2C"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Хранение автотранспорта </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Бытовое обслуживание</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w:t>
            </w:r>
          </w:p>
        </w:tc>
        <w:tc>
          <w:tcPr>
            <w:tcW w:w="7371" w:type="dxa"/>
          </w:tcPr>
          <w:p w:rsidR="00F65E2C" w:rsidRPr="00F14152" w:rsidRDefault="00F65E2C"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Здравоохранение </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7371" w:type="dxa"/>
          </w:tcPr>
          <w:p w:rsidR="00F65E2C" w:rsidRPr="00F14152" w:rsidRDefault="00F65E2C"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Амбулаторно-поликлиническое обслуживание</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w:t>
            </w:r>
          </w:p>
        </w:tc>
        <w:tc>
          <w:tcPr>
            <w:tcW w:w="7371" w:type="dxa"/>
          </w:tcPr>
          <w:p w:rsidR="00F65E2C" w:rsidRPr="00F14152" w:rsidRDefault="00F65E2C"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Дошкольное, начальное и среднее общее образование</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w:t>
            </w:r>
          </w:p>
        </w:tc>
        <w:tc>
          <w:tcPr>
            <w:tcW w:w="7371" w:type="dxa"/>
          </w:tcPr>
          <w:p w:rsidR="00F65E2C" w:rsidRPr="00F14152" w:rsidRDefault="00F65E2C"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Культурное развитие</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w:t>
            </w:r>
          </w:p>
        </w:tc>
        <w:tc>
          <w:tcPr>
            <w:tcW w:w="7371" w:type="dxa"/>
          </w:tcPr>
          <w:p w:rsidR="00F65E2C" w:rsidRPr="00F14152" w:rsidRDefault="00F65E2C"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Амбулаторное ветеринарное обслуживание </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3.10.1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14</w:t>
            </w:r>
          </w:p>
        </w:tc>
        <w:tc>
          <w:tcPr>
            <w:tcW w:w="7371" w:type="dxa"/>
          </w:tcPr>
          <w:p w:rsidR="00F65E2C" w:rsidRPr="00F14152" w:rsidRDefault="00F65E2C"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Деловое управление</w:t>
            </w:r>
          </w:p>
        </w:tc>
        <w:tc>
          <w:tcPr>
            <w:tcW w:w="1843" w:type="dxa"/>
          </w:tcPr>
          <w:p w:rsidR="00F65E2C" w:rsidRPr="00F14152" w:rsidRDefault="00F65E2C" w:rsidP="00D00B0D">
            <w:pPr>
              <w:jc w:val="cente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4.1</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w:t>
            </w:r>
          </w:p>
        </w:tc>
        <w:tc>
          <w:tcPr>
            <w:tcW w:w="7371" w:type="dxa"/>
          </w:tcPr>
          <w:p w:rsidR="00F65E2C" w:rsidRPr="00F14152" w:rsidRDefault="00F65E2C"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Рынки</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4.3</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16</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17</w:t>
            </w:r>
          </w:p>
        </w:tc>
        <w:tc>
          <w:tcPr>
            <w:tcW w:w="737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Общественное питание</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18</w:t>
            </w:r>
          </w:p>
        </w:tc>
        <w:tc>
          <w:tcPr>
            <w:tcW w:w="7371" w:type="dxa"/>
          </w:tcPr>
          <w:p w:rsidR="00F65E2C" w:rsidRPr="00F14152" w:rsidRDefault="00F65E2C"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Гостиничное обслуживание </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4.7</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19</w:t>
            </w:r>
          </w:p>
        </w:tc>
        <w:tc>
          <w:tcPr>
            <w:tcW w:w="7371" w:type="dxa"/>
          </w:tcPr>
          <w:p w:rsidR="00F65E2C" w:rsidRPr="00F14152" w:rsidRDefault="00F65E2C" w:rsidP="00D00B0D">
            <w:pPr>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F65E2C" w:rsidRPr="00F14152" w:rsidTr="003E653C">
        <w:tc>
          <w:tcPr>
            <w:tcW w:w="1843" w:type="dxa"/>
            <w:gridSpan w:val="3"/>
          </w:tcPr>
          <w:p w:rsidR="00F65E2C" w:rsidRPr="00F14152" w:rsidRDefault="00F65E2C"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65E2C" w:rsidRPr="00F14152" w:rsidTr="003E653C">
        <w:tc>
          <w:tcPr>
            <w:tcW w:w="567"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F65E2C" w:rsidRPr="00F14152" w:rsidRDefault="00F65E2C"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F65E2C" w:rsidRPr="00F14152" w:rsidRDefault="00F65E2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1684"/>
        <w:gridCol w:w="1684"/>
        <w:gridCol w:w="1684"/>
        <w:gridCol w:w="1684"/>
      </w:tblGrid>
      <w:tr w:rsidR="009D73FE" w:rsidRPr="00F14152" w:rsidTr="00A072C0">
        <w:trPr>
          <w:jc w:val="center"/>
        </w:trPr>
        <w:tc>
          <w:tcPr>
            <w:tcW w:w="3221" w:type="dxa"/>
            <w:vAlign w:val="center"/>
          </w:tcPr>
          <w:p w:rsidR="009D73FE" w:rsidRPr="00F14152" w:rsidRDefault="009D73FE"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684" w:type="dxa"/>
            <w:vAlign w:val="center"/>
          </w:tcPr>
          <w:p w:rsidR="009D73FE" w:rsidRPr="00F14152" w:rsidRDefault="009D73FE"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684" w:type="dxa"/>
            <w:vAlign w:val="center"/>
          </w:tcPr>
          <w:p w:rsidR="009D73FE" w:rsidRPr="00F14152" w:rsidRDefault="009D73FE"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684" w:type="dxa"/>
            <w:vAlign w:val="center"/>
          </w:tcPr>
          <w:p w:rsidR="009D73FE" w:rsidRPr="00F14152" w:rsidRDefault="009D73FE"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684" w:type="dxa"/>
            <w:vAlign w:val="center"/>
          </w:tcPr>
          <w:p w:rsidR="009D73FE" w:rsidRPr="00F14152" w:rsidRDefault="009D73FE"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65E2C" w:rsidRPr="00F14152" w:rsidTr="00A072C0">
        <w:trPr>
          <w:jc w:val="center"/>
        </w:trPr>
        <w:tc>
          <w:tcPr>
            <w:tcW w:w="3221" w:type="dxa"/>
            <w:vAlign w:val="center"/>
          </w:tcPr>
          <w:p w:rsidR="00F65E2C" w:rsidRPr="00F14152" w:rsidRDefault="00F65E2C"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индивидуального жилищного строительства (2.1)</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F65E2C" w:rsidRPr="00F14152" w:rsidTr="00A072C0">
        <w:trPr>
          <w:jc w:val="center"/>
        </w:trPr>
        <w:tc>
          <w:tcPr>
            <w:tcW w:w="322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A072C0" w:rsidRPr="00F14152" w:rsidTr="00A072C0">
        <w:trPr>
          <w:jc w:val="center"/>
        </w:trPr>
        <w:tc>
          <w:tcPr>
            <w:tcW w:w="3221" w:type="dxa"/>
          </w:tcPr>
          <w:p w:rsidR="00A072C0" w:rsidRPr="00F14152" w:rsidRDefault="00A072C0" w:rsidP="00A072C0">
            <w:pPr>
              <w:pStyle w:val="ConsPlusNormal"/>
              <w:rPr>
                <w:rFonts w:ascii="Times New Roman" w:hAnsi="Times New Roman" w:cs="Times New Roman"/>
                <w:color w:val="000000" w:themeColor="text1"/>
                <w:sz w:val="28"/>
                <w:szCs w:val="28"/>
              </w:rPr>
            </w:pPr>
            <w:r w:rsidRPr="00A072C0">
              <w:rPr>
                <w:rFonts w:ascii="Times New Roman" w:hAnsi="Times New Roman" w:cs="Times New Roman"/>
                <w:color w:val="000000" w:themeColor="text1"/>
                <w:sz w:val="28"/>
                <w:szCs w:val="28"/>
              </w:rPr>
              <w:t>Блокированная жилая застройка (2.3)</w:t>
            </w:r>
          </w:p>
        </w:tc>
        <w:tc>
          <w:tcPr>
            <w:tcW w:w="1684" w:type="dxa"/>
            <w:vAlign w:val="center"/>
          </w:tcPr>
          <w:p w:rsidR="00A072C0" w:rsidRPr="00F14152" w:rsidRDefault="00A072C0" w:rsidP="00A072C0">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150</w:t>
            </w:r>
          </w:p>
        </w:tc>
        <w:tc>
          <w:tcPr>
            <w:tcW w:w="1684" w:type="dxa"/>
            <w:vAlign w:val="center"/>
          </w:tcPr>
          <w:p w:rsidR="00A072C0" w:rsidRPr="00F14152" w:rsidRDefault="00A072C0" w:rsidP="00A072C0">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684" w:type="dxa"/>
            <w:vAlign w:val="center"/>
          </w:tcPr>
          <w:p w:rsidR="00A072C0" w:rsidRPr="00F14152" w:rsidRDefault="00A072C0" w:rsidP="00A072C0">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684" w:type="dxa"/>
            <w:vAlign w:val="center"/>
          </w:tcPr>
          <w:p w:rsidR="00A072C0" w:rsidRPr="00F14152" w:rsidRDefault="00A072C0" w:rsidP="00A072C0">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F65E2C" w:rsidRPr="00F14152" w:rsidTr="00A072C0">
        <w:trPr>
          <w:jc w:val="center"/>
        </w:trPr>
        <w:tc>
          <w:tcPr>
            <w:tcW w:w="3221" w:type="dxa"/>
            <w:vAlign w:val="center"/>
          </w:tcPr>
          <w:p w:rsidR="00F65E2C" w:rsidRPr="00F14152" w:rsidRDefault="00F65E2C" w:rsidP="00D00B0D">
            <w:pPr>
              <w:tabs>
                <w:tab w:val="left" w:pos="1418"/>
              </w:tabs>
              <w:spacing w:after="0" w:line="240" w:lineRule="auto"/>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 (2.5)</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30000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65E2C" w:rsidRPr="00F14152" w:rsidTr="00A072C0">
        <w:trPr>
          <w:jc w:val="center"/>
        </w:trPr>
        <w:tc>
          <w:tcPr>
            <w:tcW w:w="3221" w:type="dxa"/>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Многоэтажная жилая застройка (высотная застройка) (2.6)</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65E2C" w:rsidRPr="00F14152" w:rsidTr="00A072C0">
        <w:trPr>
          <w:jc w:val="center"/>
        </w:trPr>
        <w:tc>
          <w:tcPr>
            <w:tcW w:w="3221" w:type="dxa"/>
            <w:shd w:val="clear" w:color="auto" w:fill="auto"/>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 (3.1)</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F65E2C" w:rsidRPr="00F14152" w:rsidTr="00A072C0">
        <w:trPr>
          <w:jc w:val="center"/>
        </w:trPr>
        <w:tc>
          <w:tcPr>
            <w:tcW w:w="3221" w:type="dxa"/>
            <w:vAlign w:val="center"/>
          </w:tcPr>
          <w:p w:rsidR="00F65E2C" w:rsidRPr="00F14152" w:rsidRDefault="00F65E2C"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 (3.2)</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F65E2C" w:rsidRPr="00F14152" w:rsidTr="00A072C0">
        <w:trPr>
          <w:jc w:val="center"/>
        </w:trPr>
        <w:tc>
          <w:tcPr>
            <w:tcW w:w="3221" w:type="dxa"/>
            <w:shd w:val="clear" w:color="auto" w:fill="auto"/>
          </w:tcPr>
          <w:p w:rsidR="00F65E2C" w:rsidRPr="00F14152" w:rsidRDefault="00F65E2C"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Дошкольное, начальное и среднее общее образование (3.5.1)</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684" w:type="dxa"/>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F65E2C" w:rsidRPr="00F14152" w:rsidTr="00A072C0">
        <w:trPr>
          <w:jc w:val="center"/>
        </w:trPr>
        <w:tc>
          <w:tcPr>
            <w:tcW w:w="3221" w:type="dxa"/>
            <w:shd w:val="clear" w:color="auto" w:fill="auto"/>
          </w:tcPr>
          <w:p w:rsidR="00F65E2C" w:rsidRPr="00F14152" w:rsidRDefault="00F65E2C" w:rsidP="00494885">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r w:rsidR="00494885">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(12.0)</w:t>
            </w:r>
          </w:p>
        </w:tc>
        <w:tc>
          <w:tcPr>
            <w:tcW w:w="6736" w:type="dxa"/>
            <w:gridSpan w:val="4"/>
            <w:vAlign w:val="center"/>
          </w:tcPr>
          <w:p w:rsidR="00F65E2C" w:rsidRPr="00F14152" w:rsidRDefault="00F65E2C"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объектов с видом разрешенного использования:</w:t>
      </w:r>
      <w:r w:rsidR="00F65E2C" w:rsidRPr="00F14152">
        <w:rPr>
          <w:rFonts w:ascii="Times New Roman" w:hAnsi="Times New Roman" w:cs="Times New Roman"/>
          <w:color w:val="000000" w:themeColor="text1"/>
          <w:sz w:val="28"/>
          <w:szCs w:val="28"/>
        </w:rPr>
        <w:t xml:space="preserve"> «Хранение автотранспорта (2.7.1)»,</w:t>
      </w:r>
      <w:r w:rsidRPr="00F14152">
        <w:rPr>
          <w:rFonts w:ascii="Times New Roman" w:hAnsi="Times New Roman" w:cs="Times New Roman"/>
          <w:color w:val="000000" w:themeColor="text1"/>
          <w:sz w:val="28"/>
          <w:szCs w:val="28"/>
        </w:rPr>
        <w:t xml:space="preserve"> «Общежития (3.2.4)», </w:t>
      </w:r>
      <w:r w:rsidR="00F65E2C" w:rsidRPr="00F14152">
        <w:rPr>
          <w:rFonts w:ascii="Times New Roman" w:hAnsi="Times New Roman" w:cs="Times New Roman"/>
          <w:color w:val="000000" w:themeColor="text1"/>
          <w:sz w:val="28"/>
          <w:szCs w:val="28"/>
        </w:rPr>
        <w:t xml:space="preserve">«Бытовое обслуживание (3.3)», «Здравоохранение (3.4)», </w:t>
      </w:r>
      <w:r w:rsidRPr="00F14152">
        <w:rPr>
          <w:rFonts w:ascii="Times New Roman" w:hAnsi="Times New Roman" w:cs="Times New Roman"/>
          <w:color w:val="000000" w:themeColor="text1"/>
          <w:sz w:val="28"/>
          <w:szCs w:val="28"/>
        </w:rPr>
        <w:t xml:space="preserve">«Амбулаторно-поликлиническое обслуживание (3.4.1)», </w:t>
      </w:r>
      <w:r w:rsidR="00F65E2C" w:rsidRPr="00F14152">
        <w:rPr>
          <w:rFonts w:ascii="Times New Roman" w:hAnsi="Times New Roman" w:cs="Times New Roman"/>
          <w:color w:val="000000" w:themeColor="text1"/>
          <w:sz w:val="28"/>
          <w:szCs w:val="28"/>
        </w:rPr>
        <w:t>«Культу</w:t>
      </w:r>
      <w:r w:rsidR="00CF49EC">
        <w:rPr>
          <w:rFonts w:ascii="Times New Roman" w:hAnsi="Times New Roman" w:cs="Times New Roman"/>
          <w:color w:val="000000" w:themeColor="text1"/>
          <w:sz w:val="28"/>
          <w:szCs w:val="28"/>
        </w:rPr>
        <w:t xml:space="preserve">рное развитие (3.6)», </w:t>
      </w:r>
      <w:r w:rsidR="00F65E2C" w:rsidRPr="00F14152">
        <w:rPr>
          <w:rFonts w:ascii="Times New Roman" w:hAnsi="Times New Roman" w:cs="Times New Roman"/>
          <w:color w:val="000000" w:themeColor="text1"/>
          <w:sz w:val="28"/>
          <w:szCs w:val="28"/>
        </w:rPr>
        <w:t xml:space="preserve">«Амбулаторное ветеринарное обслуживание (3.10.1)», «Деловое управление (4.1)», «Рынки (4.3)», «Магазины (4.4)», «Общественное питание (4.6)», </w:t>
      </w:r>
      <w:r w:rsidRPr="00F14152">
        <w:rPr>
          <w:rFonts w:ascii="Times New Roman" w:hAnsi="Times New Roman" w:cs="Times New Roman"/>
          <w:color w:val="000000" w:themeColor="text1"/>
          <w:sz w:val="28"/>
          <w:szCs w:val="28"/>
        </w:rPr>
        <w:t>«Гостиничное обслу</w:t>
      </w:r>
      <w:r w:rsidR="00F65E2C" w:rsidRPr="00F14152">
        <w:rPr>
          <w:rFonts w:ascii="Times New Roman" w:hAnsi="Times New Roman" w:cs="Times New Roman"/>
          <w:color w:val="000000" w:themeColor="text1"/>
          <w:sz w:val="28"/>
          <w:szCs w:val="28"/>
        </w:rPr>
        <w:t>живание (4.7)»</w:t>
      </w:r>
      <w:r w:rsidRPr="00F14152">
        <w:rPr>
          <w:rFonts w:ascii="Times New Roman" w:hAnsi="Times New Roman" w:cs="Times New Roman"/>
          <w:color w:val="000000" w:themeColor="text1"/>
          <w:sz w:val="28"/>
          <w:szCs w:val="28"/>
        </w:rPr>
        <w:t>, «</w:t>
      </w:r>
      <w:r w:rsidRPr="00F14152">
        <w:rPr>
          <w:rFonts w:ascii="Times New Roman" w:eastAsia="Times New Roman" w:hAnsi="Times New Roman" w:cs="Times New Roman"/>
          <w:color w:val="000000" w:themeColor="text1"/>
          <w:sz w:val="28"/>
          <w:szCs w:val="28"/>
        </w:rPr>
        <w:t>Служебные гаражи</w:t>
      </w:r>
      <w:r w:rsidRPr="00F14152">
        <w:rPr>
          <w:rFonts w:ascii="Times New Roman" w:hAnsi="Times New Roman" w:cs="Times New Roman"/>
          <w:color w:val="000000" w:themeColor="text1"/>
          <w:sz w:val="28"/>
          <w:szCs w:val="28"/>
        </w:rPr>
        <w:t xml:space="preserve"> (4.9)» размеры земельного участка определяются при проектировании в соответствии со СНиП 2.08.01-89. Для указанных видов разрешенного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размер земельного участка, ранее сформированного (до вступления в силу настоящих Правил), занятого индивидуальным жилым домом, блокированным жилым домом не соответствует минимальному размеру, то для такого земельного участка его размер считается минимальным.</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ширина земельного участка вдоль фронта улицы (проезда):</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отдельно стоящего индивидуального жилого дома – 20 м.,</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блокированного жилого дома (для одного блока) </w:t>
      </w:r>
      <w:r w:rsidR="00F65E2C" w:rsidRPr="00F14152">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 xml:space="preserve">15 </w:t>
      </w:r>
      <w:r w:rsidR="000957C2" w:rsidRPr="00F14152">
        <w:rPr>
          <w:rFonts w:ascii="Times New Roman" w:hAnsi="Times New Roman" w:cs="Times New Roman"/>
          <w:color w:val="000000" w:themeColor="text1"/>
          <w:sz w:val="28"/>
          <w:szCs w:val="28"/>
        </w:rPr>
        <w:t>м.,</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многоквартирного жилого дома (до 3 этажей) – 35 м.</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73FE" w:rsidRPr="00F14152" w:rsidRDefault="00336DEF"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D73FE" w:rsidRPr="00F14152">
        <w:rPr>
          <w:rFonts w:ascii="Times New Roman" w:hAnsi="Times New Roman" w:cs="Times New Roman"/>
          <w:color w:val="000000" w:themeColor="text1"/>
          <w:sz w:val="28"/>
          <w:szCs w:val="28"/>
        </w:rPr>
        <w:t>ля индивидуального жилищного строительства (2.1)»:</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основного строения до фронтальной границы земельного участка при новом строительстве – не менее </w:t>
      </w: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r w:rsidR="00B377B5">
        <w:rPr>
          <w:rFonts w:ascii="Times New Roman" w:hAnsi="Times New Roman" w:cs="Times New Roman"/>
          <w:color w:val="000000" w:themeColor="text1"/>
          <w:sz w:val="28"/>
          <w:szCs w:val="28"/>
        </w:rPr>
        <w:t>;</w:t>
      </w:r>
    </w:p>
    <w:p w:rsidR="009D73FE"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хозяйственных построек до фронтальной границы земельного участка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w:t>
      </w:r>
      <w:r w:rsidR="009130C5" w:rsidRPr="00F14152">
        <w:rPr>
          <w:rFonts w:ascii="Times New Roman" w:hAnsi="Times New Roman" w:cs="Times New Roman"/>
          <w:color w:val="000000" w:themeColor="text1"/>
          <w:sz w:val="28"/>
          <w:szCs w:val="28"/>
        </w:rPr>
        <w:t>индивидуального жилого</w:t>
      </w:r>
      <w:r w:rsidRPr="00F14152">
        <w:rPr>
          <w:rFonts w:ascii="Times New Roman" w:hAnsi="Times New Roman" w:cs="Times New Roman"/>
          <w:color w:val="000000" w:themeColor="text1"/>
          <w:sz w:val="28"/>
          <w:szCs w:val="28"/>
        </w:rPr>
        <w:t xml:space="preserve">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содержания скота и птицы </w:t>
      </w:r>
      <w:r w:rsidR="003A0E2A" w:rsidRPr="00F14152">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4 м</w:t>
      </w:r>
      <w:r w:rsidR="00B377B5">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B377B5">
        <w:rPr>
          <w:rFonts w:ascii="Times New Roman" w:hAnsi="Times New Roman" w:cs="Times New Roman"/>
          <w:color w:val="000000" w:themeColor="text1"/>
          <w:sz w:val="28"/>
          <w:szCs w:val="28"/>
        </w:rPr>
        <w:t>;</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336DEF">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локированная жилая застройка (2.3)»:</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при новом строительстве – не менее 5 м</w:t>
      </w:r>
      <w:r w:rsidR="00B377B5" w:rsidRP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примыкания к другой части дома (при обязательном наличии брандмауэрной стены) – 0</w:t>
      </w:r>
      <w:r w:rsidR="00336DEF">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м</w:t>
      </w:r>
      <w:r w:rsidR="00B377B5" w:rsidRP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блокированного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 м</w:t>
      </w:r>
      <w:r w:rsidR="00B377B5">
        <w:rPr>
          <w:rFonts w:ascii="Times New Roman" w:hAnsi="Times New Roman" w:cs="Times New Roman"/>
          <w:color w:val="000000" w:themeColor="text1"/>
          <w:sz w:val="28"/>
          <w:szCs w:val="28"/>
          <w:lang w:val="en-US"/>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постройки для содержания скота и птицы </w:t>
      </w:r>
      <w:r w:rsidR="003A0E2A" w:rsidRPr="00F14152">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4 м</w:t>
      </w:r>
      <w:r w:rsidR="00B377B5" w:rsidRPr="00B377B5">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других построек (бани, гаража и др.)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B377B5" w:rsidRP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высокорослых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 м</w:t>
      </w:r>
      <w:r w:rsidR="00B377B5" w:rsidRP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стволов среднерослых деревьев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м</w:t>
      </w:r>
      <w:r w:rsidR="00B377B5" w:rsidRPr="00B377B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от кустарника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 м.</w:t>
      </w:r>
      <w:r w:rsidR="00B377B5">
        <w:rPr>
          <w:rFonts w:ascii="Times New Roman" w:hAnsi="Times New Roman" w:cs="Times New Roman"/>
          <w:color w:val="000000" w:themeColor="text1"/>
          <w:sz w:val="28"/>
          <w:szCs w:val="28"/>
          <w:lang w:val="en-US"/>
        </w:rPr>
        <w:t>;</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336DEF">
        <w:rPr>
          <w:rFonts w:ascii="Times New Roman" w:hAnsi="Times New Roman" w:cs="Times New Roman"/>
          <w:color w:val="000000" w:themeColor="text1"/>
          <w:sz w:val="28"/>
          <w:szCs w:val="28"/>
        </w:rPr>
        <w:t>м</w:t>
      </w:r>
      <w:r w:rsidR="00CF1B05" w:rsidRPr="00F14152">
        <w:rPr>
          <w:rFonts w:ascii="Times New Roman" w:hAnsi="Times New Roman" w:cs="Times New Roman"/>
          <w:color w:val="000000" w:themeColor="text1"/>
          <w:sz w:val="28"/>
          <w:szCs w:val="28"/>
        </w:rPr>
        <w:t>а</w:t>
      </w:r>
      <w:r w:rsidRPr="00F14152">
        <w:rPr>
          <w:rFonts w:ascii="Times New Roman" w:hAnsi="Times New Roman" w:cs="Times New Roman"/>
          <w:color w:val="000000" w:themeColor="text1"/>
          <w:sz w:val="28"/>
          <w:szCs w:val="28"/>
        </w:rPr>
        <w:t>лоэтажная многоквартирная жилая застройка (2.1.1)»:</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строения до фронтальной границы земельного участка составляет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CF1B05" w:rsidRPr="00F14152">
        <w:rPr>
          <w:rFonts w:ascii="Times New Roman" w:hAnsi="Times New Roman" w:cs="Times New Roman"/>
          <w:color w:val="000000" w:themeColor="text1"/>
          <w:sz w:val="28"/>
          <w:szCs w:val="28"/>
        </w:rPr>
        <w:t>5</w:t>
      </w:r>
      <w:r w:rsidRPr="00F14152">
        <w:rPr>
          <w:rFonts w:ascii="Times New Roman" w:hAnsi="Times New Roman" w:cs="Times New Roman"/>
          <w:color w:val="000000" w:themeColor="text1"/>
          <w:sz w:val="28"/>
          <w:szCs w:val="28"/>
        </w:rPr>
        <w:t xml:space="preserve"> м.</w:t>
      </w:r>
      <w:r w:rsidR="00B377B5" w:rsidRPr="00B377B5">
        <w:rPr>
          <w:rFonts w:ascii="Times New Roman" w:hAnsi="Times New Roman" w:cs="Times New Roman"/>
          <w:color w:val="000000" w:themeColor="text1"/>
          <w:sz w:val="28"/>
          <w:szCs w:val="28"/>
        </w:rPr>
        <w:t>;</w:t>
      </w:r>
    </w:p>
    <w:p w:rsidR="004B12CF" w:rsidRPr="00F14152" w:rsidRDefault="004B12CF"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roofErr w:type="spellStart"/>
      <w:r w:rsidR="00336DEF">
        <w:rPr>
          <w:rFonts w:ascii="Times New Roman" w:hAnsi="Times New Roman" w:cs="Times New Roman"/>
          <w:color w:val="000000" w:themeColor="text1"/>
          <w:sz w:val="28"/>
          <w:szCs w:val="28"/>
        </w:rPr>
        <w:t>с</w:t>
      </w:r>
      <w:r w:rsidRPr="00F14152">
        <w:rPr>
          <w:rFonts w:ascii="Times New Roman" w:hAnsi="Times New Roman" w:cs="Times New Roman"/>
          <w:color w:val="000000" w:themeColor="text1"/>
          <w:sz w:val="28"/>
          <w:szCs w:val="28"/>
        </w:rPr>
        <w:t>реднеэтажная</w:t>
      </w:r>
      <w:proofErr w:type="spellEnd"/>
      <w:r w:rsidRPr="00F14152">
        <w:rPr>
          <w:rFonts w:ascii="Times New Roman" w:hAnsi="Times New Roman" w:cs="Times New Roman"/>
          <w:color w:val="000000" w:themeColor="text1"/>
          <w:sz w:val="28"/>
          <w:szCs w:val="28"/>
        </w:rPr>
        <w:t xml:space="preserve"> жилая застройка (2.5)»:</w:t>
      </w:r>
    </w:p>
    <w:p w:rsidR="004B12CF" w:rsidRPr="00F14152" w:rsidRDefault="004B12CF"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r w:rsidR="00336DEF">
        <w:rPr>
          <w:rFonts w:ascii="Times New Roman" w:hAnsi="Times New Roman" w:cs="Times New Roman"/>
          <w:color w:val="000000" w:themeColor="text1"/>
          <w:sz w:val="28"/>
          <w:szCs w:val="28"/>
        </w:rPr>
        <w:t>;</w:t>
      </w:r>
    </w:p>
    <w:p w:rsidR="004B12CF" w:rsidRPr="00F14152" w:rsidRDefault="004B12CF"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336DEF">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ногоэтажная жилая застройка (высотная застройка) (2.6)»:</w:t>
      </w:r>
    </w:p>
    <w:p w:rsidR="004B12CF" w:rsidRPr="00F14152" w:rsidRDefault="004B12CF"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r w:rsidR="001420BD" w:rsidRPr="001420BD">
        <w:rPr>
          <w:rFonts w:ascii="Times New Roman" w:hAnsi="Times New Roman" w:cs="Times New Roman"/>
          <w:color w:val="000000" w:themeColor="text1"/>
          <w:sz w:val="28"/>
          <w:szCs w:val="28"/>
        </w:rPr>
        <w:t>;</w:t>
      </w:r>
    </w:p>
    <w:p w:rsidR="009D73FE" w:rsidRPr="00F14152" w:rsidRDefault="001420BD"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D73FE" w:rsidRPr="00F14152">
        <w:rPr>
          <w:rFonts w:ascii="Times New Roman" w:hAnsi="Times New Roman" w:cs="Times New Roman"/>
          <w:color w:val="000000" w:themeColor="text1"/>
          <w:sz w:val="28"/>
          <w:szCs w:val="28"/>
        </w:rPr>
        <w:t>ля индивидуальной, блокированной и малоэтажной жилой застройки:</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расстояние от основных строений до отдельно стоящих хозяйственных и прочих строений определяется в соответствии с требованиями СНиП 2.07.01-89;</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допускается блокирование хозяйственных построек по границам земельных участков, при условии согласия собственников таких земельных участков и при устройстве бранд</w:t>
      </w:r>
      <w:r w:rsidR="001420BD">
        <w:rPr>
          <w:rFonts w:ascii="Times New Roman" w:hAnsi="Times New Roman" w:cs="Times New Roman"/>
          <w:color w:val="000000" w:themeColor="text1"/>
          <w:sz w:val="28"/>
          <w:szCs w:val="28"/>
        </w:rPr>
        <w:t>мауэрных (противопожарных) стен</w:t>
      </w:r>
      <w:r w:rsidR="001420BD" w:rsidRPr="001420BD">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12 м</w:t>
        </w:r>
      </w:smartTag>
      <w:r w:rsidRPr="00F14152">
        <w:rPr>
          <w:rFonts w:ascii="Times New Roman" w:hAnsi="Times New Roman" w:cs="Times New Roman"/>
          <w:color w:val="000000" w:themeColor="text1"/>
          <w:sz w:val="28"/>
          <w:szCs w:val="28"/>
        </w:rPr>
        <w:t xml:space="preserve">, до источника – водоснабжения (колодца) –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25 м</w:t>
        </w:r>
      </w:smartTag>
      <w:r w:rsidRPr="00F14152">
        <w:rPr>
          <w:rFonts w:ascii="Times New Roman" w:hAnsi="Times New Roman" w:cs="Times New Roman"/>
          <w:color w:val="000000" w:themeColor="text1"/>
          <w:sz w:val="28"/>
          <w:szCs w:val="28"/>
        </w:rPr>
        <w:t>.</w:t>
      </w:r>
    </w:p>
    <w:p w:rsidR="009D73FE" w:rsidRPr="00F14152" w:rsidRDefault="009D73FE"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Указанные расстояния измеряются до наружных стен строений.</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color w:val="000000" w:themeColor="text1"/>
          <w:sz w:val="28"/>
          <w:szCs w:val="28"/>
        </w:rPr>
        <w:t xml:space="preserve">Допускаются отклонения от предельных параметров отступов строений от границ земельных участков при условии, что </w:t>
      </w:r>
      <w:r w:rsidRPr="00F14152">
        <w:rPr>
          <w:rFonts w:ascii="Times New Roman" w:hAnsi="Times New Roman" w:cs="Times New Roman"/>
          <w:iCs/>
          <w:color w:val="000000" w:themeColor="text1"/>
          <w:sz w:val="28"/>
          <w:szCs w:val="28"/>
        </w:rPr>
        <w:t>имеется взаимное согласие собственников земельных участков на указанные отклонения.</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Предельное количество этажей и (или) предельная высота зданий, строений, сооружений для объектов капитального строительства, строений, сооружений, расположенных на земельных участках с видом разрешенного использования:</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C23E74">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индивидуального жилищного строительства (2.1)»:</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индивидуальный жилой дом – не более 3 надземных этаж</w:t>
      </w:r>
      <w:r w:rsidR="00A728ED"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xml:space="preserve">, с возможным использованием мансардного этажа. </w:t>
      </w:r>
      <w:r w:rsidRPr="00F14152">
        <w:rPr>
          <w:rFonts w:ascii="Times New Roman" w:hAnsi="Times New Roman" w:cs="Times New Roman"/>
          <w:noProof/>
          <w:color w:val="000000" w:themeColor="text1"/>
          <w:sz w:val="28"/>
          <w:szCs w:val="28"/>
        </w:rPr>
        <w:t>Высота от уровня земли: до верха плоской кровли не более 10 м</w:t>
      </w:r>
      <w:r w:rsidR="001420BD" w:rsidRPr="001420BD">
        <w:rPr>
          <w:rFonts w:ascii="Times New Roman" w:hAnsi="Times New Roman" w:cs="Times New Roman"/>
          <w:noProof/>
          <w:color w:val="000000" w:themeColor="text1"/>
          <w:sz w:val="28"/>
          <w:szCs w:val="28"/>
        </w:rPr>
        <w:t>.</w:t>
      </w:r>
      <w:r w:rsidRPr="00F14152">
        <w:rPr>
          <w:rFonts w:ascii="Times New Roman" w:hAnsi="Times New Roman" w:cs="Times New Roman"/>
          <w:noProof/>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нежилые здания, строения, сооружения (вспомогательные) на земельных участках индивидуального жилищного строительства– не более 2 этажей. Высота от уровня земли: до верха плоской кровли не более 3 м</w:t>
      </w:r>
      <w:r w:rsidR="001420BD" w:rsidRPr="001420B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6 м.;</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индивидуальных гаражей высота не более </w:t>
      </w:r>
      <w:smartTag w:uri="urn:schemas-microsoft-com:office:smarttags" w:element="metricconverter">
        <w:smartTagPr>
          <w:attr w:name="ProductID" w:val="3 м"/>
        </w:smartTagPr>
        <w:r w:rsidRPr="00F14152">
          <w:rPr>
            <w:rFonts w:ascii="Times New Roman" w:hAnsi="Times New Roman" w:cs="Times New Roman"/>
            <w:color w:val="000000" w:themeColor="text1"/>
            <w:sz w:val="28"/>
            <w:szCs w:val="28"/>
          </w:rPr>
          <w:t>3 м</w:t>
        </w:r>
      </w:smartTag>
      <w:r w:rsidRPr="00F14152">
        <w:rPr>
          <w:rFonts w:ascii="Times New Roman" w:hAnsi="Times New Roman" w:cs="Times New Roman"/>
          <w:color w:val="000000" w:themeColor="text1"/>
          <w:sz w:val="28"/>
          <w:szCs w:val="28"/>
        </w:rPr>
        <w:t>.</w:t>
      </w:r>
      <w:r w:rsidR="001420BD" w:rsidRPr="001420BD">
        <w:rPr>
          <w:rFonts w:ascii="Times New Roman" w:hAnsi="Times New Roman" w:cs="Times New Roman"/>
          <w:color w:val="000000" w:themeColor="text1"/>
          <w:sz w:val="28"/>
          <w:szCs w:val="28"/>
        </w:rPr>
        <w:t>;</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C23E74">
        <w:rPr>
          <w:rFonts w:ascii="Times New Roman" w:hAnsi="Times New Roman" w:cs="Times New Roman"/>
          <w:color w:val="000000" w:themeColor="text1"/>
          <w:sz w:val="28"/>
          <w:szCs w:val="28"/>
        </w:rPr>
        <w:t>б</w:t>
      </w:r>
      <w:r w:rsidRPr="00F14152">
        <w:rPr>
          <w:rFonts w:ascii="Times New Roman" w:hAnsi="Times New Roman" w:cs="Times New Roman"/>
          <w:color w:val="000000" w:themeColor="text1"/>
          <w:sz w:val="28"/>
          <w:szCs w:val="28"/>
        </w:rPr>
        <w:t>локированная жилая застройка (2.3)»:</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блокированного дома – </w:t>
      </w:r>
      <w:r w:rsidR="00A728ED" w:rsidRPr="00F14152">
        <w:rPr>
          <w:rFonts w:ascii="Times New Roman" w:hAnsi="Times New Roman" w:cs="Times New Roman"/>
          <w:color w:val="000000" w:themeColor="text1"/>
          <w:sz w:val="28"/>
          <w:szCs w:val="28"/>
        </w:rPr>
        <w:t xml:space="preserve">не более </w:t>
      </w:r>
      <w:r w:rsidRPr="00F14152">
        <w:rPr>
          <w:rFonts w:ascii="Times New Roman" w:hAnsi="Times New Roman" w:cs="Times New Roman"/>
          <w:color w:val="000000" w:themeColor="text1"/>
          <w:sz w:val="28"/>
          <w:szCs w:val="28"/>
        </w:rPr>
        <w:t>3 надземных этаж</w:t>
      </w:r>
      <w:r w:rsidR="00A728ED"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с возможным использованием мансардного этажа; высота от уровня земли: до верха плоской кровли не более 10 м</w:t>
      </w:r>
      <w:r w:rsidR="001420BD" w:rsidRPr="001420B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20 м.;</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всех вспомогательных строений высота от уровня земли: до верха плоской кровли не более 3 м</w:t>
      </w:r>
      <w:r w:rsidR="001420BD" w:rsidRPr="001420B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6 м.</w:t>
      </w:r>
      <w:r w:rsidR="001420BD" w:rsidRPr="001420BD">
        <w:rPr>
          <w:rFonts w:ascii="Times New Roman" w:hAnsi="Times New Roman" w:cs="Times New Roman"/>
          <w:color w:val="000000" w:themeColor="text1"/>
          <w:sz w:val="28"/>
          <w:szCs w:val="28"/>
        </w:rPr>
        <w:t>;</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C23E74">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алоэтажная многоквартирная жилая застройка (2.1.1)»</w:t>
      </w:r>
      <w:r w:rsidR="00894BC9"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малоэтажного многоквартирного дома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A728ED" w:rsidRPr="00F14152">
        <w:rPr>
          <w:rFonts w:ascii="Times New Roman" w:hAnsi="Times New Roman" w:cs="Times New Roman"/>
          <w:color w:val="000000" w:themeColor="text1"/>
          <w:sz w:val="28"/>
          <w:szCs w:val="28"/>
        </w:rPr>
        <w:t xml:space="preserve"> не более </w:t>
      </w:r>
      <w:r w:rsidRPr="00F14152">
        <w:rPr>
          <w:rFonts w:ascii="Times New Roman" w:hAnsi="Times New Roman" w:cs="Times New Roman"/>
          <w:color w:val="000000" w:themeColor="text1"/>
          <w:sz w:val="28"/>
          <w:szCs w:val="28"/>
        </w:rPr>
        <w:t>4 надземных этаж</w:t>
      </w:r>
      <w:r w:rsidR="00A728ED" w:rsidRPr="00F14152">
        <w:rPr>
          <w:rFonts w:ascii="Times New Roman" w:hAnsi="Times New Roman" w:cs="Times New Roman"/>
          <w:color w:val="000000" w:themeColor="text1"/>
          <w:sz w:val="28"/>
          <w:szCs w:val="28"/>
        </w:rPr>
        <w:t>ей</w:t>
      </w:r>
      <w:r w:rsidRPr="00F14152">
        <w:rPr>
          <w:rFonts w:ascii="Times New Roman" w:hAnsi="Times New Roman" w:cs="Times New Roman"/>
          <w:color w:val="000000" w:themeColor="text1"/>
          <w:sz w:val="28"/>
          <w:szCs w:val="28"/>
        </w:rPr>
        <w:t xml:space="preserve">, с возможным использованием мансардного этажа, высота от уровня земли до конька скатной крыши не более 20 м.; </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roofErr w:type="spellStart"/>
      <w:r w:rsidR="00C23E74">
        <w:rPr>
          <w:rFonts w:ascii="Times New Roman" w:hAnsi="Times New Roman" w:cs="Times New Roman"/>
          <w:color w:val="000000" w:themeColor="text1"/>
          <w:sz w:val="28"/>
          <w:szCs w:val="28"/>
        </w:rPr>
        <w:t>с</w:t>
      </w:r>
      <w:r w:rsidRPr="00F14152">
        <w:rPr>
          <w:rFonts w:ascii="Times New Roman" w:hAnsi="Times New Roman" w:cs="Times New Roman"/>
          <w:color w:val="000000" w:themeColor="text1"/>
          <w:sz w:val="28"/>
          <w:szCs w:val="28"/>
        </w:rPr>
        <w:t>реднеэтажная</w:t>
      </w:r>
      <w:proofErr w:type="spellEnd"/>
      <w:r w:rsidRPr="00F14152">
        <w:rPr>
          <w:rFonts w:ascii="Times New Roman" w:hAnsi="Times New Roman" w:cs="Times New Roman"/>
          <w:color w:val="000000" w:themeColor="text1"/>
          <w:sz w:val="28"/>
          <w:szCs w:val="28"/>
        </w:rPr>
        <w:t xml:space="preserve"> жилая застройка (2.5)»:</w:t>
      </w:r>
    </w:p>
    <w:p w:rsidR="009D73FE" w:rsidRPr="00F14152" w:rsidRDefault="006E34F2"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w:t>
      </w:r>
      <w:proofErr w:type="spellStart"/>
      <w:r w:rsidRPr="00F14152">
        <w:rPr>
          <w:rFonts w:ascii="Times New Roman" w:hAnsi="Times New Roman" w:cs="Times New Roman"/>
          <w:color w:val="000000" w:themeColor="text1"/>
          <w:sz w:val="28"/>
          <w:szCs w:val="28"/>
        </w:rPr>
        <w:t>с</w:t>
      </w:r>
      <w:r w:rsidR="009D73FE" w:rsidRPr="00F14152">
        <w:rPr>
          <w:rFonts w:ascii="Times New Roman" w:hAnsi="Times New Roman" w:cs="Times New Roman"/>
          <w:color w:val="000000" w:themeColor="text1"/>
          <w:sz w:val="28"/>
          <w:szCs w:val="28"/>
        </w:rPr>
        <w:t>реднеэтажн</w:t>
      </w:r>
      <w:r w:rsidRPr="00F14152">
        <w:rPr>
          <w:rFonts w:ascii="Times New Roman" w:hAnsi="Times New Roman" w:cs="Times New Roman"/>
          <w:color w:val="000000" w:themeColor="text1"/>
          <w:sz w:val="28"/>
          <w:szCs w:val="28"/>
        </w:rPr>
        <w:t>ого</w:t>
      </w:r>
      <w:proofErr w:type="spellEnd"/>
      <w:r w:rsidR="009D73FE" w:rsidRPr="00F14152">
        <w:rPr>
          <w:rFonts w:ascii="Times New Roman" w:hAnsi="Times New Roman" w:cs="Times New Roman"/>
          <w:color w:val="000000" w:themeColor="text1"/>
          <w:sz w:val="28"/>
          <w:szCs w:val="28"/>
        </w:rPr>
        <w:t xml:space="preserve"> </w:t>
      </w:r>
      <w:proofErr w:type="spellStart"/>
      <w:r w:rsidR="009D73FE" w:rsidRPr="00F14152">
        <w:rPr>
          <w:rFonts w:ascii="Times New Roman" w:hAnsi="Times New Roman" w:cs="Times New Roman"/>
          <w:color w:val="000000" w:themeColor="text1"/>
          <w:sz w:val="28"/>
          <w:szCs w:val="28"/>
        </w:rPr>
        <w:t>жил</w:t>
      </w:r>
      <w:r w:rsidRPr="00F14152">
        <w:rPr>
          <w:rFonts w:ascii="Times New Roman" w:hAnsi="Times New Roman" w:cs="Times New Roman"/>
          <w:color w:val="000000" w:themeColor="text1"/>
          <w:sz w:val="28"/>
          <w:szCs w:val="28"/>
        </w:rPr>
        <w:t>го</w:t>
      </w:r>
      <w:proofErr w:type="spellEnd"/>
      <w:r w:rsidR="009D73FE" w:rsidRPr="00F14152">
        <w:rPr>
          <w:rFonts w:ascii="Times New Roman" w:hAnsi="Times New Roman" w:cs="Times New Roman"/>
          <w:color w:val="000000" w:themeColor="text1"/>
          <w:sz w:val="28"/>
          <w:szCs w:val="28"/>
        </w:rPr>
        <w:t xml:space="preserve"> дом</w:t>
      </w:r>
      <w:r w:rsidRPr="00F14152">
        <w:rPr>
          <w:rFonts w:ascii="Times New Roman" w:hAnsi="Times New Roman" w:cs="Times New Roman"/>
          <w:color w:val="000000" w:themeColor="text1"/>
          <w:sz w:val="28"/>
          <w:szCs w:val="28"/>
        </w:rPr>
        <w:t>а</w:t>
      </w:r>
      <w:r w:rsidR="009D73FE"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009D73FE" w:rsidRPr="00F14152">
        <w:rPr>
          <w:rFonts w:ascii="Times New Roman" w:hAnsi="Times New Roman" w:cs="Times New Roman"/>
          <w:color w:val="000000" w:themeColor="text1"/>
          <w:sz w:val="28"/>
          <w:szCs w:val="28"/>
        </w:rPr>
        <w:t xml:space="preserve"> 5-8 этажей</w:t>
      </w:r>
      <w:r w:rsidR="008B04AE" w:rsidRPr="00F14152">
        <w:rPr>
          <w:rFonts w:ascii="Times New Roman" w:hAnsi="Times New Roman" w:cs="Times New Roman"/>
          <w:color w:val="000000" w:themeColor="text1"/>
          <w:sz w:val="28"/>
          <w:szCs w:val="28"/>
        </w:rPr>
        <w:t>, высота от уровня земли до верха кровли – не более 50 м</w:t>
      </w:r>
      <w:r w:rsidR="001420BD" w:rsidRPr="001420BD">
        <w:rPr>
          <w:rFonts w:ascii="Times New Roman" w:hAnsi="Times New Roman" w:cs="Times New Roman"/>
          <w:color w:val="000000" w:themeColor="text1"/>
          <w:sz w:val="28"/>
          <w:szCs w:val="28"/>
        </w:rPr>
        <w:t>.</w:t>
      </w:r>
      <w:r w:rsidR="008B04AE" w:rsidRPr="00F14152">
        <w:rPr>
          <w:rFonts w:ascii="Times New Roman" w:hAnsi="Times New Roman" w:cs="Times New Roman"/>
          <w:color w:val="000000" w:themeColor="text1"/>
          <w:sz w:val="28"/>
          <w:szCs w:val="28"/>
        </w:rPr>
        <w:t>;</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C23E74">
        <w:rPr>
          <w:rFonts w:ascii="Times New Roman" w:hAnsi="Times New Roman" w:cs="Times New Roman"/>
          <w:color w:val="000000" w:themeColor="text1"/>
          <w:sz w:val="28"/>
          <w:szCs w:val="28"/>
        </w:rPr>
        <w:t>м</w:t>
      </w:r>
      <w:r w:rsidRPr="00F14152">
        <w:rPr>
          <w:rFonts w:ascii="Times New Roman" w:hAnsi="Times New Roman" w:cs="Times New Roman"/>
          <w:color w:val="000000" w:themeColor="text1"/>
          <w:sz w:val="28"/>
          <w:szCs w:val="28"/>
        </w:rPr>
        <w:t>ногоэтажная жилая застройка (высотная застройка) (2.6)»</w:t>
      </w:r>
      <w:r w:rsidR="00894BC9" w:rsidRPr="00F14152">
        <w:rPr>
          <w:rFonts w:ascii="Times New Roman" w:hAnsi="Times New Roman" w:cs="Times New Roman"/>
          <w:color w:val="000000" w:themeColor="text1"/>
          <w:sz w:val="28"/>
          <w:szCs w:val="28"/>
        </w:rPr>
        <w:t>:</w:t>
      </w:r>
    </w:p>
    <w:p w:rsidR="009D73FE" w:rsidRPr="00F14152" w:rsidRDefault="006E34F2"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м</w:t>
      </w:r>
      <w:r w:rsidR="009D73FE" w:rsidRPr="00F14152">
        <w:rPr>
          <w:rFonts w:ascii="Times New Roman" w:hAnsi="Times New Roman" w:cs="Times New Roman"/>
          <w:color w:val="000000" w:themeColor="text1"/>
          <w:sz w:val="28"/>
          <w:szCs w:val="28"/>
        </w:rPr>
        <w:t>ного</w:t>
      </w:r>
      <w:r w:rsidR="00A728ED" w:rsidRPr="00F14152">
        <w:rPr>
          <w:rFonts w:ascii="Times New Roman" w:hAnsi="Times New Roman" w:cs="Times New Roman"/>
          <w:color w:val="000000" w:themeColor="text1"/>
          <w:sz w:val="28"/>
          <w:szCs w:val="28"/>
        </w:rPr>
        <w:t>э</w:t>
      </w:r>
      <w:r w:rsidR="009D73FE" w:rsidRPr="00F14152">
        <w:rPr>
          <w:rFonts w:ascii="Times New Roman" w:hAnsi="Times New Roman" w:cs="Times New Roman"/>
          <w:color w:val="000000" w:themeColor="text1"/>
          <w:sz w:val="28"/>
          <w:szCs w:val="28"/>
        </w:rPr>
        <w:t>тажн</w:t>
      </w:r>
      <w:r w:rsidRPr="00F14152">
        <w:rPr>
          <w:rFonts w:ascii="Times New Roman" w:hAnsi="Times New Roman" w:cs="Times New Roman"/>
          <w:color w:val="000000" w:themeColor="text1"/>
          <w:sz w:val="28"/>
          <w:szCs w:val="28"/>
        </w:rPr>
        <w:t>ого</w:t>
      </w:r>
      <w:r w:rsidR="009D73FE" w:rsidRPr="00F14152">
        <w:rPr>
          <w:rFonts w:ascii="Times New Roman" w:hAnsi="Times New Roman" w:cs="Times New Roman"/>
          <w:color w:val="000000" w:themeColor="text1"/>
          <w:sz w:val="28"/>
          <w:szCs w:val="28"/>
        </w:rPr>
        <w:t xml:space="preserve"> жило</w:t>
      </w:r>
      <w:r w:rsidRPr="00F14152">
        <w:rPr>
          <w:rFonts w:ascii="Times New Roman" w:hAnsi="Times New Roman" w:cs="Times New Roman"/>
          <w:color w:val="000000" w:themeColor="text1"/>
          <w:sz w:val="28"/>
          <w:szCs w:val="28"/>
        </w:rPr>
        <w:t xml:space="preserve">го </w:t>
      </w:r>
      <w:r w:rsidR="009D73FE" w:rsidRPr="00F14152">
        <w:rPr>
          <w:rFonts w:ascii="Times New Roman" w:hAnsi="Times New Roman" w:cs="Times New Roman"/>
          <w:color w:val="000000" w:themeColor="text1"/>
          <w:sz w:val="28"/>
          <w:szCs w:val="28"/>
        </w:rPr>
        <w:t>дом</w:t>
      </w:r>
      <w:r w:rsidRPr="00F14152">
        <w:rPr>
          <w:rFonts w:ascii="Times New Roman" w:hAnsi="Times New Roman" w:cs="Times New Roman"/>
          <w:color w:val="000000" w:themeColor="text1"/>
          <w:sz w:val="28"/>
          <w:szCs w:val="28"/>
        </w:rPr>
        <w:t>а</w:t>
      </w:r>
      <w:r w:rsidR="003A0E2A" w:rsidRPr="00F14152">
        <w:rPr>
          <w:rFonts w:ascii="Times New Roman" w:hAnsi="Times New Roman" w:cs="Times New Roman"/>
          <w:color w:val="000000" w:themeColor="text1"/>
          <w:sz w:val="28"/>
          <w:szCs w:val="28"/>
        </w:rPr>
        <w:t xml:space="preserve"> –</w:t>
      </w:r>
      <w:r w:rsidR="009D73FE" w:rsidRPr="00F14152">
        <w:rPr>
          <w:rFonts w:ascii="Times New Roman" w:hAnsi="Times New Roman" w:cs="Times New Roman"/>
          <w:color w:val="000000" w:themeColor="text1"/>
          <w:sz w:val="28"/>
          <w:szCs w:val="28"/>
        </w:rPr>
        <w:t xml:space="preserve"> 9-16 этажей, высота от уровня земли до верха кровли </w:t>
      </w:r>
      <w:r w:rsidR="003A0E2A" w:rsidRPr="00F14152">
        <w:rPr>
          <w:rFonts w:ascii="Times New Roman" w:hAnsi="Times New Roman" w:cs="Times New Roman"/>
          <w:color w:val="000000" w:themeColor="text1"/>
          <w:sz w:val="28"/>
          <w:szCs w:val="28"/>
        </w:rPr>
        <w:t>–</w:t>
      </w:r>
      <w:r w:rsidR="00F92482" w:rsidRPr="00F14152">
        <w:rPr>
          <w:rFonts w:ascii="Times New Roman" w:hAnsi="Times New Roman" w:cs="Times New Roman"/>
          <w:color w:val="000000" w:themeColor="text1"/>
          <w:sz w:val="28"/>
          <w:szCs w:val="28"/>
        </w:rPr>
        <w:t xml:space="preserve"> не более 50 м.</w:t>
      </w:r>
      <w:r w:rsidR="00C23E74">
        <w:rPr>
          <w:rFonts w:ascii="Times New Roman" w:hAnsi="Times New Roman" w:cs="Times New Roman"/>
          <w:color w:val="000000" w:themeColor="text1"/>
          <w:sz w:val="28"/>
          <w:szCs w:val="28"/>
        </w:rPr>
        <w:t>;</w:t>
      </w:r>
    </w:p>
    <w:p w:rsidR="009D73FE" w:rsidRPr="00F14152" w:rsidRDefault="004B12CF"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C23E74">
        <w:rPr>
          <w:rFonts w:ascii="Times New Roman" w:hAnsi="Times New Roman" w:cs="Times New Roman"/>
          <w:color w:val="000000" w:themeColor="text1"/>
          <w:sz w:val="28"/>
          <w:szCs w:val="28"/>
        </w:rPr>
        <w:t>д</w:t>
      </w:r>
      <w:r w:rsidR="009D73FE" w:rsidRPr="00F14152">
        <w:rPr>
          <w:rFonts w:ascii="Times New Roman" w:hAnsi="Times New Roman" w:cs="Times New Roman"/>
          <w:color w:val="000000" w:themeColor="text1"/>
          <w:sz w:val="28"/>
          <w:szCs w:val="28"/>
        </w:rPr>
        <w:t>ошкольное, начальное и ср</w:t>
      </w:r>
      <w:r w:rsidR="00F92482" w:rsidRPr="00F14152">
        <w:rPr>
          <w:rFonts w:ascii="Times New Roman" w:hAnsi="Times New Roman" w:cs="Times New Roman"/>
          <w:color w:val="000000" w:themeColor="text1"/>
          <w:sz w:val="28"/>
          <w:szCs w:val="28"/>
        </w:rPr>
        <w:t>еднее общее образование (3.5.1)</w:t>
      </w:r>
      <w:r w:rsidRPr="00F14152">
        <w:rPr>
          <w:rFonts w:ascii="Times New Roman" w:hAnsi="Times New Roman" w:cs="Times New Roman"/>
          <w:color w:val="000000" w:themeColor="text1"/>
          <w:sz w:val="28"/>
          <w:szCs w:val="28"/>
        </w:rPr>
        <w:t>»:</w:t>
      </w:r>
    </w:p>
    <w:p w:rsidR="009D73FE" w:rsidRPr="00F14152" w:rsidRDefault="006E34F2"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д</w:t>
      </w:r>
      <w:r w:rsidR="009D73FE" w:rsidRPr="00F14152">
        <w:rPr>
          <w:rFonts w:ascii="Times New Roman" w:hAnsi="Times New Roman" w:cs="Times New Roman"/>
          <w:color w:val="000000" w:themeColor="text1"/>
          <w:sz w:val="28"/>
          <w:szCs w:val="28"/>
        </w:rPr>
        <w:t>ошкольн</w:t>
      </w:r>
      <w:r w:rsidRPr="00F14152">
        <w:rPr>
          <w:rFonts w:ascii="Times New Roman" w:hAnsi="Times New Roman" w:cs="Times New Roman"/>
          <w:color w:val="000000" w:themeColor="text1"/>
          <w:sz w:val="28"/>
          <w:szCs w:val="28"/>
        </w:rPr>
        <w:t>ого</w:t>
      </w:r>
      <w:r w:rsidR="009D73FE" w:rsidRPr="00F14152">
        <w:rPr>
          <w:rFonts w:ascii="Times New Roman" w:hAnsi="Times New Roman" w:cs="Times New Roman"/>
          <w:color w:val="000000" w:themeColor="text1"/>
          <w:sz w:val="28"/>
          <w:szCs w:val="28"/>
        </w:rPr>
        <w:t>, начальн</w:t>
      </w:r>
      <w:r w:rsidRPr="00F14152">
        <w:rPr>
          <w:rFonts w:ascii="Times New Roman" w:hAnsi="Times New Roman" w:cs="Times New Roman"/>
          <w:color w:val="000000" w:themeColor="text1"/>
          <w:sz w:val="28"/>
          <w:szCs w:val="28"/>
        </w:rPr>
        <w:t>ого</w:t>
      </w:r>
      <w:r w:rsidR="009D73FE" w:rsidRPr="00F14152">
        <w:rPr>
          <w:rFonts w:ascii="Times New Roman" w:hAnsi="Times New Roman" w:cs="Times New Roman"/>
          <w:color w:val="000000" w:themeColor="text1"/>
          <w:sz w:val="28"/>
          <w:szCs w:val="28"/>
        </w:rPr>
        <w:t xml:space="preserve"> и средн</w:t>
      </w:r>
      <w:r w:rsidRPr="00F14152">
        <w:rPr>
          <w:rFonts w:ascii="Times New Roman" w:hAnsi="Times New Roman" w:cs="Times New Roman"/>
          <w:color w:val="000000" w:themeColor="text1"/>
          <w:sz w:val="28"/>
          <w:szCs w:val="28"/>
        </w:rPr>
        <w:t>его</w:t>
      </w:r>
      <w:r w:rsidR="009D73FE" w:rsidRPr="00F14152">
        <w:rPr>
          <w:rFonts w:ascii="Times New Roman" w:hAnsi="Times New Roman" w:cs="Times New Roman"/>
          <w:color w:val="000000" w:themeColor="text1"/>
          <w:sz w:val="28"/>
          <w:szCs w:val="28"/>
        </w:rPr>
        <w:t xml:space="preserve"> общеобразовательн</w:t>
      </w:r>
      <w:r w:rsidRPr="00F14152">
        <w:rPr>
          <w:rFonts w:ascii="Times New Roman" w:hAnsi="Times New Roman" w:cs="Times New Roman"/>
          <w:color w:val="000000" w:themeColor="text1"/>
          <w:sz w:val="28"/>
          <w:szCs w:val="28"/>
        </w:rPr>
        <w:t>ого</w:t>
      </w:r>
      <w:r w:rsidR="009D73FE" w:rsidRPr="00F14152">
        <w:rPr>
          <w:rFonts w:ascii="Times New Roman" w:hAnsi="Times New Roman" w:cs="Times New Roman"/>
          <w:color w:val="000000" w:themeColor="text1"/>
          <w:sz w:val="28"/>
          <w:szCs w:val="28"/>
        </w:rPr>
        <w:t xml:space="preserve"> учреждения </w:t>
      </w:r>
      <w:r w:rsidR="003A0E2A" w:rsidRPr="00F14152">
        <w:rPr>
          <w:rFonts w:ascii="Times New Roman" w:hAnsi="Times New Roman" w:cs="Times New Roman"/>
          <w:color w:val="000000" w:themeColor="text1"/>
          <w:sz w:val="28"/>
          <w:szCs w:val="28"/>
        </w:rPr>
        <w:t>–</w:t>
      </w:r>
      <w:r w:rsidR="009D73FE" w:rsidRPr="00F14152">
        <w:rPr>
          <w:rFonts w:ascii="Times New Roman" w:hAnsi="Times New Roman" w:cs="Times New Roman"/>
          <w:color w:val="000000" w:themeColor="text1"/>
          <w:sz w:val="28"/>
          <w:szCs w:val="28"/>
        </w:rPr>
        <w:t xml:space="preserve"> 1-4 этажа.</w:t>
      </w:r>
    </w:p>
    <w:p w:rsidR="009D73FE" w:rsidRPr="00F14152" w:rsidRDefault="009D73FE"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Исключение: шпили, башни, флагштоки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без ограничения.</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Прочие параметры:</w:t>
      </w:r>
    </w:p>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 земельном участке, с видом разрешенного использования «для индивидуального жилищного строительства (2.1)» могут размещаться объекты вспомогательного использования, на которые не требуется разрешение на строительство: колодцы; индивидуальные бани, надворные туалеты; отдельно стоящие или встроенные в жилые дома гаражи или открытые автостоянки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-места на земельный участок; парковки; противопожарное оборудование (гидранты, резервуары и т.д.); площадки для сбора мусора; сады, огороды, строения для содержания мелких животных (собак, птиц и т.д.); малые архитектурные формы; теплицы, оранжереи; хозяйственные постройки, погреба.</w:t>
      </w:r>
    </w:p>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Размеры хозяйственных построек, на земельных участках, с видом разрешенного использования «для индивидуального жилищного строительства (2.1)» определяются в соответствии со СНиП 2.08.01-89.</w:t>
      </w:r>
    </w:p>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земельных участков с видом разрешенного использования «для индивидуального жилищного строительства (2.1)», «блокированная жилая застройка (2.3)» вспомогательные строения, за исключением гаражей, размещать со стороны улиц не допускается.</w:t>
      </w:r>
    </w:p>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Требования к устройству надворных уборных (туалетов) для земельных участков с видом разрешенного использования «для индивидуального жилищного строительства (2.1)»:</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рекомендуемая площадь надворной уборной (туалета) – 1,5 </w:t>
      </w:r>
      <w:proofErr w:type="spellStart"/>
      <w:r w:rsidR="00E526A8">
        <w:rPr>
          <w:rFonts w:ascii="Times New Roman" w:hAnsi="Times New Roman" w:cs="Times New Roman"/>
          <w:color w:val="000000" w:themeColor="text1"/>
          <w:sz w:val="28"/>
          <w:szCs w:val="28"/>
        </w:rPr>
        <w:t>кв.</w:t>
      </w:r>
      <w:r w:rsidRPr="00F14152">
        <w:rPr>
          <w:rFonts w:ascii="Times New Roman" w:hAnsi="Times New Roman" w:cs="Times New Roman"/>
          <w:color w:val="000000" w:themeColor="text1"/>
          <w:sz w:val="28"/>
          <w:szCs w:val="28"/>
        </w:rPr>
        <w:t>м</w:t>
      </w:r>
      <w:proofErr w:type="spellEnd"/>
      <w:r w:rsidR="00E526A8">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sidRPr="00F14152">
          <w:rPr>
            <w:rFonts w:ascii="Times New Roman" w:hAnsi="Times New Roman" w:cs="Times New Roman"/>
            <w:color w:val="000000" w:themeColor="text1"/>
            <w:sz w:val="28"/>
            <w:szCs w:val="28"/>
          </w:rPr>
          <w:t>12 м</w:t>
        </w:r>
        <w:r w:rsidR="001420BD" w:rsidRPr="001420BD">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до колодца – не менее 25 м</w:t>
      </w:r>
      <w:r w:rsidR="001420BD" w:rsidRPr="001420B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рекомендуется блокирование уборной с постройкой для хранения топлива и инвентаря;</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9D73FE" w:rsidRPr="00F14152" w:rsidRDefault="009D73F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минимальное расстояние от выгреба до жилого дома – </w:t>
      </w:r>
      <w:smartTag w:uri="urn:schemas-microsoft-com:office:smarttags" w:element="metricconverter">
        <w:smartTagPr>
          <w:attr w:name="ProductID" w:val="3 м"/>
        </w:smartTagPr>
        <w:r w:rsidRPr="00F14152">
          <w:rPr>
            <w:rFonts w:ascii="Times New Roman" w:hAnsi="Times New Roman" w:cs="Times New Roman"/>
            <w:color w:val="000000" w:themeColor="text1"/>
            <w:sz w:val="28"/>
            <w:szCs w:val="28"/>
          </w:rPr>
          <w:t>3 м</w:t>
        </w:r>
        <w:r w:rsidR="001420BD" w:rsidRPr="001420BD">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xml:space="preserve">, до септика – </w:t>
      </w:r>
      <w:smartTag w:uri="urn:schemas-microsoft-com:office:smarttags" w:element="metricconverter">
        <w:smartTagPr>
          <w:attr w:name="ProductID" w:val="6 м"/>
        </w:smartTagPr>
        <w:r w:rsidRPr="00F14152">
          <w:rPr>
            <w:rFonts w:ascii="Times New Roman" w:hAnsi="Times New Roman" w:cs="Times New Roman"/>
            <w:color w:val="000000" w:themeColor="text1"/>
            <w:sz w:val="28"/>
            <w:szCs w:val="28"/>
          </w:rPr>
          <w:t>6 м</w:t>
        </w:r>
        <w:r w:rsidR="001420BD" w:rsidRPr="001420BD">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до колодца – не менее 25 м.</w:t>
      </w:r>
    </w:p>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Требования к</w:t>
      </w:r>
      <w:r w:rsidR="00DA1815" w:rsidRPr="00F14152">
        <w:rPr>
          <w:rFonts w:ascii="Times New Roman" w:hAnsi="Times New Roman" w:cs="Times New Roman"/>
          <w:color w:val="000000" w:themeColor="text1"/>
          <w:sz w:val="28"/>
          <w:szCs w:val="28"/>
        </w:rPr>
        <w:t xml:space="preserve"> ограждению земельных участков:</w:t>
      </w:r>
    </w:p>
    <w:p w:rsidR="009D73FE" w:rsidRPr="00F14152" w:rsidRDefault="009D73FE"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земельных участков с видом разрешенного использования «для индивидуального жилищного строительства (2.1)», «блокированная жилая застройка (2.3)» со стороны смежных земельных участков ограждение должно быть высотой </w:t>
      </w:r>
      <w:r w:rsidR="008202C5">
        <w:rPr>
          <w:rFonts w:ascii="Times New Roman" w:hAnsi="Times New Roman" w:cs="Times New Roman"/>
          <w:color w:val="000000" w:themeColor="text1"/>
          <w:sz w:val="28"/>
          <w:szCs w:val="28"/>
        </w:rPr>
        <w:t>–</w:t>
      </w:r>
      <w:r w:rsidR="008202C5" w:rsidRPr="008202C5">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 xml:space="preserve">не более </w:t>
      </w:r>
      <w:r w:rsidR="008202C5" w:rsidRPr="008202C5">
        <w:rPr>
          <w:rFonts w:ascii="Times New Roman" w:hAnsi="Times New Roman" w:cs="Times New Roman"/>
          <w:color w:val="000000" w:themeColor="text1"/>
          <w:sz w:val="28"/>
          <w:szCs w:val="28"/>
        </w:rPr>
        <w:t>2</w:t>
      </w:r>
      <w:r w:rsidRPr="00F14152">
        <w:rPr>
          <w:rFonts w:ascii="Times New Roman" w:hAnsi="Times New Roman" w:cs="Times New Roman"/>
          <w:color w:val="000000" w:themeColor="text1"/>
          <w:sz w:val="28"/>
          <w:szCs w:val="28"/>
        </w:rPr>
        <w:t xml:space="preserve"> м.</w:t>
      </w:r>
    </w:p>
    <w:p w:rsidR="009D73FE" w:rsidRPr="00F14152" w:rsidRDefault="009D73FE" w:rsidP="00D00B0D">
      <w:pPr>
        <w:tabs>
          <w:tab w:val="left" w:pos="1418"/>
          <w:tab w:val="left" w:pos="2160"/>
        </w:tabs>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земельных участков с видом разрешенного использования «малоэтажная многоквартирная жилая застройка (2.1.1)», «</w:t>
      </w:r>
      <w:proofErr w:type="spellStart"/>
      <w:r w:rsidRPr="00F14152">
        <w:rPr>
          <w:rFonts w:ascii="Times New Roman" w:eastAsia="Times New Roman" w:hAnsi="Times New Roman" w:cs="Times New Roman"/>
          <w:color w:val="000000" w:themeColor="text1"/>
          <w:sz w:val="28"/>
          <w:szCs w:val="28"/>
        </w:rPr>
        <w:t>среднеэтажная</w:t>
      </w:r>
      <w:proofErr w:type="spellEnd"/>
      <w:r w:rsidRPr="00F14152">
        <w:rPr>
          <w:rFonts w:ascii="Times New Roman" w:eastAsia="Times New Roman" w:hAnsi="Times New Roman" w:cs="Times New Roman"/>
          <w:color w:val="000000" w:themeColor="text1"/>
          <w:sz w:val="28"/>
          <w:szCs w:val="28"/>
        </w:rPr>
        <w:t xml:space="preserve"> жилая застройка (2.5)</w:t>
      </w:r>
      <w:r w:rsidRPr="00F14152">
        <w:rPr>
          <w:rFonts w:ascii="Times New Roman" w:hAnsi="Times New Roman" w:cs="Times New Roman"/>
          <w:color w:val="000000" w:themeColor="text1"/>
          <w:sz w:val="28"/>
          <w:szCs w:val="28"/>
        </w:rPr>
        <w:t xml:space="preserve">, «общежитие (3.2.4)», «многоэтажная жилая застройка (высотная застройка) (2.6)», ограждение земельного участка разрешается </w:t>
      </w:r>
      <w:r w:rsidRPr="00F14152">
        <w:rPr>
          <w:rFonts w:ascii="Times New Roman" w:hAnsi="Times New Roman" w:cs="Times New Roman"/>
          <w:iCs/>
          <w:color w:val="000000" w:themeColor="text1"/>
          <w:sz w:val="28"/>
          <w:szCs w:val="28"/>
        </w:rPr>
        <w:t xml:space="preserve">только по процедурам специальных согласований, проводимых в установленном порядке, посредством публичных слушаний, при этом </w:t>
      </w:r>
      <w:r w:rsidRPr="00F14152">
        <w:rPr>
          <w:rFonts w:ascii="Times New Roman" w:hAnsi="Times New Roman" w:cs="Times New Roman"/>
          <w:color w:val="000000" w:themeColor="text1"/>
          <w:sz w:val="28"/>
          <w:szCs w:val="28"/>
        </w:rPr>
        <w:t>со стороны улиц характер ограждения и его высота определяются схемой планировочной организацией земельного участка и эстетическими требованиями.</w:t>
      </w:r>
    </w:p>
    <w:p w:rsidR="009D73FE" w:rsidRPr="00F14152" w:rsidRDefault="009D73FE" w:rsidP="00D00B0D">
      <w:pPr>
        <w:pStyle w:val="a6"/>
        <w:numPr>
          <w:ilvl w:val="1"/>
          <w:numId w:val="28"/>
        </w:numPr>
        <w:autoSpaceDE w:val="0"/>
        <w:autoSpaceDN w:val="0"/>
        <w:adjustRightInd w:val="0"/>
        <w:spacing w:after="0" w:line="240" w:lineRule="auto"/>
        <w:ind w:left="0" w:firstLine="1418"/>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9D73FE" w:rsidRPr="00E526A8" w:rsidRDefault="009D73FE" w:rsidP="00D00B0D">
      <w:pPr>
        <w:pStyle w:val="ConsPlusNormal"/>
        <w:adjustRightInd w:val="0"/>
        <w:ind w:firstLine="567"/>
        <w:jc w:val="both"/>
        <w:rPr>
          <w:rFonts w:ascii="Times New Roman" w:hAnsi="Times New Roman" w:cs="Times New Roman"/>
          <w:color w:val="000000" w:themeColor="text1"/>
          <w:sz w:val="28"/>
          <w:szCs w:val="28"/>
        </w:rPr>
      </w:pPr>
      <w:r w:rsidRPr="00E526A8">
        <w:rPr>
          <w:rFonts w:ascii="Times New Roman" w:hAnsi="Times New Roman" w:cs="Times New Roman"/>
          <w:color w:val="000000" w:themeColor="text1"/>
          <w:sz w:val="28"/>
          <w:szCs w:val="28"/>
        </w:rPr>
        <w:t>для объектов с видом разрешенного использования</w:t>
      </w:r>
      <w:r w:rsidRPr="00F14152">
        <w:rPr>
          <w:rFonts w:ascii="Times New Roman" w:hAnsi="Times New Roman" w:cs="Times New Roman"/>
          <w:color w:val="000000" w:themeColor="text1"/>
          <w:sz w:val="28"/>
          <w:szCs w:val="28"/>
        </w:rPr>
        <w:t xml:space="preserve"> «блокированная жилая застройка (2.3)»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Pr="00E526A8">
        <w:rPr>
          <w:rFonts w:ascii="Times New Roman" w:hAnsi="Times New Roman" w:cs="Times New Roman"/>
          <w:color w:val="000000" w:themeColor="text1"/>
          <w:sz w:val="28"/>
          <w:szCs w:val="28"/>
        </w:rPr>
        <w:t xml:space="preserve">1 </w:t>
      </w:r>
      <w:proofErr w:type="spellStart"/>
      <w:r w:rsidRPr="00E526A8">
        <w:rPr>
          <w:rFonts w:ascii="Times New Roman" w:hAnsi="Times New Roman" w:cs="Times New Roman"/>
          <w:color w:val="000000" w:themeColor="text1"/>
          <w:sz w:val="28"/>
          <w:szCs w:val="28"/>
        </w:rPr>
        <w:t>машино</w:t>
      </w:r>
      <w:proofErr w:type="spellEnd"/>
      <w:r w:rsidRPr="00E526A8">
        <w:rPr>
          <w:rFonts w:ascii="Times New Roman" w:hAnsi="Times New Roman" w:cs="Times New Roman"/>
          <w:color w:val="000000" w:themeColor="text1"/>
          <w:sz w:val="28"/>
          <w:szCs w:val="28"/>
        </w:rPr>
        <w:t>-место на жилую единицу;</w:t>
      </w:r>
    </w:p>
    <w:p w:rsidR="009D73FE" w:rsidRPr="00F14152" w:rsidRDefault="009D73FE" w:rsidP="00D00B0D">
      <w:pPr>
        <w:pStyle w:val="ConsPlusNormal"/>
        <w:adjustRightInd w:val="0"/>
        <w:ind w:firstLine="567"/>
        <w:jc w:val="both"/>
        <w:rPr>
          <w:rFonts w:ascii="Times New Roman" w:hAnsi="Times New Roman" w:cs="Times New Roman"/>
          <w:iCs/>
          <w:color w:val="000000" w:themeColor="text1"/>
          <w:sz w:val="28"/>
          <w:szCs w:val="28"/>
        </w:rPr>
      </w:pPr>
      <w:r w:rsidRPr="00E526A8">
        <w:rPr>
          <w:rFonts w:ascii="Times New Roman" w:hAnsi="Times New Roman" w:cs="Times New Roman"/>
          <w:color w:val="000000" w:themeColor="text1"/>
          <w:sz w:val="28"/>
          <w:szCs w:val="28"/>
        </w:rPr>
        <w:t xml:space="preserve">для объектов с видом разрешенного использования </w:t>
      </w:r>
      <w:r w:rsidRPr="00F14152">
        <w:rPr>
          <w:rFonts w:ascii="Times New Roman" w:hAnsi="Times New Roman" w:cs="Times New Roman"/>
          <w:color w:val="000000" w:themeColor="text1"/>
          <w:sz w:val="28"/>
          <w:szCs w:val="28"/>
        </w:rPr>
        <w:t>«малоэтажная многоквартирная жилая застройка (2.1.1)», «общежития (3.2.4)», «</w:t>
      </w: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 (2.5), «многоэтажная жилая застройка (высотная застройка) (2.6)» </w:t>
      </w:r>
      <w:r w:rsidR="003A0E2A" w:rsidRPr="00F14152">
        <w:rPr>
          <w:rFonts w:ascii="Times New Roman" w:hAnsi="Times New Roman" w:cs="Times New Roman"/>
          <w:color w:val="000000" w:themeColor="text1"/>
          <w:sz w:val="28"/>
          <w:szCs w:val="28"/>
        </w:rPr>
        <w:t>–</w:t>
      </w:r>
      <w:r w:rsidRPr="00E526A8">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обеспеченность местами для хранения автомобилей принимается в границах земельного участка для жилых домов не менее 50% от расчетного количества.</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eastAsia="Times New Roman" w:hAnsi="Times New Roman" w:cs="Times New Roman"/>
          <w:color w:val="000000" w:themeColor="text1"/>
          <w:sz w:val="28"/>
          <w:szCs w:val="28"/>
        </w:rPr>
        <w:t>В объектах, сочетающих различные виды использования, нежилые виды</w:t>
      </w:r>
      <w:r w:rsidRPr="00F14152">
        <w:rPr>
          <w:rFonts w:ascii="Times New Roman" w:hAnsi="Times New Roman" w:cs="Times New Roman"/>
          <w:iCs/>
          <w:color w:val="000000" w:themeColor="text1"/>
          <w:sz w:val="28"/>
          <w:szCs w:val="28"/>
        </w:rPr>
        <w:t xml:space="preserve"> использования должны располагаться на первых этажах, под помещениями жилого назначения, и обеспечиваться отдельным входом.</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домов в объекты культурно-бытового, социального и торгового назначения, с учетом требований жилищного законодательства в соответствии с утверж</w:t>
      </w:r>
      <w:r w:rsidR="00F92482" w:rsidRPr="00F14152">
        <w:rPr>
          <w:rFonts w:ascii="Times New Roman" w:eastAsia="Times New Roman" w:hAnsi="Times New Roman" w:cs="Times New Roman"/>
          <w:color w:val="000000" w:themeColor="text1"/>
          <w:sz w:val="28"/>
          <w:szCs w:val="28"/>
        </w:rPr>
        <w:t>денной проектной документацией.</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Земельные участки, используемые на момент вступления в силу настоящих Правил для индивидуального жилищного строительства, малоэтажной жилой застройки, отнесены к данной зоне в соответствии с утвержденным Генеральным планом города Бердска. До начала развития данной территории, указанные земельные участки используются в соответствии с ви</w:t>
      </w:r>
      <w:r w:rsidR="00F92482" w:rsidRPr="00F14152">
        <w:rPr>
          <w:rFonts w:ascii="Times New Roman" w:eastAsia="Times New Roman" w:hAnsi="Times New Roman" w:cs="Times New Roman"/>
          <w:color w:val="000000" w:themeColor="text1"/>
          <w:sz w:val="28"/>
          <w:szCs w:val="28"/>
        </w:rPr>
        <w:t>дом разрешенного использования.</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w:t>
      </w:r>
      <w:r w:rsidR="00F92482" w:rsidRPr="00F14152">
        <w:rPr>
          <w:rFonts w:ascii="Times New Roman" w:eastAsia="Times New Roman" w:hAnsi="Times New Roman" w:cs="Times New Roman"/>
          <w:color w:val="000000" w:themeColor="text1"/>
          <w:sz w:val="28"/>
          <w:szCs w:val="28"/>
        </w:rPr>
        <w:t>й зоны минимальных показателей.</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Собственник или арендатор земельного участка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9D73FE" w:rsidRPr="00583741" w:rsidRDefault="009D73FE" w:rsidP="00583741">
      <w:pPr>
        <w:pStyle w:val="a6"/>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Запрещается складирование мусора на придомовой территории и в кюветной части дорог. Удаление мусора производить путем вывоза мусора от площадок с контейнерами. Площадка с контейнером должна иметь свободный доступ для служб по вывозу мусора. </w:t>
      </w:r>
      <w:r w:rsidR="00583741">
        <w:rPr>
          <w:rFonts w:ascii="Times New Roman" w:hAnsi="Times New Roman" w:cs="Times New Roman"/>
          <w:iCs/>
          <w:color w:val="000000" w:themeColor="text1"/>
          <w:sz w:val="28"/>
          <w:szCs w:val="28"/>
        </w:rPr>
        <w:t>Р</w:t>
      </w:r>
      <w:r w:rsidR="00583741" w:rsidRPr="00F14152">
        <w:rPr>
          <w:rFonts w:ascii="Times New Roman" w:hAnsi="Times New Roman" w:cs="Times New Roman"/>
          <w:iCs/>
          <w:color w:val="000000" w:themeColor="text1"/>
          <w:sz w:val="28"/>
          <w:szCs w:val="28"/>
        </w:rPr>
        <w:t>асстояние от</w:t>
      </w:r>
      <w:r w:rsidR="00583741">
        <w:rPr>
          <w:rFonts w:ascii="Times New Roman" w:hAnsi="Times New Roman" w:cs="Times New Roman"/>
          <w:iCs/>
          <w:color w:val="000000" w:themeColor="text1"/>
          <w:sz w:val="28"/>
          <w:szCs w:val="28"/>
        </w:rPr>
        <w:t xml:space="preserve"> контейнеров</w:t>
      </w:r>
      <w:r w:rsidR="00583741" w:rsidRPr="00F14152">
        <w:rPr>
          <w:rFonts w:ascii="Times New Roman" w:hAnsi="Times New Roman" w:cs="Times New Roman"/>
          <w:iCs/>
          <w:color w:val="000000" w:themeColor="text1"/>
          <w:sz w:val="28"/>
          <w:szCs w:val="28"/>
        </w:rPr>
        <w:t xml:space="preserve"> </w:t>
      </w:r>
      <w:r w:rsidR="00583741">
        <w:rPr>
          <w:rFonts w:ascii="Times New Roman" w:hAnsi="Times New Roman" w:cs="Times New Roman"/>
          <w:iCs/>
          <w:color w:val="000000" w:themeColor="text1"/>
          <w:sz w:val="28"/>
          <w:szCs w:val="28"/>
        </w:rPr>
        <w:t>до жилых зданий, детских игровых площадок, мест отдыха и занятий спортом должно быть не менее</w:t>
      </w:r>
      <w:r w:rsidR="00583741" w:rsidRPr="00F14152">
        <w:rPr>
          <w:rFonts w:ascii="Times New Roman" w:hAnsi="Times New Roman" w:cs="Times New Roman"/>
          <w:iCs/>
          <w:color w:val="000000" w:themeColor="text1"/>
          <w:sz w:val="28"/>
          <w:szCs w:val="28"/>
        </w:rPr>
        <w:t xml:space="preserve"> 20 м</w:t>
      </w:r>
      <w:r w:rsidR="00583741">
        <w:rPr>
          <w:rFonts w:ascii="Times New Roman" w:hAnsi="Times New Roman" w:cs="Times New Roman"/>
          <w:iCs/>
          <w:color w:val="000000" w:themeColor="text1"/>
          <w:sz w:val="28"/>
          <w:szCs w:val="28"/>
        </w:rPr>
        <w:t>, но не более 100 м</w:t>
      </w:r>
      <w:r w:rsidRPr="00583741">
        <w:rPr>
          <w:rFonts w:ascii="Times New Roman" w:eastAsia="Times New Roman" w:hAnsi="Times New Roman" w:cs="Times New Roman"/>
          <w:color w:val="000000" w:themeColor="text1"/>
          <w:sz w:val="28"/>
          <w:szCs w:val="28"/>
        </w:rPr>
        <w:t>.</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При возведении любых построек должны соблюдаться противопожарные расстояния между постройками, расположенными на одном из соседних участков в зависимости от степени огнестойкости возводимых построек.</w:t>
      </w:r>
    </w:p>
    <w:p w:rsidR="009D73FE" w:rsidRPr="00F14152" w:rsidRDefault="009D73FE" w:rsidP="00D00B0D">
      <w:pPr>
        <w:pStyle w:val="a6"/>
        <w:numPr>
          <w:ilvl w:val="0"/>
          <w:numId w:val="2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 случае если земельный участок или объект капитального строительства находится в</w:t>
      </w:r>
      <w:r w:rsidRPr="00F14152">
        <w:rPr>
          <w:rFonts w:ascii="Times New Roman" w:hAnsi="Times New Roman" w:cs="Times New Roman"/>
          <w:color w:val="000000" w:themeColor="text1"/>
          <w:sz w:val="28"/>
          <w:szCs w:val="28"/>
        </w:rPr>
        <w:t xml:space="preserve">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7B6AD9" w:rsidRPr="00F14152" w:rsidRDefault="007B6AD9" w:rsidP="00D00B0D">
      <w:pPr>
        <w:pStyle w:val="ConsPlusNormal"/>
        <w:ind w:firstLine="567"/>
        <w:jc w:val="both"/>
        <w:rPr>
          <w:rFonts w:ascii="Times New Roman" w:hAnsi="Times New Roman" w:cs="Times New Roman"/>
          <w:color w:val="000000" w:themeColor="text1"/>
          <w:sz w:val="28"/>
          <w:szCs w:val="28"/>
        </w:rPr>
      </w:pPr>
    </w:p>
    <w:p w:rsidR="007B6AD9" w:rsidRPr="00F14152" w:rsidRDefault="00415C6E" w:rsidP="00D00B0D">
      <w:pPr>
        <w:pStyle w:val="3"/>
        <w:ind w:left="1418" w:hanging="425"/>
        <w:rPr>
          <w:b/>
          <w:color w:val="000000" w:themeColor="text1"/>
          <w:sz w:val="28"/>
          <w:szCs w:val="28"/>
        </w:rPr>
      </w:pPr>
      <w:bookmarkStart w:id="54" w:name="_Toc38368976"/>
      <w:r w:rsidRPr="00415C6E">
        <w:rPr>
          <w:sz w:val="28"/>
          <w:szCs w:val="28"/>
        </w:rPr>
        <w:t>Статья 29.</w:t>
      </w:r>
      <w:r>
        <w:rPr>
          <w:b/>
          <w:sz w:val="28"/>
          <w:szCs w:val="28"/>
        </w:rPr>
        <w:t xml:space="preserve"> </w:t>
      </w:r>
      <w:r w:rsidR="007B6AD9" w:rsidRPr="00415C6E">
        <w:rPr>
          <w:b/>
          <w:sz w:val="28"/>
          <w:szCs w:val="28"/>
        </w:rPr>
        <w:t>Многофункциональная</w:t>
      </w:r>
      <w:r w:rsidR="007B6AD9" w:rsidRPr="00F14152">
        <w:rPr>
          <w:b/>
          <w:color w:val="000000" w:themeColor="text1"/>
          <w:sz w:val="28"/>
          <w:szCs w:val="28"/>
        </w:rPr>
        <w:t xml:space="preserve"> общественно-деловая зона (Ом)</w:t>
      </w:r>
      <w:bookmarkEnd w:id="54"/>
    </w:p>
    <w:p w:rsidR="00AC581E" w:rsidRPr="00F14152" w:rsidRDefault="00AC581E" w:rsidP="00D00B0D">
      <w:pPr>
        <w:pStyle w:val="ConsPlusNormal"/>
        <w:ind w:firstLine="540"/>
        <w:jc w:val="both"/>
        <w:rPr>
          <w:rFonts w:ascii="Times New Roman" w:hAnsi="Times New Roman" w:cs="Times New Roman"/>
          <w:i/>
          <w:color w:val="000000" w:themeColor="text1"/>
          <w:sz w:val="28"/>
          <w:szCs w:val="28"/>
        </w:rPr>
      </w:pPr>
    </w:p>
    <w:p w:rsidR="007B6AD9" w:rsidRPr="00F14152" w:rsidRDefault="007B6AD9"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объектов делового общественного и коммерческого назначения с объектами жилой застройки.</w:t>
      </w:r>
    </w:p>
    <w:p w:rsidR="007B6AD9" w:rsidRPr="00F14152" w:rsidRDefault="007B6AD9" w:rsidP="00D00B0D">
      <w:pPr>
        <w:pStyle w:val="a6"/>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36" w:type="dxa"/>
        <w:tblInd w:w="137" w:type="dxa"/>
        <w:tblLook w:val="04A0" w:firstRow="1" w:lastRow="0" w:firstColumn="1" w:lastColumn="0" w:noHBand="0" w:noVBand="1"/>
      </w:tblPr>
      <w:tblGrid>
        <w:gridCol w:w="582"/>
        <w:gridCol w:w="7563"/>
        <w:gridCol w:w="1891"/>
      </w:tblGrid>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 xml:space="preserve"> земельных участков</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A674F3">
        <w:tc>
          <w:tcPr>
            <w:tcW w:w="1843" w:type="dxa"/>
            <w:gridSpan w:val="3"/>
          </w:tcPr>
          <w:p w:rsidR="007B6AD9" w:rsidRPr="00F14152" w:rsidRDefault="007B6AD9"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Малоэтажная многоквартирная жилая застройка </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2.1.1</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Многоэтажная жилая застройка (высотная застройка)</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2.6</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Бытовое обслуживание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Здравоохранение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w:t>
            </w:r>
          </w:p>
        </w:tc>
      </w:tr>
      <w:tr w:rsidR="00F14152" w:rsidRPr="00F14152" w:rsidTr="00A674F3">
        <w:tc>
          <w:tcPr>
            <w:tcW w:w="567" w:type="dxa"/>
          </w:tcPr>
          <w:p w:rsidR="007B6AD9" w:rsidRPr="00F14152" w:rsidRDefault="002751D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Дошкольное, начальное и среднее общее образование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3.5.1</w:t>
            </w:r>
          </w:p>
        </w:tc>
      </w:tr>
      <w:tr w:rsidR="00F14152" w:rsidRPr="00F14152" w:rsidTr="00A674F3">
        <w:tc>
          <w:tcPr>
            <w:tcW w:w="567" w:type="dxa"/>
          </w:tcPr>
          <w:p w:rsidR="007B6AD9" w:rsidRPr="00F14152" w:rsidRDefault="002751D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Среднее и высшее профессиональное образование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3.5.2</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0</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Культурное развитие </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1</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Общественное управление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3.8</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2</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Обеспечение научной деятельности</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3.9</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3</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Предпринимательство</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4</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Деловое управление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5</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Объекты торговли (торговые центры, торгово-развлекательные центры (комплексы)</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4.2</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6</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Рынки</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4.3</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r w:rsidR="002751DC" w:rsidRPr="00F14152">
              <w:rPr>
                <w:rFonts w:ascii="Times New Roman" w:hAnsi="Times New Roman" w:cs="Times New Roman"/>
                <w:color w:val="000000" w:themeColor="text1"/>
                <w:sz w:val="28"/>
                <w:szCs w:val="28"/>
              </w:rPr>
              <w:t>7</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14152" w:rsidRPr="00F14152" w:rsidTr="00A674F3">
        <w:tc>
          <w:tcPr>
            <w:tcW w:w="567" w:type="dxa"/>
          </w:tcPr>
          <w:p w:rsidR="007B6AD9" w:rsidRPr="00F14152" w:rsidRDefault="002751D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18</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Банковская и страховая деятельность</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4.5</w:t>
            </w:r>
          </w:p>
        </w:tc>
      </w:tr>
      <w:tr w:rsidR="00F14152" w:rsidRPr="00F14152" w:rsidTr="00A674F3">
        <w:tc>
          <w:tcPr>
            <w:tcW w:w="567" w:type="dxa"/>
          </w:tcPr>
          <w:p w:rsidR="007B6AD9" w:rsidRPr="00F14152" w:rsidRDefault="002751DC"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19</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Общественное питание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r w:rsidR="002751DC" w:rsidRPr="00F14152">
              <w:rPr>
                <w:rFonts w:ascii="Times New Roman" w:hAnsi="Times New Roman" w:cs="Times New Roman"/>
                <w:color w:val="000000" w:themeColor="text1"/>
                <w:sz w:val="28"/>
                <w:szCs w:val="28"/>
              </w:rPr>
              <w:t>0</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Гостиничное обслуживание</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4.7</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r w:rsidR="002751DC" w:rsidRPr="00F14152">
              <w:rPr>
                <w:rFonts w:ascii="Times New Roman" w:hAnsi="Times New Roman" w:cs="Times New Roman"/>
                <w:color w:val="000000" w:themeColor="text1"/>
                <w:sz w:val="28"/>
                <w:szCs w:val="28"/>
              </w:rPr>
              <w:t>1</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Развлечения</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4.8</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r w:rsidR="002751DC" w:rsidRPr="00F14152">
              <w:rPr>
                <w:rFonts w:ascii="Times New Roman" w:hAnsi="Times New Roman" w:cs="Times New Roman"/>
                <w:color w:val="000000" w:themeColor="text1"/>
                <w:sz w:val="28"/>
                <w:szCs w:val="28"/>
              </w:rPr>
              <w:t>2</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r w:rsidR="002751DC" w:rsidRPr="00F14152">
              <w:rPr>
                <w:rFonts w:ascii="Times New Roman" w:hAnsi="Times New Roman" w:cs="Times New Roman"/>
                <w:color w:val="000000" w:themeColor="text1"/>
                <w:sz w:val="28"/>
                <w:szCs w:val="28"/>
              </w:rPr>
              <w:t>3</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Выставочно</w:t>
            </w:r>
            <w:proofErr w:type="spellEnd"/>
            <w:r w:rsidRPr="00F14152">
              <w:rPr>
                <w:rFonts w:ascii="Times New Roman" w:hAnsi="Times New Roman" w:cs="Times New Roman"/>
                <w:color w:val="000000" w:themeColor="text1"/>
                <w:sz w:val="28"/>
                <w:szCs w:val="28"/>
              </w:rPr>
              <w:t>-ярмарочная деятельность</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4.10</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r w:rsidR="002751DC" w:rsidRPr="00F14152">
              <w:rPr>
                <w:rFonts w:ascii="Times New Roman" w:hAnsi="Times New Roman" w:cs="Times New Roman"/>
                <w:color w:val="000000" w:themeColor="text1"/>
                <w:sz w:val="28"/>
                <w:szCs w:val="28"/>
              </w:rPr>
              <w:t>4</w:t>
            </w:r>
          </w:p>
        </w:tc>
        <w:tc>
          <w:tcPr>
            <w:tcW w:w="7371"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F14152" w:rsidRPr="00F14152" w:rsidTr="00A674F3">
        <w:tc>
          <w:tcPr>
            <w:tcW w:w="1843" w:type="dxa"/>
            <w:gridSpan w:val="3"/>
          </w:tcPr>
          <w:p w:rsidR="007B6AD9" w:rsidRPr="00F14152" w:rsidRDefault="007B6AD9"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A674F3">
        <w:tc>
          <w:tcPr>
            <w:tcW w:w="567" w:type="dxa"/>
          </w:tcPr>
          <w:p w:rsidR="007B6AD9" w:rsidRPr="00F14152" w:rsidRDefault="009E691E" w:rsidP="00D00B0D">
            <w:pPr>
              <w:pStyle w:val="ConsPlusNormal"/>
              <w:jc w:val="center"/>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lang w:val="en-US"/>
              </w:rPr>
              <w:t>1</w:t>
            </w:r>
          </w:p>
        </w:tc>
        <w:tc>
          <w:tcPr>
            <w:tcW w:w="7371" w:type="dxa"/>
          </w:tcPr>
          <w:p w:rsidR="007B6AD9" w:rsidRPr="00F14152" w:rsidRDefault="007B6AD9"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F14152" w:rsidRPr="00F14152" w:rsidTr="00A674F3">
        <w:tc>
          <w:tcPr>
            <w:tcW w:w="567" w:type="dxa"/>
          </w:tcPr>
          <w:p w:rsidR="007B6AD9" w:rsidRPr="00F14152" w:rsidRDefault="009E691E" w:rsidP="00D00B0D">
            <w:pPr>
              <w:pStyle w:val="ConsPlusNormal"/>
              <w:jc w:val="center"/>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lang w:val="en-US"/>
              </w:rPr>
              <w:t>2</w:t>
            </w:r>
          </w:p>
        </w:tc>
        <w:tc>
          <w:tcPr>
            <w:tcW w:w="7371" w:type="dxa"/>
          </w:tcPr>
          <w:p w:rsidR="007B6AD9" w:rsidRPr="00F14152" w:rsidRDefault="007B6AD9"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Спорт </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w:t>
            </w:r>
          </w:p>
        </w:tc>
      </w:tr>
      <w:tr w:rsidR="00F14152" w:rsidRPr="00F14152" w:rsidTr="00A674F3">
        <w:tc>
          <w:tcPr>
            <w:tcW w:w="567" w:type="dxa"/>
          </w:tcPr>
          <w:p w:rsidR="007B6AD9" w:rsidRPr="00F14152" w:rsidRDefault="009E691E" w:rsidP="00D00B0D">
            <w:pPr>
              <w:pStyle w:val="ConsPlusNormal"/>
              <w:jc w:val="center"/>
              <w:rPr>
                <w:rFonts w:ascii="Times New Roman" w:hAnsi="Times New Roman" w:cs="Times New Roman"/>
                <w:color w:val="000000" w:themeColor="text1"/>
                <w:sz w:val="28"/>
                <w:szCs w:val="28"/>
                <w:lang w:val="en-US"/>
              </w:rPr>
            </w:pPr>
            <w:r w:rsidRPr="00F14152">
              <w:rPr>
                <w:rFonts w:ascii="Times New Roman" w:hAnsi="Times New Roman" w:cs="Times New Roman"/>
                <w:color w:val="000000" w:themeColor="text1"/>
                <w:sz w:val="28"/>
                <w:szCs w:val="28"/>
                <w:lang w:val="en-US"/>
              </w:rPr>
              <w:t>3</w:t>
            </w:r>
          </w:p>
        </w:tc>
        <w:tc>
          <w:tcPr>
            <w:tcW w:w="7371" w:type="dxa"/>
          </w:tcPr>
          <w:p w:rsidR="007B6AD9" w:rsidRPr="00F14152" w:rsidRDefault="007B6AD9"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Трубопроводный транспорт</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F14152" w:rsidRPr="00F14152" w:rsidTr="00A674F3">
        <w:tc>
          <w:tcPr>
            <w:tcW w:w="1843" w:type="dxa"/>
            <w:gridSpan w:val="3"/>
          </w:tcPr>
          <w:p w:rsidR="007B6AD9" w:rsidRPr="00F14152" w:rsidRDefault="007B6AD9"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A674F3">
        <w:tc>
          <w:tcPr>
            <w:tcW w:w="567"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B6AD9" w:rsidRPr="00F14152" w:rsidRDefault="007B6AD9"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7B6AD9" w:rsidRPr="00F14152" w:rsidRDefault="007B6AD9" w:rsidP="00D00B0D">
      <w:pPr>
        <w:pStyle w:val="a6"/>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1690"/>
        <w:gridCol w:w="1690"/>
        <w:gridCol w:w="1690"/>
        <w:gridCol w:w="1690"/>
      </w:tblGrid>
      <w:tr w:rsidR="00F14152" w:rsidRPr="00F14152" w:rsidTr="00A674F3">
        <w:trPr>
          <w:jc w:val="center"/>
        </w:trPr>
        <w:tc>
          <w:tcPr>
            <w:tcW w:w="3255"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Малоэтажная многоквартирная жилая застройка (2.1.1)</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 (2.5)</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30000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Многоэтажная жилая застройка (высотная застройка) (2.6)</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 (3.1)</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Не подлежит </w:t>
            </w:r>
            <w:proofErr w:type="spellStart"/>
            <w:r w:rsidR="00AC581E" w:rsidRPr="00F14152">
              <w:rPr>
                <w:rFonts w:ascii="Times New Roman" w:hAnsi="Times New Roman" w:cs="Times New Roman"/>
                <w:color w:val="000000" w:themeColor="text1"/>
                <w:sz w:val="28"/>
                <w:szCs w:val="28"/>
              </w:rPr>
              <w:t>установле</w:t>
            </w:r>
            <w:proofErr w:type="spellEnd"/>
            <w:r w:rsidR="009E691E" w:rsidRPr="00F14152">
              <w:rPr>
                <w:rFonts w:ascii="Times New Roman" w:hAnsi="Times New Roman" w:cs="Times New Roman"/>
                <w:color w:val="000000" w:themeColor="text1"/>
                <w:sz w:val="28"/>
                <w:szCs w:val="28"/>
                <w:lang w:val="en-US"/>
              </w:rPr>
              <w:t>-</w:t>
            </w:r>
            <w:proofErr w:type="spellStart"/>
            <w:r w:rsidR="00AC581E" w:rsidRPr="00F14152">
              <w:rPr>
                <w:rFonts w:ascii="Times New Roman" w:hAnsi="Times New Roman" w:cs="Times New Roman"/>
                <w:color w:val="000000" w:themeColor="text1"/>
                <w:sz w:val="28"/>
                <w:szCs w:val="28"/>
                <w:lang w:val="en-US"/>
              </w:rPr>
              <w:t>нию</w:t>
            </w:r>
            <w:proofErr w:type="spellEnd"/>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250000</w:t>
            </w:r>
          </w:p>
        </w:tc>
        <w:tc>
          <w:tcPr>
            <w:tcW w:w="1701" w:type="dxa"/>
          </w:tcPr>
          <w:p w:rsidR="007B6AD9" w:rsidRPr="00F14152" w:rsidRDefault="007B6AD9" w:rsidP="00D00B0D">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Не подлежит </w:t>
            </w:r>
            <w:proofErr w:type="spellStart"/>
            <w:r w:rsidR="00AC581E" w:rsidRPr="00F14152">
              <w:rPr>
                <w:rFonts w:ascii="Times New Roman" w:hAnsi="Times New Roman" w:cs="Times New Roman"/>
                <w:color w:val="000000" w:themeColor="text1"/>
                <w:sz w:val="28"/>
                <w:szCs w:val="28"/>
              </w:rPr>
              <w:t>установле</w:t>
            </w:r>
            <w:proofErr w:type="spellEnd"/>
            <w:r w:rsidR="009E691E" w:rsidRPr="00F14152">
              <w:rPr>
                <w:rFonts w:ascii="Times New Roman" w:hAnsi="Times New Roman" w:cs="Times New Roman"/>
                <w:color w:val="000000" w:themeColor="text1"/>
                <w:sz w:val="28"/>
                <w:szCs w:val="28"/>
                <w:lang w:val="en-US"/>
              </w:rPr>
              <w:t>-</w:t>
            </w:r>
            <w:proofErr w:type="spellStart"/>
            <w:r w:rsidR="00AC581E" w:rsidRPr="00F14152">
              <w:rPr>
                <w:rFonts w:ascii="Times New Roman" w:hAnsi="Times New Roman" w:cs="Times New Roman"/>
                <w:color w:val="000000" w:themeColor="text1"/>
                <w:sz w:val="28"/>
                <w:szCs w:val="28"/>
                <w:lang w:val="en-US"/>
              </w:rPr>
              <w:t>нию</w:t>
            </w:r>
            <w:proofErr w:type="spellEnd"/>
          </w:p>
        </w:tc>
        <w:tc>
          <w:tcPr>
            <w:tcW w:w="1701" w:type="dxa"/>
          </w:tcPr>
          <w:p w:rsidR="007B6AD9" w:rsidRPr="00F14152" w:rsidRDefault="007B6AD9" w:rsidP="00D00B0D">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Не подлежит </w:t>
            </w:r>
            <w:proofErr w:type="spellStart"/>
            <w:r w:rsidR="00AC581E" w:rsidRPr="00F14152">
              <w:rPr>
                <w:rFonts w:ascii="Times New Roman" w:hAnsi="Times New Roman" w:cs="Times New Roman"/>
                <w:color w:val="000000" w:themeColor="text1"/>
                <w:sz w:val="28"/>
                <w:szCs w:val="28"/>
              </w:rPr>
              <w:t>установле</w:t>
            </w:r>
            <w:proofErr w:type="spellEnd"/>
            <w:r w:rsidR="009E691E" w:rsidRPr="00F14152">
              <w:rPr>
                <w:rFonts w:ascii="Times New Roman" w:hAnsi="Times New Roman" w:cs="Times New Roman"/>
                <w:color w:val="000000" w:themeColor="text1"/>
                <w:sz w:val="28"/>
                <w:szCs w:val="28"/>
                <w:lang w:val="en-US"/>
              </w:rPr>
              <w:t>-</w:t>
            </w:r>
            <w:proofErr w:type="spellStart"/>
            <w:r w:rsidR="00AC581E" w:rsidRPr="00F14152">
              <w:rPr>
                <w:rFonts w:ascii="Times New Roman" w:hAnsi="Times New Roman" w:cs="Times New Roman"/>
                <w:color w:val="000000" w:themeColor="text1"/>
                <w:sz w:val="28"/>
                <w:szCs w:val="28"/>
                <w:lang w:val="en-US"/>
              </w:rPr>
              <w:t>нию</w:t>
            </w:r>
            <w:proofErr w:type="spellEnd"/>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Социальное обслуживание (3.2)</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Здравоохранение (3.4)</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Дошкольное, начальное и среднее общее образование (3.5.1)</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Среднее и высшее профессиональное образование (3.5.2)</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F14152" w:rsidRPr="00F14152" w:rsidTr="00A674F3">
        <w:trPr>
          <w:jc w:val="center"/>
        </w:trPr>
        <w:tc>
          <w:tcPr>
            <w:tcW w:w="3255" w:type="dxa"/>
          </w:tcPr>
          <w:p w:rsidR="007B6AD9" w:rsidRPr="00F14152" w:rsidRDefault="007B6AD9"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 (4.9)</w:t>
            </w:r>
          </w:p>
        </w:tc>
        <w:tc>
          <w:tcPr>
            <w:tcW w:w="1701" w:type="dxa"/>
            <w:vAlign w:val="center"/>
          </w:tcPr>
          <w:p w:rsidR="007B6AD9" w:rsidRPr="00F14152" w:rsidRDefault="007B6AD9"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60000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7B6AD9" w:rsidRPr="00F14152" w:rsidRDefault="007B6AD9"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F14152" w:rsidRPr="00F14152" w:rsidTr="00A674F3">
        <w:trPr>
          <w:jc w:val="center"/>
        </w:trPr>
        <w:tc>
          <w:tcPr>
            <w:tcW w:w="3255" w:type="dxa"/>
          </w:tcPr>
          <w:p w:rsidR="009E691E" w:rsidRPr="00F14152" w:rsidRDefault="009E691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9E691E" w:rsidRPr="00F14152" w:rsidRDefault="009E691E" w:rsidP="00D00B0D">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Не подлежит </w:t>
            </w:r>
            <w:proofErr w:type="spellStart"/>
            <w:r w:rsidRPr="00F14152">
              <w:rPr>
                <w:rFonts w:ascii="Times New Roman" w:hAnsi="Times New Roman" w:cs="Times New Roman"/>
                <w:color w:val="000000" w:themeColor="text1"/>
                <w:sz w:val="28"/>
                <w:szCs w:val="28"/>
              </w:rPr>
              <w:t>установле</w:t>
            </w:r>
            <w:r w:rsidRPr="00F14152">
              <w:rPr>
                <w:rFonts w:ascii="Times New Roman" w:hAnsi="Times New Roman" w:cs="Times New Roman"/>
                <w:color w:val="000000" w:themeColor="text1"/>
                <w:sz w:val="28"/>
                <w:szCs w:val="28"/>
                <w:lang w:val="en-US"/>
              </w:rPr>
              <w:t>нию</w:t>
            </w:r>
            <w:proofErr w:type="spellEnd"/>
          </w:p>
        </w:tc>
      </w:tr>
    </w:tbl>
    <w:p w:rsidR="007B6AD9" w:rsidRPr="00F14152" w:rsidRDefault="007B6AD9" w:rsidP="00D00B0D">
      <w:pPr>
        <w:pStyle w:val="a6"/>
        <w:numPr>
          <w:ilvl w:val="1"/>
          <w:numId w:val="29"/>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Предельные размеры земельных участков с видом разрешенного использования «культурное развитие (3.6)», «общественное управление (3.8)», «обеспечение научной деятельности (3.9), «предпринимательство (</w:t>
      </w:r>
      <w:r w:rsidRPr="00F14152">
        <w:rPr>
          <w:rFonts w:ascii="Times New Roman" w:hAnsi="Times New Roman" w:cs="Times New Roman"/>
          <w:color w:val="000000" w:themeColor="text1"/>
          <w:sz w:val="28"/>
          <w:szCs w:val="28"/>
        </w:rPr>
        <w:t>4.0)», «</w:t>
      </w:r>
      <w:r w:rsidRPr="00F14152">
        <w:rPr>
          <w:rFonts w:ascii="Times New Roman" w:eastAsia="Times New Roman" w:hAnsi="Times New Roman" w:cs="Times New Roman"/>
          <w:color w:val="000000" w:themeColor="text1"/>
          <w:sz w:val="28"/>
          <w:szCs w:val="28"/>
        </w:rPr>
        <w:t>деловое управление (</w:t>
      </w:r>
      <w:r w:rsidRPr="00F14152">
        <w:rPr>
          <w:rFonts w:ascii="Times New Roman" w:hAnsi="Times New Roman" w:cs="Times New Roman"/>
          <w:color w:val="000000" w:themeColor="text1"/>
          <w:sz w:val="28"/>
          <w:szCs w:val="28"/>
        </w:rPr>
        <w:t>4.1)», «</w:t>
      </w:r>
      <w:r w:rsidRPr="00F14152">
        <w:rPr>
          <w:rFonts w:ascii="Times New Roman" w:eastAsia="Times New Roman" w:hAnsi="Times New Roman" w:cs="Times New Roman"/>
          <w:color w:val="000000" w:themeColor="text1"/>
          <w:sz w:val="28"/>
          <w:szCs w:val="28"/>
        </w:rPr>
        <w:t>объекты торговли (торговые центры, торгово-развлекательные центры (комплексы) (4.2)», «рынки (4.3)», «магазины (4.4)», «банковская и страховая деятельность (</w:t>
      </w:r>
      <w:r w:rsidRPr="00F14152">
        <w:rPr>
          <w:rFonts w:ascii="Times New Roman" w:hAnsi="Times New Roman" w:cs="Times New Roman"/>
          <w:color w:val="000000" w:themeColor="text1"/>
          <w:sz w:val="28"/>
          <w:szCs w:val="28"/>
        </w:rPr>
        <w:t>4.5)», «</w:t>
      </w:r>
      <w:r w:rsidRPr="00F14152">
        <w:rPr>
          <w:rFonts w:ascii="Times New Roman" w:eastAsia="Times New Roman" w:hAnsi="Times New Roman" w:cs="Times New Roman"/>
          <w:color w:val="000000" w:themeColor="text1"/>
          <w:sz w:val="28"/>
          <w:szCs w:val="28"/>
        </w:rPr>
        <w:t>общественное питание (</w:t>
      </w:r>
      <w:r w:rsidRPr="00F14152">
        <w:rPr>
          <w:rFonts w:ascii="Times New Roman" w:hAnsi="Times New Roman" w:cs="Times New Roman"/>
          <w:color w:val="000000" w:themeColor="text1"/>
          <w:sz w:val="28"/>
          <w:szCs w:val="28"/>
        </w:rPr>
        <w:t>4.6)», «</w:t>
      </w:r>
      <w:r w:rsidRPr="00F14152">
        <w:rPr>
          <w:rFonts w:ascii="Times New Roman" w:eastAsia="Times New Roman" w:hAnsi="Times New Roman" w:cs="Times New Roman"/>
          <w:color w:val="000000" w:themeColor="text1"/>
          <w:sz w:val="28"/>
          <w:szCs w:val="28"/>
        </w:rPr>
        <w:t>гостиничное обслуживание (4.7)», «развлечения (4.8)», «</w:t>
      </w:r>
      <w:proofErr w:type="spellStart"/>
      <w:r w:rsidRPr="00F14152">
        <w:rPr>
          <w:rFonts w:ascii="Times New Roman" w:eastAsia="Times New Roman" w:hAnsi="Times New Roman" w:cs="Times New Roman"/>
          <w:color w:val="000000" w:themeColor="text1"/>
          <w:sz w:val="28"/>
          <w:szCs w:val="28"/>
        </w:rPr>
        <w:t>выставочно</w:t>
      </w:r>
      <w:proofErr w:type="spellEnd"/>
      <w:r w:rsidRPr="00F14152">
        <w:rPr>
          <w:rFonts w:ascii="Times New Roman" w:eastAsia="Times New Roman" w:hAnsi="Times New Roman" w:cs="Times New Roman"/>
          <w:color w:val="000000" w:themeColor="text1"/>
          <w:sz w:val="28"/>
          <w:szCs w:val="28"/>
        </w:rPr>
        <w:t>-ярмарочная деятельность (</w:t>
      </w:r>
      <w:r w:rsidRPr="00F14152">
        <w:rPr>
          <w:rFonts w:ascii="Times New Roman" w:hAnsi="Times New Roman" w:cs="Times New Roman"/>
          <w:color w:val="000000" w:themeColor="text1"/>
          <w:sz w:val="28"/>
          <w:szCs w:val="28"/>
        </w:rPr>
        <w:t>4.10)» размеры участка определяются при проектировании, согласно действующих норм, с учетом сложившейся градостроительной ситуации и архитектурно-планировочного решения объекта. Для указанных видов разрешенного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B6AD9" w:rsidRPr="00F14152" w:rsidRDefault="007B6AD9" w:rsidP="00D00B0D">
      <w:pPr>
        <w:pStyle w:val="a6"/>
        <w:numPr>
          <w:ilvl w:val="1"/>
          <w:numId w:val="29"/>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Процент застройки:</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пределах зоны – 20% (если иное не предусмотрено для конкретного вида использования, вне завис</w:t>
      </w:r>
      <w:r w:rsidR="009E691E" w:rsidRPr="00F14152">
        <w:rPr>
          <w:rFonts w:ascii="Times New Roman" w:hAnsi="Times New Roman" w:cs="Times New Roman"/>
          <w:color w:val="000000" w:themeColor="text1"/>
          <w:sz w:val="28"/>
          <w:szCs w:val="28"/>
        </w:rPr>
        <w:t>имости от территориальной зоны);</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пределах зоны – 70% (если иное не предусмотрено для конкретного вида использования, вне зависимости от территориальной зоны).</w:t>
      </w:r>
    </w:p>
    <w:p w:rsidR="007B6AD9" w:rsidRPr="00F14152" w:rsidRDefault="007B6AD9" w:rsidP="00D00B0D">
      <w:pPr>
        <w:pStyle w:val="a6"/>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w:t>
      </w:r>
      <w:r w:rsidR="00200A27" w:rsidRPr="00F14152">
        <w:rPr>
          <w:rFonts w:ascii="Times New Roman" w:hAnsi="Times New Roman" w:cs="Times New Roman"/>
          <w:color w:val="000000" w:themeColor="text1"/>
          <w:sz w:val="28"/>
          <w:szCs w:val="28"/>
        </w:rPr>
        <w:t>ое</w:t>
      </w:r>
      <w:r w:rsidR="00DF0D0E" w:rsidRPr="00F14152">
        <w:rPr>
          <w:rFonts w:ascii="Times New Roman" w:hAnsi="Times New Roman" w:cs="Times New Roman"/>
          <w:color w:val="000000" w:themeColor="text1"/>
          <w:sz w:val="28"/>
          <w:szCs w:val="28"/>
        </w:rPr>
        <w:t>ний, сооружений:</w:t>
      </w:r>
    </w:p>
    <w:p w:rsidR="006E34F2" w:rsidRPr="00F14152" w:rsidRDefault="00200A27"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w:t>
      </w:r>
      <w:r w:rsidR="00DF0D0E" w:rsidRPr="00F14152">
        <w:rPr>
          <w:rFonts w:ascii="Times New Roman" w:hAnsi="Times New Roman" w:cs="Times New Roman"/>
          <w:color w:val="000000" w:themeColor="text1"/>
          <w:sz w:val="28"/>
          <w:szCs w:val="28"/>
        </w:rPr>
        <w:t>м</w:t>
      </w:r>
      <w:r w:rsidR="006E34F2" w:rsidRPr="00F14152">
        <w:rPr>
          <w:rFonts w:ascii="Times New Roman" w:hAnsi="Times New Roman" w:cs="Times New Roman"/>
          <w:color w:val="000000" w:themeColor="text1"/>
          <w:sz w:val="28"/>
          <w:szCs w:val="28"/>
        </w:rPr>
        <w:t>алоэтажн</w:t>
      </w:r>
      <w:r w:rsidRPr="00F14152">
        <w:rPr>
          <w:rFonts w:ascii="Times New Roman" w:hAnsi="Times New Roman" w:cs="Times New Roman"/>
          <w:color w:val="000000" w:themeColor="text1"/>
          <w:sz w:val="28"/>
          <w:szCs w:val="28"/>
        </w:rPr>
        <w:t>ой</w:t>
      </w:r>
      <w:r w:rsidR="006E34F2" w:rsidRPr="00F14152">
        <w:rPr>
          <w:rFonts w:ascii="Times New Roman" w:hAnsi="Times New Roman" w:cs="Times New Roman"/>
          <w:color w:val="000000" w:themeColor="text1"/>
          <w:sz w:val="28"/>
          <w:szCs w:val="28"/>
        </w:rPr>
        <w:t xml:space="preserve"> многоквартирн</w:t>
      </w:r>
      <w:r w:rsidRPr="00F14152">
        <w:rPr>
          <w:rFonts w:ascii="Times New Roman" w:hAnsi="Times New Roman" w:cs="Times New Roman"/>
          <w:color w:val="000000" w:themeColor="text1"/>
          <w:sz w:val="28"/>
          <w:szCs w:val="28"/>
        </w:rPr>
        <w:t xml:space="preserve">ой </w:t>
      </w:r>
      <w:r w:rsidR="006E34F2" w:rsidRPr="00F14152">
        <w:rPr>
          <w:rFonts w:ascii="Times New Roman" w:hAnsi="Times New Roman" w:cs="Times New Roman"/>
          <w:color w:val="000000" w:themeColor="text1"/>
          <w:sz w:val="28"/>
          <w:szCs w:val="28"/>
        </w:rPr>
        <w:t>жил</w:t>
      </w:r>
      <w:r w:rsidRPr="00F14152">
        <w:rPr>
          <w:rFonts w:ascii="Times New Roman" w:hAnsi="Times New Roman" w:cs="Times New Roman"/>
          <w:color w:val="000000" w:themeColor="text1"/>
          <w:sz w:val="28"/>
          <w:szCs w:val="28"/>
        </w:rPr>
        <w:t>ой</w:t>
      </w:r>
      <w:r w:rsidR="006E34F2" w:rsidRPr="00F14152">
        <w:rPr>
          <w:rFonts w:ascii="Times New Roman" w:hAnsi="Times New Roman" w:cs="Times New Roman"/>
          <w:color w:val="000000" w:themeColor="text1"/>
          <w:sz w:val="28"/>
          <w:szCs w:val="28"/>
        </w:rPr>
        <w:t xml:space="preserve"> застройк</w:t>
      </w:r>
      <w:r w:rsidRPr="00F14152">
        <w:rPr>
          <w:rFonts w:ascii="Times New Roman" w:hAnsi="Times New Roman" w:cs="Times New Roman"/>
          <w:color w:val="000000" w:themeColor="text1"/>
          <w:sz w:val="28"/>
          <w:szCs w:val="28"/>
        </w:rPr>
        <w:t>и</w:t>
      </w:r>
      <w:r w:rsidR="006E34F2" w:rsidRPr="00F14152">
        <w:rPr>
          <w:rFonts w:ascii="Times New Roman" w:hAnsi="Times New Roman" w:cs="Times New Roman"/>
          <w:color w:val="000000" w:themeColor="text1"/>
          <w:sz w:val="28"/>
          <w:szCs w:val="28"/>
        </w:rPr>
        <w:t xml:space="preserve"> (2.1.1)»:</w:t>
      </w:r>
    </w:p>
    <w:p w:rsidR="006E34F2" w:rsidRPr="00F14152" w:rsidRDefault="006E34F2"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r w:rsidR="00200A27" w:rsidRPr="00F14152">
        <w:rPr>
          <w:rFonts w:ascii="Times New Roman" w:hAnsi="Times New Roman" w:cs="Times New Roman"/>
          <w:color w:val="000000" w:themeColor="text1"/>
          <w:sz w:val="28"/>
          <w:szCs w:val="28"/>
        </w:rPr>
        <w:t>;</w:t>
      </w:r>
    </w:p>
    <w:p w:rsidR="006E34F2" w:rsidRPr="00F14152" w:rsidRDefault="00200A27"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w:t>
      </w:r>
      <w:r w:rsidR="006E34F2" w:rsidRPr="00F14152">
        <w:rPr>
          <w:rFonts w:ascii="Times New Roman" w:hAnsi="Times New Roman" w:cs="Times New Roman"/>
          <w:color w:val="000000" w:themeColor="text1"/>
          <w:sz w:val="28"/>
          <w:szCs w:val="28"/>
        </w:rPr>
        <w:t>«</w:t>
      </w:r>
      <w:proofErr w:type="spellStart"/>
      <w:r w:rsidR="00DF0D0E" w:rsidRPr="00F14152">
        <w:rPr>
          <w:rFonts w:ascii="Times New Roman" w:hAnsi="Times New Roman" w:cs="Times New Roman"/>
          <w:color w:val="000000" w:themeColor="text1"/>
          <w:sz w:val="28"/>
          <w:szCs w:val="28"/>
        </w:rPr>
        <w:t>с</w:t>
      </w:r>
      <w:r w:rsidR="006E34F2" w:rsidRPr="00F14152">
        <w:rPr>
          <w:rFonts w:ascii="Times New Roman" w:hAnsi="Times New Roman" w:cs="Times New Roman"/>
          <w:color w:val="000000" w:themeColor="text1"/>
          <w:sz w:val="28"/>
          <w:szCs w:val="28"/>
        </w:rPr>
        <w:t>реднеэтажн</w:t>
      </w:r>
      <w:r w:rsidRPr="00F14152">
        <w:rPr>
          <w:rFonts w:ascii="Times New Roman" w:hAnsi="Times New Roman" w:cs="Times New Roman"/>
          <w:color w:val="000000" w:themeColor="text1"/>
          <w:sz w:val="28"/>
          <w:szCs w:val="28"/>
        </w:rPr>
        <w:t>ой</w:t>
      </w:r>
      <w:proofErr w:type="spellEnd"/>
      <w:r w:rsidR="006E34F2" w:rsidRPr="00F14152">
        <w:rPr>
          <w:rFonts w:ascii="Times New Roman" w:hAnsi="Times New Roman" w:cs="Times New Roman"/>
          <w:color w:val="000000" w:themeColor="text1"/>
          <w:sz w:val="28"/>
          <w:szCs w:val="28"/>
        </w:rPr>
        <w:t xml:space="preserve"> жил</w:t>
      </w:r>
      <w:r w:rsidRPr="00F14152">
        <w:rPr>
          <w:rFonts w:ascii="Times New Roman" w:hAnsi="Times New Roman" w:cs="Times New Roman"/>
          <w:color w:val="000000" w:themeColor="text1"/>
          <w:sz w:val="28"/>
          <w:szCs w:val="28"/>
        </w:rPr>
        <w:t>ой</w:t>
      </w:r>
      <w:r w:rsidR="006E34F2" w:rsidRPr="00F14152">
        <w:rPr>
          <w:rFonts w:ascii="Times New Roman" w:hAnsi="Times New Roman" w:cs="Times New Roman"/>
          <w:color w:val="000000" w:themeColor="text1"/>
          <w:sz w:val="28"/>
          <w:szCs w:val="28"/>
        </w:rPr>
        <w:t xml:space="preserve"> застройк</w:t>
      </w:r>
      <w:r w:rsidRPr="00F14152">
        <w:rPr>
          <w:rFonts w:ascii="Times New Roman" w:hAnsi="Times New Roman" w:cs="Times New Roman"/>
          <w:color w:val="000000" w:themeColor="text1"/>
          <w:sz w:val="28"/>
          <w:szCs w:val="28"/>
        </w:rPr>
        <w:t>и</w:t>
      </w:r>
      <w:r w:rsidR="006E34F2" w:rsidRPr="00F14152">
        <w:rPr>
          <w:rFonts w:ascii="Times New Roman" w:hAnsi="Times New Roman" w:cs="Times New Roman"/>
          <w:color w:val="000000" w:themeColor="text1"/>
          <w:sz w:val="28"/>
          <w:szCs w:val="28"/>
        </w:rPr>
        <w:t xml:space="preserve"> (2.5)»:</w:t>
      </w:r>
    </w:p>
    <w:p w:rsidR="006E34F2" w:rsidRPr="00F14152" w:rsidRDefault="006E34F2"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r w:rsidR="00200A27" w:rsidRPr="00F14152">
        <w:rPr>
          <w:rFonts w:ascii="Times New Roman" w:hAnsi="Times New Roman" w:cs="Times New Roman"/>
          <w:color w:val="000000" w:themeColor="text1"/>
          <w:sz w:val="28"/>
          <w:szCs w:val="28"/>
        </w:rPr>
        <w:t>;</w:t>
      </w:r>
    </w:p>
    <w:p w:rsidR="006E34F2" w:rsidRPr="00F14152" w:rsidRDefault="00200A27"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w:t>
      </w:r>
      <w:r w:rsidR="00DF0D0E" w:rsidRPr="00F14152">
        <w:rPr>
          <w:rFonts w:ascii="Times New Roman" w:hAnsi="Times New Roman" w:cs="Times New Roman"/>
          <w:color w:val="000000" w:themeColor="text1"/>
          <w:sz w:val="28"/>
          <w:szCs w:val="28"/>
        </w:rPr>
        <w:t>м</w:t>
      </w:r>
      <w:r w:rsidR="006E34F2" w:rsidRPr="00F14152">
        <w:rPr>
          <w:rFonts w:ascii="Times New Roman" w:hAnsi="Times New Roman" w:cs="Times New Roman"/>
          <w:color w:val="000000" w:themeColor="text1"/>
          <w:sz w:val="28"/>
          <w:szCs w:val="28"/>
        </w:rPr>
        <w:t>ногоэтажн</w:t>
      </w:r>
      <w:r w:rsidRPr="00F14152">
        <w:rPr>
          <w:rFonts w:ascii="Times New Roman" w:hAnsi="Times New Roman" w:cs="Times New Roman"/>
          <w:color w:val="000000" w:themeColor="text1"/>
          <w:sz w:val="28"/>
          <w:szCs w:val="28"/>
        </w:rPr>
        <w:t xml:space="preserve">ой </w:t>
      </w:r>
      <w:r w:rsidR="006E34F2" w:rsidRPr="00F14152">
        <w:rPr>
          <w:rFonts w:ascii="Times New Roman" w:hAnsi="Times New Roman" w:cs="Times New Roman"/>
          <w:color w:val="000000" w:themeColor="text1"/>
          <w:sz w:val="28"/>
          <w:szCs w:val="28"/>
        </w:rPr>
        <w:t>жил</w:t>
      </w:r>
      <w:r w:rsidRPr="00F14152">
        <w:rPr>
          <w:rFonts w:ascii="Times New Roman" w:hAnsi="Times New Roman" w:cs="Times New Roman"/>
          <w:color w:val="000000" w:themeColor="text1"/>
          <w:sz w:val="28"/>
          <w:szCs w:val="28"/>
        </w:rPr>
        <w:t>ой</w:t>
      </w:r>
      <w:r w:rsidR="006E34F2" w:rsidRPr="00F14152">
        <w:rPr>
          <w:rFonts w:ascii="Times New Roman" w:hAnsi="Times New Roman" w:cs="Times New Roman"/>
          <w:color w:val="000000" w:themeColor="text1"/>
          <w:sz w:val="28"/>
          <w:szCs w:val="28"/>
        </w:rPr>
        <w:t xml:space="preserve"> застройк</w:t>
      </w:r>
      <w:r w:rsidRPr="00F14152">
        <w:rPr>
          <w:rFonts w:ascii="Times New Roman" w:hAnsi="Times New Roman" w:cs="Times New Roman"/>
          <w:color w:val="000000" w:themeColor="text1"/>
          <w:sz w:val="28"/>
          <w:szCs w:val="28"/>
        </w:rPr>
        <w:t>и</w:t>
      </w:r>
      <w:r w:rsidR="006E34F2" w:rsidRPr="00F14152">
        <w:rPr>
          <w:rFonts w:ascii="Times New Roman" w:hAnsi="Times New Roman" w:cs="Times New Roman"/>
          <w:color w:val="000000" w:themeColor="text1"/>
          <w:sz w:val="28"/>
          <w:szCs w:val="28"/>
        </w:rPr>
        <w:t xml:space="preserve"> (высотная застройка) (2.6)»:</w:t>
      </w:r>
    </w:p>
    <w:p w:rsidR="006E34F2" w:rsidRPr="00F14152" w:rsidRDefault="006E34F2"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r w:rsidR="00200A27" w:rsidRPr="00F14152">
        <w:rPr>
          <w:rFonts w:ascii="Times New Roman" w:hAnsi="Times New Roman" w:cs="Times New Roman"/>
          <w:color w:val="000000" w:themeColor="text1"/>
          <w:sz w:val="28"/>
          <w:szCs w:val="28"/>
        </w:rPr>
        <w:t>;</w:t>
      </w:r>
    </w:p>
    <w:p w:rsidR="00E72F96" w:rsidRPr="00F14152" w:rsidRDefault="00200A27" w:rsidP="00D00B0D">
      <w:pPr>
        <w:pStyle w:val="ConsPlusNormal"/>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иных видов разрешенного использования:</w:t>
      </w:r>
    </w:p>
    <w:p w:rsidR="00200A27" w:rsidRPr="00F14152" w:rsidRDefault="00200A27"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200A27" w:rsidRPr="00F14152" w:rsidRDefault="00200A27"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остальных границ – 3 м. </w:t>
      </w:r>
    </w:p>
    <w:p w:rsidR="007B6AD9" w:rsidRPr="00F14152" w:rsidRDefault="007B6AD9" w:rsidP="00D00B0D">
      <w:pPr>
        <w:pStyle w:val="a6"/>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этажей зданий, строений, сооружений:</w:t>
      </w:r>
    </w:p>
    <w:p w:rsidR="007B6AD9" w:rsidRPr="00F14152" w:rsidRDefault="007B6AD9" w:rsidP="008202C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202C5">
        <w:rPr>
          <w:rFonts w:ascii="Times New Roman" w:hAnsi="Times New Roman" w:cs="Times New Roman"/>
          <w:bCs/>
          <w:iCs/>
          <w:color w:val="000000" w:themeColor="text1"/>
          <w:sz w:val="28"/>
          <w:szCs w:val="28"/>
        </w:rPr>
        <w:t>для</w:t>
      </w:r>
      <w:r w:rsidRPr="00F14152">
        <w:rPr>
          <w:rFonts w:ascii="Times New Roman" w:hAnsi="Times New Roman" w:cs="Times New Roman"/>
          <w:color w:val="000000" w:themeColor="text1"/>
          <w:sz w:val="28"/>
          <w:szCs w:val="28"/>
        </w:rPr>
        <w:t xml:space="preserve"> объектов капитального строительства в пределах зоны Ом –</w:t>
      </w:r>
      <w:r w:rsidR="00F3570E">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1-16 этажей, при этом:</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зданий, строений, сооружений, расположенных на земельных участках с видом разрешенного использования «малоэтажной многоквартирной жилой застройки (2.1.1</w:t>
      </w:r>
      <w:r w:rsidR="00AC581E" w:rsidRPr="00F14152">
        <w:rPr>
          <w:rFonts w:ascii="Times New Roman" w:hAnsi="Times New Roman" w:cs="Times New Roman"/>
          <w:color w:val="000000" w:themeColor="text1"/>
          <w:sz w:val="28"/>
          <w:szCs w:val="28"/>
        </w:rPr>
        <w:t>)» –</w:t>
      </w:r>
      <w:r w:rsidR="00F3570E">
        <w:rPr>
          <w:rFonts w:ascii="Times New Roman" w:hAnsi="Times New Roman" w:cs="Times New Roman"/>
          <w:color w:val="000000" w:themeColor="text1"/>
          <w:sz w:val="28"/>
          <w:szCs w:val="28"/>
        </w:rPr>
        <w:t xml:space="preserve"> 1</w:t>
      </w:r>
      <w:r w:rsidR="008202C5">
        <w:rPr>
          <w:rFonts w:ascii="Times New Roman" w:hAnsi="Times New Roman" w:cs="Times New Roman"/>
          <w:color w:val="000000" w:themeColor="text1"/>
          <w:sz w:val="28"/>
          <w:szCs w:val="28"/>
        </w:rPr>
        <w:t>-</w:t>
      </w:r>
      <w:r w:rsidR="00C21E90">
        <w:rPr>
          <w:rFonts w:ascii="Times New Roman" w:hAnsi="Times New Roman" w:cs="Times New Roman"/>
          <w:color w:val="000000" w:themeColor="text1"/>
          <w:sz w:val="28"/>
          <w:szCs w:val="28"/>
        </w:rPr>
        <w:t>4</w:t>
      </w:r>
      <w:r w:rsidR="008202C5">
        <w:rPr>
          <w:rFonts w:ascii="Times New Roman" w:hAnsi="Times New Roman" w:cs="Times New Roman"/>
          <w:color w:val="000000" w:themeColor="text1"/>
          <w:sz w:val="28"/>
          <w:szCs w:val="28"/>
        </w:rPr>
        <w:t xml:space="preserve"> этажа</w:t>
      </w:r>
      <w:r w:rsidR="008202C5" w:rsidRPr="008202C5">
        <w:rPr>
          <w:rFonts w:ascii="Times New Roman" w:hAnsi="Times New Roman" w:cs="Times New Roman"/>
          <w:color w:val="000000" w:themeColor="text1"/>
          <w:sz w:val="28"/>
          <w:szCs w:val="28"/>
        </w:rPr>
        <w:t>;</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зданий, строений, сооружений, расположенных на земельных участках с видом разрешенного использования «</w:t>
      </w: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 (2.5)» – </w:t>
      </w:r>
      <w:r w:rsidR="008202C5">
        <w:rPr>
          <w:rFonts w:ascii="Times New Roman" w:hAnsi="Times New Roman" w:cs="Times New Roman"/>
          <w:color w:val="000000" w:themeColor="text1"/>
          <w:sz w:val="28"/>
          <w:szCs w:val="28"/>
        </w:rPr>
        <w:t>5-8 этажей</w:t>
      </w:r>
      <w:r w:rsidR="008202C5" w:rsidRPr="008202C5">
        <w:rPr>
          <w:rFonts w:ascii="Times New Roman" w:hAnsi="Times New Roman" w:cs="Times New Roman"/>
          <w:color w:val="000000" w:themeColor="text1"/>
          <w:sz w:val="28"/>
          <w:szCs w:val="28"/>
        </w:rPr>
        <w:t>;</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зданий, строений, сооружений, расположенных на земельных участках с видом разрешенного использования «многоэтажная жилая застройка (высотной </w:t>
      </w:r>
      <w:r w:rsidR="008202C5">
        <w:rPr>
          <w:rFonts w:ascii="Times New Roman" w:hAnsi="Times New Roman" w:cs="Times New Roman"/>
          <w:color w:val="000000" w:themeColor="text1"/>
          <w:sz w:val="28"/>
          <w:szCs w:val="28"/>
        </w:rPr>
        <w:t>застройки) (2.6)» – 9-16 этажей</w:t>
      </w:r>
      <w:r w:rsidR="008202C5" w:rsidRPr="008202C5">
        <w:rPr>
          <w:rFonts w:ascii="Times New Roman" w:hAnsi="Times New Roman" w:cs="Times New Roman"/>
          <w:color w:val="000000" w:themeColor="text1"/>
          <w:sz w:val="28"/>
          <w:szCs w:val="28"/>
        </w:rPr>
        <w:t>;</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зданий, строений, сооружений, расположенных на земельных участках с видом разрешенного использования «коммунальное обслуживание (3.1)» </w:t>
      </w:r>
      <w:r w:rsidR="003A0E2A" w:rsidRPr="00F14152">
        <w:rPr>
          <w:rFonts w:ascii="Times New Roman" w:hAnsi="Times New Roman" w:cs="Times New Roman"/>
          <w:color w:val="000000" w:themeColor="text1"/>
          <w:sz w:val="28"/>
          <w:szCs w:val="28"/>
        </w:rPr>
        <w:t>–</w:t>
      </w:r>
      <w:r w:rsidR="008202C5">
        <w:rPr>
          <w:rFonts w:ascii="Times New Roman" w:hAnsi="Times New Roman" w:cs="Times New Roman"/>
          <w:color w:val="000000" w:themeColor="text1"/>
          <w:sz w:val="28"/>
          <w:szCs w:val="28"/>
        </w:rPr>
        <w:t xml:space="preserve"> 1-3 этажа</w:t>
      </w:r>
      <w:r w:rsidR="008202C5" w:rsidRPr="008202C5">
        <w:rPr>
          <w:rFonts w:ascii="Times New Roman" w:hAnsi="Times New Roman" w:cs="Times New Roman"/>
          <w:color w:val="000000" w:themeColor="text1"/>
          <w:sz w:val="28"/>
          <w:szCs w:val="28"/>
        </w:rPr>
        <w:t>;</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зданий строений, сооружений, расположенных на земельных участках с видом разрешенного использования «служебные гаражи (4.9)» </w:t>
      </w:r>
      <w:r w:rsidR="003A0E2A" w:rsidRPr="00F14152">
        <w:rPr>
          <w:rFonts w:ascii="Times New Roman" w:hAnsi="Times New Roman" w:cs="Times New Roman"/>
          <w:color w:val="000000" w:themeColor="text1"/>
          <w:sz w:val="28"/>
          <w:szCs w:val="28"/>
        </w:rPr>
        <w:t>–</w:t>
      </w:r>
      <w:r w:rsidR="008202C5">
        <w:rPr>
          <w:rFonts w:ascii="Times New Roman" w:hAnsi="Times New Roman" w:cs="Times New Roman"/>
          <w:color w:val="000000" w:themeColor="text1"/>
          <w:sz w:val="28"/>
          <w:szCs w:val="28"/>
        </w:rPr>
        <w:t xml:space="preserve"> 1-2 этажа</w:t>
      </w:r>
      <w:r w:rsidR="008202C5" w:rsidRPr="008202C5">
        <w:rPr>
          <w:rFonts w:ascii="Times New Roman" w:hAnsi="Times New Roman" w:cs="Times New Roman"/>
          <w:color w:val="000000" w:themeColor="text1"/>
          <w:sz w:val="28"/>
          <w:szCs w:val="28"/>
        </w:rPr>
        <w:t>;</w:t>
      </w:r>
    </w:p>
    <w:p w:rsidR="007B6AD9" w:rsidRPr="00F14152" w:rsidRDefault="007B6AD9"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зданий строений, сооружений, расположенных на земельных участках с видом разрешенного использования «Дошкольное, начальное и среднее общее образование (3.5.1)» – 1- 4 этажа.</w:t>
      </w:r>
    </w:p>
    <w:p w:rsidR="007B6AD9" w:rsidRPr="00F14152" w:rsidRDefault="007B6AD9" w:rsidP="00D00B0D">
      <w:pPr>
        <w:pStyle w:val="a6"/>
        <w:numPr>
          <w:ilvl w:val="0"/>
          <w:numId w:val="29"/>
        </w:numPr>
        <w:autoSpaceDE w:val="0"/>
        <w:autoSpaceDN w:val="0"/>
        <w:adjustRightInd w:val="0"/>
        <w:spacing w:after="0" w:line="240" w:lineRule="auto"/>
        <w:ind w:left="0"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7B6AD9" w:rsidRPr="00F14152" w:rsidRDefault="007B6AD9" w:rsidP="008202C5">
      <w:pPr>
        <w:pStyle w:val="ConsPlusNormal"/>
        <w:numPr>
          <w:ilvl w:val="0"/>
          <w:numId w:val="21"/>
        </w:numPr>
        <w:adjustRightInd w:val="0"/>
        <w:jc w:val="both"/>
        <w:rPr>
          <w:rFonts w:ascii="Times New Roman" w:hAnsi="Times New Roman" w:cs="Times New Roman"/>
          <w:color w:val="000000" w:themeColor="text1"/>
          <w:sz w:val="28"/>
          <w:szCs w:val="28"/>
        </w:rPr>
      </w:pPr>
      <w:r w:rsidRPr="008202C5">
        <w:rPr>
          <w:rFonts w:ascii="Times New Roman" w:hAnsi="Times New Roman" w:cs="Times New Roman"/>
          <w:color w:val="000000" w:themeColor="text1"/>
          <w:sz w:val="28"/>
          <w:szCs w:val="28"/>
        </w:rPr>
        <w:t xml:space="preserve">для объектов с видом разрешенного использования </w:t>
      </w:r>
      <w:r w:rsidRPr="00F14152">
        <w:rPr>
          <w:rFonts w:ascii="Times New Roman" w:hAnsi="Times New Roman" w:cs="Times New Roman"/>
          <w:color w:val="000000" w:themeColor="text1"/>
          <w:sz w:val="28"/>
          <w:szCs w:val="28"/>
        </w:rPr>
        <w:t>«малоэтажная многоквартирная жилая застройка (2.1.1)», «</w:t>
      </w:r>
      <w:proofErr w:type="spellStart"/>
      <w:r w:rsidRPr="00F14152">
        <w:rPr>
          <w:rFonts w:ascii="Times New Roman" w:hAnsi="Times New Roman" w:cs="Times New Roman"/>
          <w:color w:val="000000" w:themeColor="text1"/>
          <w:sz w:val="28"/>
          <w:szCs w:val="28"/>
        </w:rPr>
        <w:t>среднеэтажная</w:t>
      </w:r>
      <w:proofErr w:type="spellEnd"/>
      <w:r w:rsidRPr="00F14152">
        <w:rPr>
          <w:rFonts w:ascii="Times New Roman" w:hAnsi="Times New Roman" w:cs="Times New Roman"/>
          <w:color w:val="000000" w:themeColor="text1"/>
          <w:sz w:val="28"/>
          <w:szCs w:val="28"/>
        </w:rPr>
        <w:t xml:space="preserve"> жилая застройка (2.5), «многоэтажная жилая застройка (высотная застройка) (2.6)» </w:t>
      </w:r>
      <w:r w:rsidR="003A0E2A" w:rsidRPr="00F14152">
        <w:rPr>
          <w:rFonts w:ascii="Times New Roman" w:hAnsi="Times New Roman" w:cs="Times New Roman"/>
          <w:color w:val="000000" w:themeColor="text1"/>
          <w:sz w:val="28"/>
          <w:szCs w:val="28"/>
        </w:rPr>
        <w:t>–</w:t>
      </w:r>
      <w:r w:rsidRPr="008202C5">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 xml:space="preserve">обеспеченность местами для хранения автомобилей принимается в границах земельного участка для </w:t>
      </w:r>
      <w:r w:rsidR="00EE7830" w:rsidRPr="00F14152">
        <w:rPr>
          <w:rFonts w:ascii="Times New Roman" w:hAnsi="Times New Roman" w:cs="Times New Roman"/>
          <w:color w:val="000000" w:themeColor="text1"/>
          <w:sz w:val="28"/>
          <w:szCs w:val="28"/>
        </w:rPr>
        <w:t xml:space="preserve">многоквартирных </w:t>
      </w:r>
      <w:r w:rsidRPr="00F14152">
        <w:rPr>
          <w:rFonts w:ascii="Times New Roman" w:hAnsi="Times New Roman" w:cs="Times New Roman"/>
          <w:color w:val="000000" w:themeColor="text1"/>
          <w:sz w:val="28"/>
          <w:szCs w:val="28"/>
        </w:rPr>
        <w:t>жилых домов не менее 50% от расчетного количества;</w:t>
      </w:r>
    </w:p>
    <w:p w:rsidR="007B6AD9" w:rsidRPr="00F14152" w:rsidRDefault="007B6AD9" w:rsidP="008202C5">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объектов с иными видами разрешенного использования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автостоянок, определяется для конкретного земельного участка с учетом вида разрешенного использования при проектировании.</w:t>
      </w:r>
    </w:p>
    <w:p w:rsidR="007B6AD9" w:rsidRPr="00F14152" w:rsidRDefault="007B6AD9" w:rsidP="00D00B0D">
      <w:pPr>
        <w:pStyle w:val="a6"/>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используемые на момент вступления в силу настоящих Правил для малоэтажной жилой застройки, отнесены к данной зоне в соответствии с утвержденным Генеральным планом города Бердска. До начала развития данной территории, указанные земельные участки используются в соответствии с ви</w:t>
      </w:r>
      <w:r w:rsidR="00F92482" w:rsidRPr="00F14152">
        <w:rPr>
          <w:rFonts w:ascii="Times New Roman" w:hAnsi="Times New Roman" w:cs="Times New Roman"/>
          <w:color w:val="000000" w:themeColor="text1"/>
          <w:sz w:val="28"/>
          <w:szCs w:val="28"/>
        </w:rPr>
        <w:t>дом разрешенного использования.</w:t>
      </w:r>
    </w:p>
    <w:p w:rsidR="007B6AD9" w:rsidRPr="00F14152" w:rsidRDefault="007B6AD9" w:rsidP="00D00B0D">
      <w:pPr>
        <w:pStyle w:val="a6"/>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D16F46" w:rsidRPr="00F14152" w:rsidRDefault="00D16F46" w:rsidP="00D00B0D">
      <w:pPr>
        <w:pStyle w:val="ConsPlusNormal"/>
        <w:ind w:firstLine="567"/>
        <w:jc w:val="both"/>
        <w:rPr>
          <w:rFonts w:ascii="Times New Roman" w:hAnsi="Times New Roman" w:cs="Times New Roman"/>
          <w:color w:val="000000" w:themeColor="text1"/>
          <w:sz w:val="28"/>
          <w:szCs w:val="28"/>
        </w:rPr>
      </w:pPr>
    </w:p>
    <w:p w:rsidR="00D16F46" w:rsidRPr="00F14152" w:rsidRDefault="00415C6E" w:rsidP="00D00B0D">
      <w:pPr>
        <w:pStyle w:val="3"/>
        <w:ind w:left="1418" w:hanging="425"/>
        <w:rPr>
          <w:b/>
          <w:color w:val="000000" w:themeColor="text1"/>
          <w:sz w:val="28"/>
          <w:szCs w:val="28"/>
        </w:rPr>
      </w:pPr>
      <w:bookmarkStart w:id="55" w:name="_Toc38368977"/>
      <w:r w:rsidRPr="00415C6E">
        <w:rPr>
          <w:sz w:val="28"/>
          <w:szCs w:val="28"/>
        </w:rPr>
        <w:t xml:space="preserve">Статья 30. </w:t>
      </w:r>
      <w:r w:rsidR="00D16F46" w:rsidRPr="00415C6E">
        <w:rPr>
          <w:b/>
          <w:sz w:val="28"/>
          <w:szCs w:val="28"/>
        </w:rPr>
        <w:t>Зона</w:t>
      </w:r>
      <w:r w:rsidR="00D16F46" w:rsidRPr="00F14152">
        <w:rPr>
          <w:b/>
          <w:color w:val="000000" w:themeColor="text1"/>
          <w:sz w:val="28"/>
          <w:szCs w:val="28"/>
        </w:rPr>
        <w:t xml:space="preserve"> общегородского центра (</w:t>
      </w:r>
      <w:proofErr w:type="spellStart"/>
      <w:r w:rsidR="00D16F46" w:rsidRPr="00F14152">
        <w:rPr>
          <w:b/>
          <w:color w:val="000000" w:themeColor="text1"/>
          <w:sz w:val="28"/>
          <w:szCs w:val="28"/>
        </w:rPr>
        <w:t>ОмЦ</w:t>
      </w:r>
      <w:proofErr w:type="spellEnd"/>
      <w:r w:rsidR="00D16F46" w:rsidRPr="00F14152">
        <w:rPr>
          <w:b/>
          <w:color w:val="000000" w:themeColor="text1"/>
          <w:sz w:val="28"/>
          <w:szCs w:val="28"/>
        </w:rPr>
        <w:t>)</w:t>
      </w:r>
      <w:bookmarkEnd w:id="55"/>
    </w:p>
    <w:p w:rsidR="00B14984" w:rsidRPr="00F14152" w:rsidRDefault="00B14984" w:rsidP="00D00B0D">
      <w:pPr>
        <w:pStyle w:val="ConsPlusNormal"/>
        <w:ind w:firstLine="540"/>
        <w:jc w:val="both"/>
        <w:rPr>
          <w:rFonts w:ascii="Times New Roman" w:hAnsi="Times New Roman" w:cs="Times New Roman"/>
          <w:i/>
          <w:iCs/>
          <w:color w:val="000000" w:themeColor="text1"/>
          <w:sz w:val="28"/>
          <w:szCs w:val="28"/>
        </w:rPr>
      </w:pPr>
    </w:p>
    <w:p w:rsidR="00D16F46" w:rsidRPr="00F14152" w:rsidRDefault="00D16F46" w:rsidP="00D00B0D">
      <w:pPr>
        <w:pStyle w:val="ConsPlusNormal"/>
        <w:ind w:firstLine="540"/>
        <w:jc w:val="both"/>
        <w:rPr>
          <w:rFonts w:ascii="Times New Roman" w:hAnsi="Times New Roman" w:cs="Times New Roman"/>
          <w:i/>
          <w:iCs/>
          <w:color w:val="000000" w:themeColor="text1"/>
          <w:sz w:val="28"/>
          <w:szCs w:val="28"/>
        </w:rPr>
      </w:pPr>
      <w:r w:rsidRPr="00F14152">
        <w:rPr>
          <w:rFonts w:ascii="Times New Roman" w:hAnsi="Times New Roman" w:cs="Times New Roman"/>
          <w:i/>
          <w:iCs/>
          <w:color w:val="000000" w:themeColor="text1"/>
          <w:sz w:val="28"/>
          <w:szCs w:val="28"/>
        </w:rPr>
        <w:t>Зона предназначена для размещения административных зданий, объектов образовательного, культурно-бытового, социального и иного назначения для общественного использования.</w:t>
      </w:r>
    </w:p>
    <w:p w:rsidR="00D16F46" w:rsidRPr="00F14152" w:rsidRDefault="00D16F46" w:rsidP="00D00B0D">
      <w:pPr>
        <w:pStyle w:val="a6"/>
        <w:numPr>
          <w:ilvl w:val="0"/>
          <w:numId w:val="3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93" w:type="dxa"/>
        <w:tblInd w:w="108" w:type="dxa"/>
        <w:tblLayout w:type="fixed"/>
        <w:tblLook w:val="04A0" w:firstRow="1" w:lastRow="0" w:firstColumn="1" w:lastColumn="0" w:noHBand="0" w:noVBand="1"/>
      </w:tblPr>
      <w:tblGrid>
        <w:gridCol w:w="585"/>
        <w:gridCol w:w="7606"/>
        <w:gridCol w:w="1902"/>
      </w:tblGrid>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A674F3">
        <w:tc>
          <w:tcPr>
            <w:tcW w:w="1843" w:type="dxa"/>
            <w:gridSpan w:val="3"/>
          </w:tcPr>
          <w:p w:rsidR="00D16F46" w:rsidRPr="00F14152" w:rsidRDefault="00D16F4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D16F46" w:rsidRPr="00F14152" w:rsidRDefault="00D16F46"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Общественное управление</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3.8</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Общественное использование объектов капитального строительства</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3.0</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D16F46" w:rsidRPr="00F14152" w:rsidRDefault="00D16F46"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Деловое управление </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Объекты торговли (торговые центры, торгово-развлекательные центры (комплексы)</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4.2</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Магазины</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Банковская и страховая деятельность</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4.5</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Общественное питание</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Гостиничное обслуживание</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4.7</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Развлечения</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4.8</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Социальное обслуживание</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Бытовое обслуживание</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Здравоохранение</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Культурное развитие </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14</w:t>
            </w:r>
          </w:p>
        </w:tc>
        <w:tc>
          <w:tcPr>
            <w:tcW w:w="7371" w:type="dxa"/>
          </w:tcPr>
          <w:p w:rsidR="00D16F46" w:rsidRPr="00F14152" w:rsidRDefault="00D16F46"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F14152" w:rsidRPr="00F14152" w:rsidTr="00A674F3">
        <w:tc>
          <w:tcPr>
            <w:tcW w:w="1843" w:type="dxa"/>
            <w:gridSpan w:val="3"/>
          </w:tcPr>
          <w:p w:rsidR="00D16F46" w:rsidRPr="00F14152" w:rsidRDefault="00D16F4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proofErr w:type="spellStart"/>
            <w:r w:rsidRPr="00F14152">
              <w:rPr>
                <w:rFonts w:ascii="Times New Roman" w:hAnsi="Times New Roman" w:cs="Times New Roman"/>
                <w:color w:val="000000" w:themeColor="text1"/>
                <w:sz w:val="28"/>
                <w:szCs w:val="28"/>
              </w:rPr>
              <w:t>Выставочно</w:t>
            </w:r>
            <w:proofErr w:type="spellEnd"/>
            <w:r w:rsidRPr="00F14152">
              <w:rPr>
                <w:rFonts w:ascii="Times New Roman" w:hAnsi="Times New Roman" w:cs="Times New Roman"/>
                <w:color w:val="000000" w:themeColor="text1"/>
                <w:sz w:val="28"/>
                <w:szCs w:val="28"/>
              </w:rPr>
              <w:t>-ярмарочная деятельность</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4.10</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Спорт</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D16F46" w:rsidRPr="00F14152" w:rsidRDefault="00D16F4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Трубопроводный транспорт</w:t>
            </w:r>
          </w:p>
        </w:tc>
        <w:tc>
          <w:tcPr>
            <w:tcW w:w="1843"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F14152" w:rsidRPr="00F14152" w:rsidTr="00A674F3">
        <w:tc>
          <w:tcPr>
            <w:tcW w:w="1843" w:type="dxa"/>
            <w:gridSpan w:val="3"/>
          </w:tcPr>
          <w:p w:rsidR="00D16F46" w:rsidRPr="00F14152" w:rsidRDefault="00D16F4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A674F3">
        <w:tc>
          <w:tcPr>
            <w:tcW w:w="567" w:type="dxa"/>
          </w:tcPr>
          <w:p w:rsidR="00D16F46" w:rsidRPr="00F14152" w:rsidRDefault="00D16F46" w:rsidP="00D00B0D">
            <w:pPr>
              <w:pStyle w:val="ConsPlusNormal"/>
              <w:jc w:val="center"/>
              <w:rPr>
                <w:rFonts w:ascii="Times New Roman" w:hAnsi="Times New Roman" w:cs="Times New Roman"/>
                <w:color w:val="000000" w:themeColor="text1"/>
                <w:sz w:val="28"/>
                <w:szCs w:val="28"/>
              </w:rPr>
            </w:pPr>
          </w:p>
        </w:tc>
        <w:tc>
          <w:tcPr>
            <w:tcW w:w="7371" w:type="dxa"/>
          </w:tcPr>
          <w:p w:rsidR="00D16F46" w:rsidRPr="00F14152" w:rsidRDefault="00D16F46"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D16F46" w:rsidRPr="00F14152" w:rsidRDefault="00D16F46" w:rsidP="00D00B0D">
            <w:pPr>
              <w:pStyle w:val="ConsPlusNormal"/>
              <w:rPr>
                <w:rFonts w:ascii="Times New Roman" w:hAnsi="Times New Roman" w:cs="Times New Roman"/>
                <w:color w:val="000000" w:themeColor="text1"/>
                <w:sz w:val="28"/>
                <w:szCs w:val="28"/>
              </w:rPr>
            </w:pPr>
          </w:p>
        </w:tc>
      </w:tr>
    </w:tbl>
    <w:p w:rsidR="00D16F46" w:rsidRPr="00F14152" w:rsidRDefault="00D16F46" w:rsidP="00D00B0D">
      <w:pPr>
        <w:pStyle w:val="a6"/>
        <w:numPr>
          <w:ilvl w:val="0"/>
          <w:numId w:val="3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размеры земельных участков для строительства и эксплуатации объектов определяются в соответствии с рекомендованными нормами расчета земельных участков в действующих нормах и правилах с учетом сложившейся градостроительной ситуации и архитектурно-планировочным решением объекта.</w:t>
      </w:r>
    </w:p>
    <w:p w:rsidR="00D16F46" w:rsidRPr="00F14152" w:rsidRDefault="00D16F46" w:rsidP="00D00B0D">
      <w:pPr>
        <w:pStyle w:val="a6"/>
        <w:numPr>
          <w:ilvl w:val="1"/>
          <w:numId w:val="30"/>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6F46" w:rsidRPr="00F14152" w:rsidRDefault="00D16F46"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процент застройки для земельных участков в пределах </w:t>
      </w:r>
      <w:r w:rsidRPr="00F14152">
        <w:rPr>
          <w:rFonts w:ascii="Times New Roman" w:hAnsi="Times New Roman" w:cs="Times New Roman"/>
          <w:color w:val="000000" w:themeColor="text1"/>
          <w:sz w:val="28"/>
          <w:szCs w:val="28"/>
        </w:rPr>
        <w:br/>
        <w:t xml:space="preserve">зоны </w:t>
      </w:r>
      <w:proofErr w:type="spellStart"/>
      <w:r w:rsidRPr="00F14152">
        <w:rPr>
          <w:rFonts w:ascii="Times New Roman" w:hAnsi="Times New Roman" w:cs="Times New Roman"/>
          <w:color w:val="000000" w:themeColor="text1"/>
          <w:sz w:val="28"/>
          <w:szCs w:val="28"/>
        </w:rPr>
        <w:t>ОмЦ</w:t>
      </w:r>
      <w:proofErr w:type="spellEnd"/>
      <w:r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006611F0" w:rsidRPr="00F14152">
        <w:rPr>
          <w:rFonts w:ascii="Times New Roman" w:hAnsi="Times New Roman" w:cs="Times New Roman"/>
          <w:color w:val="000000" w:themeColor="text1"/>
          <w:sz w:val="28"/>
          <w:szCs w:val="28"/>
        </w:rPr>
        <w:t xml:space="preserve"> 25%;</w:t>
      </w:r>
    </w:p>
    <w:p w:rsidR="00D16F46" w:rsidRPr="00F14152" w:rsidRDefault="00D16F46"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максимальный процент застройки для земельных участков в пределах </w:t>
      </w:r>
      <w:r w:rsidRPr="00F14152">
        <w:rPr>
          <w:rFonts w:ascii="Times New Roman" w:hAnsi="Times New Roman" w:cs="Times New Roman"/>
          <w:color w:val="000000" w:themeColor="text1"/>
          <w:sz w:val="28"/>
          <w:szCs w:val="28"/>
        </w:rPr>
        <w:br/>
        <w:t xml:space="preserve">зоны </w:t>
      </w:r>
      <w:proofErr w:type="spellStart"/>
      <w:r w:rsidRPr="00F14152">
        <w:rPr>
          <w:rFonts w:ascii="Times New Roman" w:hAnsi="Times New Roman" w:cs="Times New Roman"/>
          <w:color w:val="000000" w:themeColor="text1"/>
          <w:sz w:val="28"/>
          <w:szCs w:val="28"/>
        </w:rPr>
        <w:t>ОмЦ</w:t>
      </w:r>
      <w:proofErr w:type="spellEnd"/>
      <w:r w:rsidRPr="00F14152">
        <w:rPr>
          <w:rFonts w:ascii="Times New Roman" w:hAnsi="Times New Roman" w:cs="Times New Roman"/>
          <w:color w:val="000000" w:themeColor="text1"/>
          <w:sz w:val="28"/>
          <w:szCs w:val="28"/>
        </w:rPr>
        <w:t xml:space="preserve"> – 70 %.</w:t>
      </w:r>
    </w:p>
    <w:p w:rsidR="00EE7830" w:rsidRPr="00F14152" w:rsidRDefault="00D16F46" w:rsidP="00D00B0D">
      <w:pPr>
        <w:pStyle w:val="a6"/>
        <w:numPr>
          <w:ilvl w:val="0"/>
          <w:numId w:val="3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w:t>
      </w:r>
      <w:r w:rsidR="00512548" w:rsidRPr="00F14152">
        <w:rPr>
          <w:rFonts w:ascii="Times New Roman" w:hAnsi="Times New Roman" w:cs="Times New Roman"/>
          <w:color w:val="000000" w:themeColor="text1"/>
          <w:sz w:val="28"/>
          <w:szCs w:val="28"/>
        </w:rPr>
        <w:t>ений, сооружений:</w:t>
      </w:r>
    </w:p>
    <w:p w:rsidR="00F925BC" w:rsidRPr="00F14152" w:rsidRDefault="00F925B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F925BC" w:rsidRPr="00F14152" w:rsidRDefault="00F925B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r w:rsidR="00512548" w:rsidRPr="00F14152">
        <w:rPr>
          <w:rFonts w:ascii="Times New Roman" w:hAnsi="Times New Roman" w:cs="Times New Roman"/>
          <w:color w:val="000000" w:themeColor="text1"/>
          <w:sz w:val="28"/>
          <w:szCs w:val="28"/>
        </w:rPr>
        <w:t>.</w:t>
      </w:r>
    </w:p>
    <w:p w:rsidR="00D16F46" w:rsidRPr="00F14152" w:rsidRDefault="00D16F46" w:rsidP="00D00B0D">
      <w:pPr>
        <w:pStyle w:val="a6"/>
        <w:numPr>
          <w:ilvl w:val="0"/>
          <w:numId w:val="3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этажей зданий, строений, сооружений в пределах</w:t>
      </w:r>
      <w:r w:rsidRPr="00F14152">
        <w:rPr>
          <w:rFonts w:ascii="Times New Roman" w:hAnsi="Times New Roman" w:cs="Times New Roman"/>
          <w:color w:val="000000" w:themeColor="text1"/>
          <w:sz w:val="28"/>
          <w:szCs w:val="28"/>
        </w:rPr>
        <w:br/>
        <w:t xml:space="preserve">зоны </w:t>
      </w:r>
      <w:proofErr w:type="spellStart"/>
      <w:r w:rsidRPr="00F14152">
        <w:rPr>
          <w:rFonts w:ascii="Times New Roman" w:hAnsi="Times New Roman" w:cs="Times New Roman"/>
          <w:color w:val="000000" w:themeColor="text1"/>
          <w:sz w:val="28"/>
          <w:szCs w:val="28"/>
        </w:rPr>
        <w:t>ОмЦ</w:t>
      </w:r>
      <w:proofErr w:type="spellEnd"/>
      <w:r w:rsidRPr="00F14152">
        <w:rPr>
          <w:rFonts w:ascii="Times New Roman" w:hAnsi="Times New Roman" w:cs="Times New Roman"/>
          <w:color w:val="000000" w:themeColor="text1"/>
          <w:sz w:val="28"/>
          <w:szCs w:val="28"/>
        </w:rPr>
        <w:t xml:space="preserve"> – 1-16.</w:t>
      </w:r>
    </w:p>
    <w:p w:rsidR="00D16F46" w:rsidRPr="00F14152" w:rsidRDefault="00D16F46" w:rsidP="00D00B0D">
      <w:pPr>
        <w:pStyle w:val="a6"/>
        <w:numPr>
          <w:ilvl w:val="0"/>
          <w:numId w:val="30"/>
        </w:numPr>
        <w:autoSpaceDE w:val="0"/>
        <w:autoSpaceDN w:val="0"/>
        <w:adjustRightInd w:val="0"/>
        <w:spacing w:after="0" w:line="240" w:lineRule="auto"/>
        <w:ind w:left="0"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D16F46" w:rsidRPr="00F14152" w:rsidRDefault="00D16F46" w:rsidP="00AD20DB">
      <w:pPr>
        <w:pStyle w:val="ConsPlusNormal"/>
        <w:adjustRightInd w:val="0"/>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на одну расчетную единицу для автостоянок, определяется для конкретного земельного участка с учетом вида разрешенного использования при проектировании.</w:t>
      </w:r>
    </w:p>
    <w:p w:rsidR="00D16F46" w:rsidRPr="00F14152" w:rsidRDefault="00D16F46" w:rsidP="00D00B0D">
      <w:pPr>
        <w:pStyle w:val="a6"/>
        <w:numPr>
          <w:ilvl w:val="0"/>
          <w:numId w:val="3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Архитектурно-колористический облик определяется при проектировании. Особые требования к формированию архитектурного объекта указываются в градостроительном плане земельного участка.</w:t>
      </w:r>
    </w:p>
    <w:p w:rsidR="00D16F46" w:rsidRPr="00F14152" w:rsidRDefault="00D16F46" w:rsidP="00D00B0D">
      <w:pPr>
        <w:pStyle w:val="a6"/>
        <w:numPr>
          <w:ilvl w:val="0"/>
          <w:numId w:val="3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8C0D5B" w:rsidRPr="00F14152" w:rsidRDefault="008C0D5B" w:rsidP="00D00B0D">
      <w:pPr>
        <w:pStyle w:val="ConsPlusNormal"/>
        <w:ind w:firstLine="567"/>
        <w:jc w:val="both"/>
        <w:rPr>
          <w:rFonts w:ascii="Times New Roman" w:hAnsi="Times New Roman" w:cs="Times New Roman"/>
          <w:color w:val="000000" w:themeColor="text1"/>
          <w:sz w:val="28"/>
          <w:szCs w:val="28"/>
        </w:rPr>
      </w:pPr>
    </w:p>
    <w:p w:rsidR="008C0D5B" w:rsidRPr="00F14152" w:rsidRDefault="00415C6E" w:rsidP="00D00B0D">
      <w:pPr>
        <w:pStyle w:val="3"/>
        <w:ind w:left="1418" w:hanging="425"/>
        <w:rPr>
          <w:b/>
          <w:color w:val="000000" w:themeColor="text1"/>
          <w:sz w:val="28"/>
          <w:szCs w:val="28"/>
        </w:rPr>
      </w:pPr>
      <w:bookmarkStart w:id="56" w:name="_Toc38368978"/>
      <w:r w:rsidRPr="00415C6E">
        <w:rPr>
          <w:sz w:val="28"/>
          <w:szCs w:val="28"/>
        </w:rPr>
        <w:t>Статья 31.</w:t>
      </w:r>
      <w:r>
        <w:rPr>
          <w:b/>
          <w:sz w:val="28"/>
          <w:szCs w:val="28"/>
        </w:rPr>
        <w:t xml:space="preserve"> </w:t>
      </w:r>
      <w:r w:rsidR="008C0D5B" w:rsidRPr="00415C6E">
        <w:rPr>
          <w:b/>
          <w:sz w:val="28"/>
          <w:szCs w:val="28"/>
        </w:rPr>
        <w:t>Зона</w:t>
      </w:r>
      <w:r w:rsidR="008C0D5B" w:rsidRPr="00F14152">
        <w:rPr>
          <w:b/>
          <w:color w:val="000000" w:themeColor="text1"/>
          <w:sz w:val="28"/>
          <w:szCs w:val="28"/>
        </w:rPr>
        <w:t xml:space="preserve"> объектов здравоохранения (</w:t>
      </w:r>
      <w:proofErr w:type="spellStart"/>
      <w:r w:rsidR="008C0D5B" w:rsidRPr="00F14152">
        <w:rPr>
          <w:b/>
          <w:color w:val="000000" w:themeColor="text1"/>
          <w:sz w:val="28"/>
          <w:szCs w:val="28"/>
        </w:rPr>
        <w:t>ОсЗ</w:t>
      </w:r>
      <w:proofErr w:type="spellEnd"/>
      <w:r w:rsidR="008C0D5B" w:rsidRPr="00F14152">
        <w:rPr>
          <w:b/>
          <w:color w:val="000000" w:themeColor="text1"/>
          <w:sz w:val="28"/>
          <w:szCs w:val="28"/>
        </w:rPr>
        <w:t>)</w:t>
      </w:r>
      <w:bookmarkEnd w:id="56"/>
    </w:p>
    <w:p w:rsidR="00B14984" w:rsidRPr="00F14152" w:rsidRDefault="00B14984" w:rsidP="00D00B0D">
      <w:pPr>
        <w:pStyle w:val="ConsPlusNormal"/>
        <w:ind w:firstLine="567"/>
        <w:jc w:val="both"/>
        <w:rPr>
          <w:rFonts w:ascii="Times New Roman" w:hAnsi="Times New Roman" w:cs="Times New Roman"/>
          <w:i/>
          <w:color w:val="000000" w:themeColor="text1"/>
          <w:sz w:val="28"/>
          <w:szCs w:val="28"/>
        </w:rPr>
      </w:pPr>
    </w:p>
    <w:p w:rsidR="008C0D5B" w:rsidRPr="00F14152" w:rsidRDefault="008C0D5B" w:rsidP="00D00B0D">
      <w:pPr>
        <w:pStyle w:val="ConsPlusNormal"/>
        <w:ind w:firstLine="567"/>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и использования объектов, предназначенных для оказания гражданам медицинской помощи.</w:t>
      </w:r>
    </w:p>
    <w:p w:rsidR="00DE7FA8" w:rsidRPr="00AD20DB" w:rsidRDefault="008C0D5B" w:rsidP="00D00B0D">
      <w:pPr>
        <w:pStyle w:val="a6"/>
        <w:numPr>
          <w:ilvl w:val="0"/>
          <w:numId w:val="3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AD20DB">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D700C3">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Здравоохранение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Амбулаторно-поликлиническое обслуживание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3.4.1</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8C0D5B" w:rsidRPr="00F14152" w:rsidRDefault="008C0D5B"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Стационарное медицинское обслуживание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3.4.2</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F14152" w:rsidRPr="00F14152" w:rsidTr="00D700C3">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Санаторная деятельность</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9.2.1</w:t>
            </w:r>
          </w:p>
        </w:tc>
      </w:tr>
      <w:tr w:rsidR="00F14152" w:rsidRPr="00F14152" w:rsidTr="00D700C3">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Бытовое обслуживание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Магазины</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Общественное питание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F14152" w:rsidRPr="00F14152" w:rsidTr="00D700C3">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8C0D5B" w:rsidRPr="00F14152" w:rsidRDefault="008C0D5B"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8C0D5B" w:rsidRPr="00F14152" w:rsidRDefault="008C0D5B" w:rsidP="00D00B0D">
      <w:pPr>
        <w:pStyle w:val="a6"/>
        <w:numPr>
          <w:ilvl w:val="0"/>
          <w:numId w:val="3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701"/>
        <w:gridCol w:w="1701"/>
        <w:gridCol w:w="1701"/>
        <w:gridCol w:w="1701"/>
      </w:tblGrid>
      <w:tr w:rsidR="008C0D5B" w:rsidRPr="00F14152" w:rsidTr="004A2989">
        <w:trPr>
          <w:jc w:val="center"/>
        </w:trPr>
        <w:tc>
          <w:tcPr>
            <w:tcW w:w="3255" w:type="dxa"/>
            <w:vAlign w:val="center"/>
          </w:tcPr>
          <w:p w:rsidR="008C0D5B" w:rsidRPr="00F14152" w:rsidRDefault="008C0D5B"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8C0D5B" w:rsidRPr="00F14152" w:rsidTr="004A2989">
        <w:trPr>
          <w:jc w:val="center"/>
        </w:trPr>
        <w:tc>
          <w:tcPr>
            <w:tcW w:w="3255" w:type="dxa"/>
            <w:vAlign w:val="center"/>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Здравоохранение (3.4)</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8C0D5B" w:rsidRPr="00F14152" w:rsidTr="004A2989">
        <w:trPr>
          <w:jc w:val="center"/>
        </w:trPr>
        <w:tc>
          <w:tcPr>
            <w:tcW w:w="3255"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Амбулаторно-поликлиническое обслуживание (3.4.1)</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8C0D5B" w:rsidRPr="00F14152" w:rsidTr="004A2989">
        <w:trPr>
          <w:jc w:val="center"/>
        </w:trPr>
        <w:tc>
          <w:tcPr>
            <w:tcW w:w="3255" w:type="dxa"/>
          </w:tcPr>
          <w:p w:rsidR="008C0D5B" w:rsidRPr="00F14152" w:rsidRDefault="008C0D5B" w:rsidP="00D00B0D">
            <w:pPr>
              <w:spacing w:after="0" w:line="240" w:lineRule="auto"/>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Стационарное медицинское обслуживание (3.4.2)</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8C0D5B" w:rsidRPr="00F14152" w:rsidTr="004A2989">
        <w:trPr>
          <w:jc w:val="center"/>
        </w:trPr>
        <w:tc>
          <w:tcPr>
            <w:tcW w:w="3255" w:type="dxa"/>
          </w:tcPr>
          <w:p w:rsidR="008C0D5B" w:rsidRPr="00F14152" w:rsidRDefault="008C0D5B"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Санаторная деятельность (9.2.1)</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DE7FA8" w:rsidRPr="00F14152" w:rsidTr="004A2989">
        <w:trPr>
          <w:jc w:val="center"/>
        </w:trPr>
        <w:tc>
          <w:tcPr>
            <w:tcW w:w="3255" w:type="dxa"/>
            <w:shd w:val="clear" w:color="auto" w:fill="auto"/>
          </w:tcPr>
          <w:p w:rsidR="00DE7FA8" w:rsidRPr="00F14152" w:rsidRDefault="00DE7FA8"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DE7FA8" w:rsidRPr="00F14152" w:rsidRDefault="00DE7FA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8C0D5B" w:rsidRPr="00F14152" w:rsidRDefault="008C0D5B" w:rsidP="00D00B0D">
      <w:pPr>
        <w:pStyle w:val="a6"/>
        <w:numPr>
          <w:ilvl w:val="0"/>
          <w:numId w:val="3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w:t>
      </w:r>
      <w:r w:rsidR="005B61E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p>
    <w:p w:rsidR="005B61EA" w:rsidRPr="00F14152" w:rsidRDefault="005B61EA" w:rsidP="006D0BEB">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5B61EA" w:rsidRPr="00F14152" w:rsidRDefault="005B61EA" w:rsidP="006D0BEB">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8C0D5B" w:rsidRPr="00F14152" w:rsidRDefault="008C0D5B" w:rsidP="00D00B0D">
      <w:pPr>
        <w:pStyle w:val="a6"/>
        <w:numPr>
          <w:ilvl w:val="0"/>
          <w:numId w:val="3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Высота зданий: для всех основных строений количество наземных этажей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9</w:t>
      </w:r>
      <w:r w:rsidR="006D0BEB" w:rsidRPr="006D0BEB">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высота от уровня земли до верха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r w:rsidR="00D614DA" w:rsidRPr="00F14152">
        <w:rPr>
          <w:rFonts w:ascii="Times New Roman" w:hAnsi="Times New Roman" w:cs="Times New Roman"/>
          <w:color w:val="000000" w:themeColor="text1"/>
          <w:sz w:val="28"/>
          <w:szCs w:val="28"/>
        </w:rPr>
        <w:t>не более 50</w:t>
      </w:r>
      <w:r w:rsidRPr="00F14152">
        <w:rPr>
          <w:rFonts w:ascii="Times New Roman" w:hAnsi="Times New Roman" w:cs="Times New Roman"/>
          <w:color w:val="000000" w:themeColor="text1"/>
          <w:sz w:val="28"/>
          <w:szCs w:val="28"/>
        </w:rPr>
        <w:t xml:space="preserve"> м.</w:t>
      </w:r>
    </w:p>
    <w:p w:rsidR="008C0D5B" w:rsidRPr="00F14152" w:rsidRDefault="008C0D5B" w:rsidP="00D00B0D">
      <w:pPr>
        <w:pStyle w:val="a6"/>
        <w:numPr>
          <w:ilvl w:val="0"/>
          <w:numId w:val="31"/>
        </w:numPr>
        <w:autoSpaceDE w:val="0"/>
        <w:autoSpaceDN w:val="0"/>
        <w:adjustRightInd w:val="0"/>
        <w:spacing w:after="0" w:line="240" w:lineRule="auto"/>
        <w:ind w:left="0"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8C0D5B" w:rsidRPr="006D0BEB" w:rsidRDefault="008C0D5B" w:rsidP="006D0BE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D0BEB">
        <w:rPr>
          <w:rFonts w:ascii="Times New Roman" w:hAnsi="Times New Roman" w:cs="Times New Roman"/>
          <w:color w:val="000000" w:themeColor="text1"/>
          <w:sz w:val="28"/>
          <w:szCs w:val="28"/>
        </w:rPr>
        <w:t xml:space="preserve">количество </w:t>
      </w:r>
      <w:proofErr w:type="spellStart"/>
      <w:r w:rsidRPr="006D0BEB">
        <w:rPr>
          <w:rFonts w:ascii="Times New Roman" w:hAnsi="Times New Roman" w:cs="Times New Roman"/>
          <w:color w:val="000000" w:themeColor="text1"/>
          <w:sz w:val="28"/>
          <w:szCs w:val="28"/>
        </w:rPr>
        <w:t>машино</w:t>
      </w:r>
      <w:proofErr w:type="spellEnd"/>
      <w:r w:rsidRPr="006D0BEB">
        <w:rPr>
          <w:rFonts w:ascii="Times New Roman" w:hAnsi="Times New Roman" w:cs="Times New Roman"/>
          <w:color w:val="000000" w:themeColor="text1"/>
          <w:sz w:val="28"/>
          <w:szCs w:val="28"/>
        </w:rPr>
        <w:t>-мест на одну расчетную единицу для автостоянок, определяется для конкретного земельного участка с учетом вида разрешенного использования при проектировании.</w:t>
      </w:r>
    </w:p>
    <w:p w:rsidR="008C0D5B" w:rsidRPr="00F14152" w:rsidRDefault="008C0D5B" w:rsidP="00D00B0D">
      <w:pPr>
        <w:pStyle w:val="a6"/>
        <w:numPr>
          <w:ilvl w:val="0"/>
          <w:numId w:val="3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Площадь озеленения земельных участков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30% территории.</w:t>
      </w:r>
    </w:p>
    <w:p w:rsidR="008C0D5B" w:rsidRPr="00F14152" w:rsidRDefault="008C0D5B" w:rsidP="00D00B0D">
      <w:pPr>
        <w:pStyle w:val="a6"/>
        <w:numPr>
          <w:ilvl w:val="0"/>
          <w:numId w:val="3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8C0D5B" w:rsidRPr="00F14152" w:rsidRDefault="008C0D5B" w:rsidP="00D00B0D">
      <w:pPr>
        <w:pStyle w:val="ConsPlusNormal"/>
        <w:ind w:firstLine="567"/>
        <w:jc w:val="both"/>
        <w:rPr>
          <w:rFonts w:ascii="Times New Roman" w:hAnsi="Times New Roman" w:cs="Times New Roman"/>
          <w:color w:val="000000" w:themeColor="text1"/>
          <w:sz w:val="28"/>
          <w:szCs w:val="28"/>
        </w:rPr>
      </w:pPr>
    </w:p>
    <w:p w:rsidR="008C0D5B" w:rsidRPr="00F14152" w:rsidRDefault="00415C6E" w:rsidP="00D00B0D">
      <w:pPr>
        <w:pStyle w:val="3"/>
        <w:ind w:left="1418" w:hanging="425"/>
        <w:rPr>
          <w:b/>
          <w:color w:val="000000" w:themeColor="text1"/>
          <w:sz w:val="28"/>
          <w:szCs w:val="28"/>
        </w:rPr>
      </w:pPr>
      <w:bookmarkStart w:id="57" w:name="_Toc38368979"/>
      <w:r w:rsidRPr="00415C6E">
        <w:rPr>
          <w:sz w:val="28"/>
          <w:szCs w:val="28"/>
        </w:rPr>
        <w:t>Статья 32.</w:t>
      </w:r>
      <w:r>
        <w:rPr>
          <w:b/>
          <w:sz w:val="28"/>
          <w:szCs w:val="28"/>
        </w:rPr>
        <w:t xml:space="preserve"> </w:t>
      </w:r>
      <w:r w:rsidR="008C0D5B" w:rsidRPr="00415C6E">
        <w:rPr>
          <w:b/>
          <w:sz w:val="28"/>
          <w:szCs w:val="28"/>
        </w:rPr>
        <w:t>Зона</w:t>
      </w:r>
      <w:r w:rsidR="008C0D5B" w:rsidRPr="00F14152">
        <w:rPr>
          <w:b/>
          <w:color w:val="000000" w:themeColor="text1"/>
          <w:sz w:val="28"/>
          <w:szCs w:val="28"/>
        </w:rPr>
        <w:t xml:space="preserve"> образовательных организаций (</w:t>
      </w:r>
      <w:proofErr w:type="spellStart"/>
      <w:r w:rsidR="008C0D5B" w:rsidRPr="00F14152">
        <w:rPr>
          <w:b/>
          <w:color w:val="000000" w:themeColor="text1"/>
          <w:sz w:val="28"/>
          <w:szCs w:val="28"/>
        </w:rPr>
        <w:t>ОсШк</w:t>
      </w:r>
      <w:proofErr w:type="spellEnd"/>
      <w:r w:rsidR="008C0D5B" w:rsidRPr="00F14152">
        <w:rPr>
          <w:b/>
          <w:color w:val="000000" w:themeColor="text1"/>
          <w:sz w:val="28"/>
          <w:szCs w:val="28"/>
        </w:rPr>
        <w:t>)</w:t>
      </w:r>
      <w:bookmarkEnd w:id="57"/>
    </w:p>
    <w:p w:rsidR="00B14984" w:rsidRPr="00F14152" w:rsidRDefault="00B14984" w:rsidP="00D00B0D">
      <w:pPr>
        <w:pStyle w:val="ConsPlusNormal"/>
        <w:ind w:firstLine="540"/>
        <w:jc w:val="both"/>
        <w:rPr>
          <w:rFonts w:ascii="Times New Roman" w:hAnsi="Times New Roman" w:cs="Times New Roman"/>
          <w:bCs/>
          <w:i/>
          <w:color w:val="000000" w:themeColor="text1"/>
          <w:sz w:val="28"/>
          <w:szCs w:val="28"/>
        </w:rPr>
      </w:pPr>
    </w:p>
    <w:p w:rsidR="008C0D5B" w:rsidRPr="00F14152" w:rsidRDefault="008C0D5B"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bCs/>
          <w:i/>
          <w:color w:val="000000" w:themeColor="text1"/>
          <w:sz w:val="28"/>
          <w:szCs w:val="28"/>
        </w:rPr>
        <w:t xml:space="preserve">Предназначена для размещения высших и средних специальных учебных заведений и учреждений, других объектов образования и просвещения </w:t>
      </w:r>
      <w:r w:rsidRPr="00F14152">
        <w:rPr>
          <w:rFonts w:ascii="Times New Roman" w:hAnsi="Times New Roman" w:cs="Times New Roman"/>
          <w:i/>
          <w:color w:val="000000" w:themeColor="text1"/>
          <w:sz w:val="28"/>
          <w:szCs w:val="28"/>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общежитий для проживания учащихся.</w:t>
      </w:r>
    </w:p>
    <w:p w:rsidR="008C0D5B" w:rsidRPr="00F14152" w:rsidRDefault="008C0D5B" w:rsidP="00D00B0D">
      <w:pPr>
        <w:pStyle w:val="a6"/>
        <w:numPr>
          <w:ilvl w:val="0"/>
          <w:numId w:val="3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93" w:type="dxa"/>
        <w:tblInd w:w="108" w:type="dxa"/>
        <w:tblLayout w:type="fixed"/>
        <w:tblLook w:val="04A0" w:firstRow="1" w:lastRow="0" w:firstColumn="1" w:lastColumn="0" w:noHBand="0" w:noVBand="1"/>
      </w:tblPr>
      <w:tblGrid>
        <w:gridCol w:w="585"/>
        <w:gridCol w:w="7606"/>
        <w:gridCol w:w="1902"/>
      </w:tblGrid>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земельных участков</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8C0D5B"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Образование и просвещение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Дошкольное, начальное и среднее общее образование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3.5.1</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Среднее и высшее профессиональное образование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3.5.2</w:t>
            </w:r>
          </w:p>
        </w:tc>
      </w:tr>
      <w:tr w:rsidR="008C0D5B"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p>
        </w:tc>
      </w:tr>
      <w:tr w:rsidR="008C0D5B"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Коммунальное обслуживание </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Общежития</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3.2.4</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Обеспечение научной деятельности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3.9</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Общественное питание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Гостиничное обслуживание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4.7</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EF603E" w:rsidRPr="00F14152" w:rsidRDefault="00EF603E"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Спорт</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8C0D5B" w:rsidRPr="00F14152" w:rsidRDefault="008C0D5B" w:rsidP="00D00B0D">
      <w:pPr>
        <w:pStyle w:val="a6"/>
        <w:numPr>
          <w:ilvl w:val="0"/>
          <w:numId w:val="3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1712"/>
        <w:gridCol w:w="1712"/>
        <w:gridCol w:w="1712"/>
        <w:gridCol w:w="1712"/>
      </w:tblGrid>
      <w:tr w:rsidR="008C0D5B" w:rsidRPr="00F14152" w:rsidTr="00413BAA">
        <w:trPr>
          <w:jc w:val="center"/>
        </w:trPr>
        <w:tc>
          <w:tcPr>
            <w:tcW w:w="3255"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8C0D5B" w:rsidRPr="00F14152" w:rsidTr="00413BAA">
        <w:trPr>
          <w:jc w:val="center"/>
        </w:trPr>
        <w:tc>
          <w:tcPr>
            <w:tcW w:w="3255"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Образование и просвещение (3.5)</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8C0D5B" w:rsidRPr="00F14152" w:rsidTr="00413BAA">
        <w:trPr>
          <w:jc w:val="center"/>
        </w:trPr>
        <w:tc>
          <w:tcPr>
            <w:tcW w:w="3255"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Дошкольное, начальное и среднее общее образование (3.5.1)</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0734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r w:rsidR="008C0D5B" w:rsidRPr="00F14152">
              <w:rPr>
                <w:rFonts w:ascii="Times New Roman" w:hAnsi="Times New Roman" w:cs="Times New Roman"/>
                <w:color w:val="000000" w:themeColor="text1"/>
                <w:sz w:val="28"/>
                <w:szCs w:val="28"/>
              </w:rPr>
              <w:t>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8C0D5B" w:rsidRPr="00F14152" w:rsidTr="00413BAA">
        <w:trPr>
          <w:jc w:val="center"/>
        </w:trPr>
        <w:tc>
          <w:tcPr>
            <w:tcW w:w="3255"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Среднее и высшее профессиональное образование (3.5.2)</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bl>
    <w:p w:rsidR="005B61EA" w:rsidRPr="00F14152" w:rsidRDefault="005B61EA" w:rsidP="00D00B0D">
      <w:pPr>
        <w:pStyle w:val="a6"/>
        <w:numPr>
          <w:ilvl w:val="0"/>
          <w:numId w:val="3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границ земельных участков в целях определения мест допустимого размещения зданий, строений, сооружений: </w:t>
      </w:r>
    </w:p>
    <w:p w:rsidR="005B61EA" w:rsidRPr="00F14152" w:rsidRDefault="005B61E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5B61EA" w:rsidRPr="00F14152" w:rsidRDefault="005B61E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8C0D5B" w:rsidRPr="00F14152" w:rsidRDefault="008C0D5B" w:rsidP="00D00B0D">
      <w:pPr>
        <w:pStyle w:val="a6"/>
        <w:numPr>
          <w:ilvl w:val="1"/>
          <w:numId w:val="32"/>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Минимальное расстояние между:</w:t>
      </w:r>
    </w:p>
    <w:p w:rsidR="008C0D5B" w:rsidRPr="00F14152" w:rsidRDefault="008C0D5B"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учебными корпусами и проезжей частью скоростных и магистральных улиц непрерывного движения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50 м</w:t>
        </w:r>
        <w:r w:rsidR="001C33F0" w:rsidRPr="001C33F0">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8C0D5B" w:rsidRPr="00F14152" w:rsidRDefault="008C0D5B"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проезжей частью улиц и дорог местного значения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15 м.</w:t>
      </w:r>
    </w:p>
    <w:p w:rsidR="008C0D5B" w:rsidRPr="00F14152" w:rsidRDefault="008C0D5B" w:rsidP="00D00B0D">
      <w:pPr>
        <w:pStyle w:val="a6"/>
        <w:numPr>
          <w:ilvl w:val="0"/>
          <w:numId w:val="3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этажей зданий, строений, сооружений:</w:t>
      </w:r>
    </w:p>
    <w:p w:rsidR="008C0D5B" w:rsidRPr="00F14152" w:rsidRDefault="008C0D5B"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дошкольных образовательных организаций, общеобразовательных организаций, организаций дополнительного образования, специальных учебно-воспитательных учреждений для обучающихся с </w:t>
      </w:r>
      <w:proofErr w:type="spellStart"/>
      <w:r w:rsidRPr="00F14152">
        <w:rPr>
          <w:rFonts w:ascii="Times New Roman" w:hAnsi="Times New Roman" w:cs="Times New Roman"/>
          <w:color w:val="000000" w:themeColor="text1"/>
          <w:sz w:val="28"/>
          <w:szCs w:val="28"/>
        </w:rPr>
        <w:t>девиантным</w:t>
      </w:r>
      <w:proofErr w:type="spellEnd"/>
      <w:r w:rsidRPr="00F14152">
        <w:rPr>
          <w:rFonts w:ascii="Times New Roman" w:hAnsi="Times New Roman" w:cs="Times New Roman"/>
          <w:color w:val="000000" w:themeColor="text1"/>
          <w:sz w:val="28"/>
          <w:szCs w:val="28"/>
        </w:rPr>
        <w:t xml:space="preserve"> (общественно опасным) поведением </w:t>
      </w:r>
      <w:r w:rsidR="001C33F0">
        <w:rPr>
          <w:rFonts w:ascii="Times New Roman" w:hAnsi="Times New Roman" w:cs="Times New Roman"/>
          <w:color w:val="000000" w:themeColor="text1"/>
          <w:sz w:val="28"/>
          <w:szCs w:val="28"/>
        </w:rPr>
        <w:t>– 1-</w:t>
      </w:r>
      <w:r w:rsidRPr="00F14152">
        <w:rPr>
          <w:rFonts w:ascii="Times New Roman" w:hAnsi="Times New Roman" w:cs="Times New Roman"/>
          <w:color w:val="000000" w:themeColor="text1"/>
          <w:sz w:val="28"/>
          <w:szCs w:val="28"/>
        </w:rPr>
        <w:t>4;</w:t>
      </w:r>
    </w:p>
    <w:p w:rsidR="008C0D5B" w:rsidRPr="00F14152" w:rsidRDefault="008C0D5B"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объектов, реализующих программы профессионального и высшего образования количество этажей – 1-10.</w:t>
      </w:r>
    </w:p>
    <w:p w:rsidR="008C0D5B" w:rsidRPr="00F14152" w:rsidRDefault="008C0D5B" w:rsidP="00D00B0D">
      <w:pPr>
        <w:pStyle w:val="a6"/>
        <w:numPr>
          <w:ilvl w:val="0"/>
          <w:numId w:val="32"/>
        </w:numPr>
        <w:autoSpaceDE w:val="0"/>
        <w:autoSpaceDN w:val="0"/>
        <w:adjustRightInd w:val="0"/>
        <w:spacing w:after="0" w:line="240" w:lineRule="auto"/>
        <w:ind w:left="0"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8C0D5B" w:rsidRPr="00F14152" w:rsidRDefault="008C0D5B" w:rsidP="00D00B0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на одну расчетную единицу для автостоянок, определяется для конкретного земельного участка с учетом вида разрешенного использования при проектировании.</w:t>
      </w:r>
    </w:p>
    <w:p w:rsidR="00CE173C" w:rsidRPr="00F14152" w:rsidRDefault="006E12C3" w:rsidP="00D00B0D">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F14152">
        <w:rPr>
          <w:rFonts w:ascii="Times New Roman" w:hAnsi="Times New Roman" w:cs="Times New Roman"/>
          <w:color w:val="000000" w:themeColor="text1"/>
          <w:sz w:val="28"/>
          <w:szCs w:val="28"/>
        </w:rPr>
        <w:t>6.</w:t>
      </w:r>
      <w:r w:rsidRPr="00F14152">
        <w:rPr>
          <w:rFonts w:ascii="Times New Roman" w:hAnsi="Times New Roman" w:cs="Times New Roman"/>
          <w:color w:val="000000" w:themeColor="text1"/>
          <w:sz w:val="28"/>
          <w:szCs w:val="28"/>
        </w:rPr>
        <w:tab/>
      </w:r>
      <w:r w:rsidR="008C0D5B"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CE173C" w:rsidRPr="00F14152" w:rsidRDefault="00CE173C" w:rsidP="00D00B0D">
      <w:pPr>
        <w:pStyle w:val="a6"/>
        <w:autoSpaceDE w:val="0"/>
        <w:autoSpaceDN w:val="0"/>
        <w:adjustRightInd w:val="0"/>
        <w:spacing w:after="0" w:line="240" w:lineRule="auto"/>
        <w:ind w:left="1134"/>
        <w:jc w:val="both"/>
        <w:rPr>
          <w:rFonts w:ascii="Times New Roman" w:hAnsi="Times New Roman" w:cs="Times New Roman"/>
          <w:b/>
          <w:color w:val="000000" w:themeColor="text1"/>
          <w:sz w:val="28"/>
          <w:szCs w:val="28"/>
        </w:rPr>
      </w:pPr>
    </w:p>
    <w:p w:rsidR="008C0D5B" w:rsidRPr="00F14152" w:rsidRDefault="00415C6E" w:rsidP="00D00B0D">
      <w:pPr>
        <w:pStyle w:val="3"/>
        <w:ind w:left="1418" w:hanging="425"/>
        <w:rPr>
          <w:b/>
          <w:color w:val="000000" w:themeColor="text1"/>
          <w:sz w:val="28"/>
          <w:szCs w:val="28"/>
        </w:rPr>
      </w:pPr>
      <w:bookmarkStart w:id="58" w:name="_Toc38368980"/>
      <w:r w:rsidRPr="00415C6E">
        <w:rPr>
          <w:sz w:val="28"/>
          <w:szCs w:val="28"/>
        </w:rPr>
        <w:t>Статья 33.</w:t>
      </w:r>
      <w:r>
        <w:rPr>
          <w:b/>
          <w:sz w:val="28"/>
          <w:szCs w:val="28"/>
        </w:rPr>
        <w:t xml:space="preserve"> </w:t>
      </w:r>
      <w:r w:rsidR="008C0D5B" w:rsidRPr="00415C6E">
        <w:rPr>
          <w:b/>
          <w:sz w:val="28"/>
          <w:szCs w:val="28"/>
        </w:rPr>
        <w:t>Зона</w:t>
      </w:r>
      <w:r w:rsidR="008C0D5B" w:rsidRPr="00F14152">
        <w:rPr>
          <w:b/>
          <w:color w:val="000000" w:themeColor="text1"/>
          <w:sz w:val="28"/>
          <w:szCs w:val="28"/>
        </w:rPr>
        <w:t xml:space="preserve"> объектов физической культуры и массового спорта (</w:t>
      </w:r>
      <w:proofErr w:type="spellStart"/>
      <w:r w:rsidR="008C0D5B" w:rsidRPr="00F14152">
        <w:rPr>
          <w:b/>
          <w:color w:val="000000" w:themeColor="text1"/>
          <w:sz w:val="28"/>
          <w:szCs w:val="28"/>
        </w:rPr>
        <w:t>ОсФС</w:t>
      </w:r>
      <w:proofErr w:type="spellEnd"/>
      <w:r w:rsidR="008C0D5B" w:rsidRPr="00F14152">
        <w:rPr>
          <w:b/>
          <w:color w:val="000000" w:themeColor="text1"/>
          <w:sz w:val="28"/>
          <w:szCs w:val="28"/>
        </w:rPr>
        <w:t>)</w:t>
      </w:r>
      <w:bookmarkEnd w:id="58"/>
    </w:p>
    <w:p w:rsidR="006C00FC" w:rsidRPr="007C15CE" w:rsidRDefault="006C00FC" w:rsidP="00D00B0D">
      <w:pPr>
        <w:pStyle w:val="ConsPlusNormal"/>
        <w:ind w:firstLine="540"/>
        <w:jc w:val="both"/>
        <w:rPr>
          <w:rFonts w:ascii="Times New Roman" w:hAnsi="Times New Roman" w:cs="Times New Roman"/>
          <w:color w:val="000000" w:themeColor="text1"/>
          <w:sz w:val="28"/>
          <w:szCs w:val="28"/>
        </w:rPr>
      </w:pPr>
    </w:p>
    <w:p w:rsidR="008C0D5B" w:rsidRPr="00F14152" w:rsidRDefault="008C0D5B"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спортивных и спортивно-зрелищных объектов</w:t>
      </w:r>
      <w:r w:rsidR="00037CC1" w:rsidRPr="00F14152">
        <w:rPr>
          <w:rFonts w:ascii="Times New Roman" w:hAnsi="Times New Roman" w:cs="Times New Roman"/>
          <w:i/>
          <w:color w:val="000000" w:themeColor="text1"/>
          <w:sz w:val="28"/>
          <w:szCs w:val="28"/>
        </w:rPr>
        <w:t>.</w:t>
      </w:r>
    </w:p>
    <w:p w:rsidR="008C0D5B" w:rsidRPr="00F14152" w:rsidRDefault="008C0D5B" w:rsidP="00D00B0D">
      <w:pPr>
        <w:pStyle w:val="a6"/>
        <w:numPr>
          <w:ilvl w:val="0"/>
          <w:numId w:val="3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8C0D5B"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Спорт</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8C0D5B"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8C0D5B"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8C0D5B" w:rsidRPr="00F14152" w:rsidRDefault="008C0D5B" w:rsidP="00D00B0D">
            <w:pPr>
              <w:pStyle w:val="ConsPlusNormal"/>
              <w:rPr>
                <w:rFonts w:ascii="Times New Roman" w:hAnsi="Times New Roman" w:cs="Times New Roman"/>
                <w:color w:val="000000" w:themeColor="text1"/>
                <w:sz w:val="28"/>
                <w:szCs w:val="28"/>
              </w:rPr>
            </w:pPr>
          </w:p>
        </w:tc>
      </w:tr>
      <w:tr w:rsidR="008C0D5B"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Хранение автотранспорта</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Коммунальное обслуживание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Магазины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Общественное питание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Гостиничное обслуживание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4.7</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EF603E" w:rsidRPr="00F14152" w:rsidRDefault="00EF603E"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EF603E"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8C0D5B" w:rsidRPr="00F14152" w:rsidRDefault="008C0D5B" w:rsidP="00D00B0D">
      <w:pPr>
        <w:pStyle w:val="a6"/>
        <w:numPr>
          <w:ilvl w:val="0"/>
          <w:numId w:val="3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702"/>
        <w:gridCol w:w="1702"/>
        <w:gridCol w:w="1702"/>
        <w:gridCol w:w="1702"/>
      </w:tblGrid>
      <w:tr w:rsidR="008C0D5B" w:rsidRPr="00F14152" w:rsidTr="00413BAA">
        <w:trPr>
          <w:jc w:val="center"/>
        </w:trPr>
        <w:tc>
          <w:tcPr>
            <w:tcW w:w="3255"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8C0D5B" w:rsidRPr="00F14152" w:rsidTr="00413BAA">
        <w:trPr>
          <w:jc w:val="center"/>
        </w:trPr>
        <w:tc>
          <w:tcPr>
            <w:tcW w:w="3255"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Спорт (5.1)</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EF603E" w:rsidRPr="00F14152" w:rsidTr="00413BAA">
        <w:trPr>
          <w:jc w:val="center"/>
        </w:trPr>
        <w:tc>
          <w:tcPr>
            <w:tcW w:w="3255" w:type="dxa"/>
          </w:tcPr>
          <w:p w:rsidR="00EF603E" w:rsidRPr="00F14152" w:rsidRDefault="00EF603E"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EF603E" w:rsidRPr="00F14152" w:rsidRDefault="00EF603E"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8C0D5B" w:rsidRPr="00F14152" w:rsidRDefault="008C0D5B" w:rsidP="00D00B0D">
      <w:pPr>
        <w:pStyle w:val="a6"/>
        <w:numPr>
          <w:ilvl w:val="0"/>
          <w:numId w:val="3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границ земельных участков в целях определения мест допустимого размещения зданий, </w:t>
      </w:r>
      <w:r w:rsidR="00DF0D0E" w:rsidRPr="00F14152">
        <w:rPr>
          <w:rFonts w:ascii="Times New Roman" w:hAnsi="Times New Roman" w:cs="Times New Roman"/>
          <w:color w:val="000000" w:themeColor="text1"/>
          <w:sz w:val="28"/>
          <w:szCs w:val="28"/>
        </w:rPr>
        <w:t>строений, сооружений:</w:t>
      </w:r>
    </w:p>
    <w:p w:rsidR="00DF0D0E" w:rsidRPr="00F14152"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DF0D0E" w:rsidRPr="00F14152"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8C0D5B" w:rsidRPr="00F14152" w:rsidRDefault="008C0D5B" w:rsidP="00D00B0D">
      <w:pPr>
        <w:pStyle w:val="a6"/>
        <w:numPr>
          <w:ilvl w:val="0"/>
          <w:numId w:val="3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Высота зданий: для всех основных строений количество наземных этажей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9; высота от уровня земли до верха кровли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более </w:t>
      </w:r>
      <w:r w:rsidR="007A6491" w:rsidRPr="00F14152">
        <w:rPr>
          <w:rFonts w:ascii="Times New Roman" w:hAnsi="Times New Roman" w:cs="Times New Roman"/>
          <w:color w:val="000000" w:themeColor="text1"/>
          <w:sz w:val="28"/>
          <w:szCs w:val="28"/>
        </w:rPr>
        <w:t>50</w:t>
      </w:r>
      <w:r w:rsidRPr="00F14152">
        <w:rPr>
          <w:rFonts w:ascii="Times New Roman" w:hAnsi="Times New Roman" w:cs="Times New Roman"/>
          <w:color w:val="000000" w:themeColor="text1"/>
          <w:sz w:val="28"/>
          <w:szCs w:val="28"/>
        </w:rPr>
        <w:t xml:space="preserve"> м.</w:t>
      </w:r>
    </w:p>
    <w:p w:rsidR="008C0D5B" w:rsidRPr="00F14152" w:rsidRDefault="008C0D5B" w:rsidP="00D00B0D">
      <w:pPr>
        <w:pStyle w:val="a6"/>
        <w:numPr>
          <w:ilvl w:val="0"/>
          <w:numId w:val="3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Площадь озеленения земельных участков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20% территории.</w:t>
      </w:r>
    </w:p>
    <w:p w:rsidR="008C0D5B" w:rsidRPr="00F14152" w:rsidRDefault="008C0D5B" w:rsidP="00D00B0D">
      <w:pPr>
        <w:pStyle w:val="a6"/>
        <w:numPr>
          <w:ilvl w:val="0"/>
          <w:numId w:val="33"/>
        </w:numPr>
        <w:autoSpaceDE w:val="0"/>
        <w:autoSpaceDN w:val="0"/>
        <w:adjustRightInd w:val="0"/>
        <w:spacing w:after="0" w:line="240" w:lineRule="auto"/>
        <w:ind w:left="0"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8C0D5B" w:rsidRPr="00192FEC" w:rsidRDefault="008C0D5B" w:rsidP="00192FE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92FEC">
        <w:rPr>
          <w:rFonts w:ascii="Times New Roman" w:hAnsi="Times New Roman" w:cs="Times New Roman"/>
          <w:color w:val="000000" w:themeColor="text1"/>
          <w:sz w:val="28"/>
          <w:szCs w:val="28"/>
        </w:rPr>
        <w:t xml:space="preserve">количество </w:t>
      </w:r>
      <w:proofErr w:type="spellStart"/>
      <w:r w:rsidRPr="00192FEC">
        <w:rPr>
          <w:rFonts w:ascii="Times New Roman" w:hAnsi="Times New Roman" w:cs="Times New Roman"/>
          <w:color w:val="000000" w:themeColor="text1"/>
          <w:sz w:val="28"/>
          <w:szCs w:val="28"/>
        </w:rPr>
        <w:t>машино</w:t>
      </w:r>
      <w:proofErr w:type="spellEnd"/>
      <w:r w:rsidRPr="00192FEC">
        <w:rPr>
          <w:rFonts w:ascii="Times New Roman" w:hAnsi="Times New Roman" w:cs="Times New Roman"/>
          <w:color w:val="000000" w:themeColor="text1"/>
          <w:sz w:val="28"/>
          <w:szCs w:val="28"/>
        </w:rPr>
        <w:t>-мест на одну расчетную единицу для автостоянок, определяется для конкретного земельного участка с учетом вида разрешенного использования при проектировании.</w:t>
      </w:r>
    </w:p>
    <w:p w:rsidR="008C0D5B" w:rsidRPr="00F14152" w:rsidRDefault="008C0D5B" w:rsidP="00D00B0D">
      <w:pPr>
        <w:pStyle w:val="a6"/>
        <w:numPr>
          <w:ilvl w:val="0"/>
          <w:numId w:val="3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8C0D5B" w:rsidRPr="00F14152" w:rsidRDefault="008C0D5B" w:rsidP="00D00B0D">
      <w:pPr>
        <w:pStyle w:val="ConsPlusNormal"/>
        <w:ind w:firstLine="567"/>
        <w:jc w:val="both"/>
        <w:rPr>
          <w:rFonts w:ascii="Times New Roman" w:hAnsi="Times New Roman" w:cs="Times New Roman"/>
          <w:color w:val="000000" w:themeColor="text1"/>
          <w:sz w:val="28"/>
          <w:szCs w:val="28"/>
        </w:rPr>
      </w:pPr>
    </w:p>
    <w:p w:rsidR="008C0D5B" w:rsidRPr="00F14152" w:rsidRDefault="00415C6E" w:rsidP="00D00B0D">
      <w:pPr>
        <w:pStyle w:val="3"/>
        <w:ind w:left="1418" w:hanging="425"/>
        <w:rPr>
          <w:b/>
          <w:color w:val="000000" w:themeColor="text1"/>
          <w:sz w:val="28"/>
          <w:szCs w:val="28"/>
        </w:rPr>
      </w:pPr>
      <w:bookmarkStart w:id="59" w:name="_Toc38368981"/>
      <w:r w:rsidRPr="00415C6E">
        <w:rPr>
          <w:color w:val="000000" w:themeColor="text1"/>
          <w:sz w:val="28"/>
          <w:szCs w:val="28"/>
        </w:rPr>
        <w:t>Статья 34.</w:t>
      </w:r>
      <w:r>
        <w:rPr>
          <w:b/>
          <w:color w:val="000000" w:themeColor="text1"/>
          <w:sz w:val="28"/>
          <w:szCs w:val="28"/>
        </w:rPr>
        <w:t xml:space="preserve"> </w:t>
      </w:r>
      <w:r w:rsidR="008C0D5B" w:rsidRPr="00F14152">
        <w:rPr>
          <w:b/>
          <w:color w:val="000000" w:themeColor="text1"/>
          <w:sz w:val="28"/>
          <w:szCs w:val="28"/>
        </w:rPr>
        <w:t>Зона культовых зданий и сооружений (</w:t>
      </w:r>
      <w:proofErr w:type="spellStart"/>
      <w:r w:rsidR="008C0D5B" w:rsidRPr="00F14152">
        <w:rPr>
          <w:b/>
          <w:color w:val="000000" w:themeColor="text1"/>
          <w:sz w:val="28"/>
          <w:szCs w:val="28"/>
        </w:rPr>
        <w:t>ОсРи</w:t>
      </w:r>
      <w:proofErr w:type="spellEnd"/>
      <w:r w:rsidR="008C0D5B" w:rsidRPr="00F14152">
        <w:rPr>
          <w:b/>
          <w:color w:val="000000" w:themeColor="text1"/>
          <w:sz w:val="28"/>
          <w:szCs w:val="28"/>
        </w:rPr>
        <w:t>)</w:t>
      </w:r>
      <w:bookmarkEnd w:id="59"/>
    </w:p>
    <w:p w:rsidR="00B14984" w:rsidRPr="00F14152" w:rsidRDefault="00B14984" w:rsidP="00D00B0D">
      <w:pPr>
        <w:pStyle w:val="ConsPlusNormal"/>
        <w:ind w:firstLine="540"/>
        <w:jc w:val="both"/>
        <w:rPr>
          <w:rFonts w:ascii="Times New Roman" w:hAnsi="Times New Roman" w:cs="Times New Roman"/>
          <w:i/>
          <w:color w:val="000000" w:themeColor="text1"/>
          <w:sz w:val="28"/>
          <w:szCs w:val="28"/>
        </w:rPr>
      </w:pPr>
    </w:p>
    <w:p w:rsidR="008C0D5B" w:rsidRPr="00F14152" w:rsidRDefault="008C0D5B"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предполагает размещение таких объектов капитального строительства как церкви, соборы, храмы, часовни, монастыри, мечети, молельные дома, а также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и осуществления благотворительной и религиозной образовательной деятельности (монастыри, скиты, воскресные школы, семинарии, духовные училища).</w:t>
      </w:r>
    </w:p>
    <w:p w:rsidR="008C0D5B" w:rsidRPr="00F14152" w:rsidRDefault="008C0D5B" w:rsidP="00D00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36" w:type="dxa"/>
        <w:tblInd w:w="137" w:type="dxa"/>
        <w:tblLook w:val="04A0" w:firstRow="1" w:lastRow="0" w:firstColumn="1" w:lastColumn="0" w:noHBand="0" w:noVBand="1"/>
      </w:tblPr>
      <w:tblGrid>
        <w:gridCol w:w="582"/>
        <w:gridCol w:w="7563"/>
        <w:gridCol w:w="1891"/>
      </w:tblGrid>
      <w:tr w:rsidR="00F14152"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земельных участков </w:t>
            </w:r>
          </w:p>
        </w:tc>
        <w:tc>
          <w:tcPr>
            <w:tcW w:w="1843"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Религиозное использование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3.7</w:t>
            </w:r>
          </w:p>
        </w:tc>
      </w:tr>
      <w:tr w:rsidR="00F14152"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413BAA">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8C0D5B" w:rsidRPr="00F14152" w:rsidRDefault="008C0D5B" w:rsidP="00D00B0D">
            <w:pPr>
              <w:pStyle w:val="ConsPlusNormal"/>
              <w:rPr>
                <w:rFonts w:ascii="Times New Roman" w:hAnsi="Times New Roman" w:cs="Times New Roman"/>
                <w:color w:val="000000" w:themeColor="text1"/>
                <w:sz w:val="28"/>
                <w:szCs w:val="28"/>
              </w:rPr>
            </w:pPr>
          </w:p>
        </w:tc>
      </w:tr>
      <w:tr w:rsidR="00F14152" w:rsidRPr="00F14152" w:rsidTr="00413BAA">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Хранение автотранспорта</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F14152"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Коммунальное обслуживание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Общественное питание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14152"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F14152"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Магазины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14152" w:rsidRPr="00F14152" w:rsidTr="00413BAA">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8C0D5B" w:rsidRPr="00F14152" w:rsidRDefault="008C0D5B" w:rsidP="00D00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C0D5B" w:rsidRPr="00F14152" w:rsidRDefault="008C0D5B" w:rsidP="00D00B0D">
      <w:pPr>
        <w:pStyle w:val="a6"/>
        <w:numPr>
          <w:ilvl w:val="1"/>
          <w:numId w:val="34"/>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размеры земельных участков для строительства и эксплуатации объектов определяются в соответствии с рекомендованными нормами расчета земельных участков в действующих нормах и правилах с учетом реально сложившейся градостроительной ситуации и архитектурно-планировочным решением объекта.</w:t>
      </w:r>
    </w:p>
    <w:p w:rsidR="008C0D5B" w:rsidRPr="00F14152" w:rsidRDefault="008C0D5B" w:rsidP="00D00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размеры отступов от границ земельных участков – 5</w:t>
      </w:r>
      <w:r w:rsidR="00E9377A" w:rsidRPr="00E9377A">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м.</w:t>
      </w:r>
      <w:r w:rsidR="007A6491" w:rsidRPr="00F14152">
        <w:rPr>
          <w:rFonts w:ascii="Times New Roman" w:hAnsi="Times New Roman" w:cs="Times New Roman"/>
          <w:color w:val="000000" w:themeColor="text1"/>
          <w:sz w:val="28"/>
          <w:szCs w:val="28"/>
        </w:rPr>
        <w:t xml:space="preserve"> </w:t>
      </w:r>
    </w:p>
    <w:p w:rsidR="008C0D5B" w:rsidRPr="00F14152" w:rsidRDefault="008C0D5B" w:rsidP="00D00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 не подлежит установлению.</w:t>
      </w:r>
    </w:p>
    <w:p w:rsidR="008C0D5B" w:rsidRPr="00F14152" w:rsidRDefault="008C0D5B" w:rsidP="00D00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F666AE" w:rsidRDefault="00F666AE" w:rsidP="00D00B0D">
      <w:pPr>
        <w:spacing w:after="0" w:line="240" w:lineRule="auto"/>
        <w:rPr>
          <w:rFonts w:ascii="Times New Roman" w:hAnsi="Times New Roman" w:cs="Times New Roman"/>
          <w:color w:val="000000" w:themeColor="text1"/>
          <w:sz w:val="28"/>
          <w:szCs w:val="28"/>
        </w:rPr>
      </w:pPr>
    </w:p>
    <w:p w:rsidR="008C0D5B" w:rsidRPr="00F14152" w:rsidRDefault="00415C6E" w:rsidP="00D00B0D">
      <w:pPr>
        <w:pStyle w:val="3"/>
        <w:ind w:left="1418" w:hanging="425"/>
        <w:rPr>
          <w:b/>
          <w:color w:val="000000" w:themeColor="text1"/>
          <w:sz w:val="28"/>
          <w:szCs w:val="28"/>
        </w:rPr>
      </w:pPr>
      <w:bookmarkStart w:id="60" w:name="_Toc38368982"/>
      <w:r w:rsidRPr="00415C6E">
        <w:rPr>
          <w:color w:val="000000" w:themeColor="text1"/>
          <w:sz w:val="28"/>
          <w:szCs w:val="28"/>
        </w:rPr>
        <w:t xml:space="preserve">Статья 35. </w:t>
      </w:r>
      <w:r w:rsidR="008C0D5B" w:rsidRPr="00F14152">
        <w:rPr>
          <w:b/>
          <w:color w:val="000000" w:themeColor="text1"/>
          <w:sz w:val="28"/>
          <w:szCs w:val="28"/>
        </w:rPr>
        <w:t>Зона объектов торговли (</w:t>
      </w:r>
      <w:proofErr w:type="spellStart"/>
      <w:r w:rsidR="008C0D5B" w:rsidRPr="00F14152">
        <w:rPr>
          <w:b/>
          <w:color w:val="000000" w:themeColor="text1"/>
          <w:sz w:val="28"/>
          <w:szCs w:val="28"/>
        </w:rPr>
        <w:t>ОмТ</w:t>
      </w:r>
      <w:proofErr w:type="spellEnd"/>
      <w:r w:rsidR="008C0D5B" w:rsidRPr="00F14152">
        <w:rPr>
          <w:b/>
          <w:color w:val="000000" w:themeColor="text1"/>
          <w:sz w:val="28"/>
          <w:szCs w:val="28"/>
        </w:rPr>
        <w:t>)</w:t>
      </w:r>
      <w:bookmarkEnd w:id="60"/>
    </w:p>
    <w:p w:rsidR="0049028E" w:rsidRPr="00F14152" w:rsidRDefault="0049028E" w:rsidP="00D00B0D">
      <w:pPr>
        <w:spacing w:after="0" w:line="240" w:lineRule="auto"/>
        <w:ind w:firstLine="540"/>
        <w:jc w:val="both"/>
        <w:rPr>
          <w:rFonts w:ascii="Times New Roman" w:eastAsia="Times New Roman" w:hAnsi="Times New Roman" w:cs="Times New Roman"/>
          <w:i/>
          <w:color w:val="000000" w:themeColor="text1"/>
          <w:sz w:val="28"/>
          <w:szCs w:val="28"/>
        </w:rPr>
      </w:pPr>
    </w:p>
    <w:p w:rsidR="008C0D5B" w:rsidRPr="00F14152" w:rsidRDefault="008C0D5B" w:rsidP="00D00B0D">
      <w:pPr>
        <w:spacing w:after="0" w:line="240" w:lineRule="auto"/>
        <w:ind w:firstLine="540"/>
        <w:jc w:val="both"/>
        <w:rPr>
          <w:rFonts w:ascii="Times New Roman" w:hAnsi="Times New Roman" w:cs="Times New Roman"/>
          <w:i/>
          <w:color w:val="000000" w:themeColor="text1"/>
          <w:sz w:val="28"/>
          <w:szCs w:val="28"/>
        </w:rPr>
      </w:pPr>
      <w:r w:rsidRPr="00F14152">
        <w:rPr>
          <w:rFonts w:ascii="Times New Roman" w:eastAsia="Times New Roman" w:hAnsi="Times New Roman" w:cs="Times New Roman"/>
          <w:i/>
          <w:color w:val="000000" w:themeColor="text1"/>
          <w:sz w:val="28"/>
          <w:szCs w:val="28"/>
        </w:rPr>
        <w:t xml:space="preserve">Зона сформирована для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00F92482" w:rsidRPr="00F14152">
        <w:rPr>
          <w:rFonts w:ascii="Times New Roman" w:eastAsia="Times New Roman" w:hAnsi="Times New Roman" w:cs="Times New Roman"/>
          <w:i/>
          <w:color w:val="000000" w:themeColor="text1"/>
          <w:sz w:val="28"/>
          <w:szCs w:val="28"/>
        </w:rPr>
        <w:t xml:space="preserve">торговой площадью более 200 </w:t>
      </w:r>
      <w:proofErr w:type="spellStart"/>
      <w:r w:rsidR="00F92482" w:rsidRPr="00F14152">
        <w:rPr>
          <w:rFonts w:ascii="Times New Roman" w:eastAsia="Times New Roman" w:hAnsi="Times New Roman" w:cs="Times New Roman"/>
          <w:i/>
          <w:color w:val="000000" w:themeColor="text1"/>
          <w:sz w:val="28"/>
          <w:szCs w:val="28"/>
        </w:rPr>
        <w:t>кв.</w:t>
      </w:r>
      <w:r w:rsidRPr="00F14152">
        <w:rPr>
          <w:rFonts w:ascii="Times New Roman" w:eastAsia="Times New Roman" w:hAnsi="Times New Roman" w:cs="Times New Roman"/>
          <w:i/>
          <w:color w:val="000000" w:themeColor="text1"/>
          <w:sz w:val="28"/>
          <w:szCs w:val="28"/>
        </w:rPr>
        <w:t>м</w:t>
      </w:r>
      <w:proofErr w:type="spellEnd"/>
      <w:r w:rsidRPr="00F14152">
        <w:rPr>
          <w:rFonts w:ascii="Times New Roman" w:eastAsia="Times New Roman" w:hAnsi="Times New Roman" w:cs="Times New Roman"/>
          <w:i/>
          <w:color w:val="000000" w:themeColor="text1"/>
          <w:sz w:val="28"/>
          <w:szCs w:val="28"/>
        </w:rPr>
        <w:t xml:space="preserve">, размещения гаражей и (или) стоянок для автомобилей сотрудников и посетителей рынка, а также для размещения складов - сооружений, имеющих назначение по временному хранению продукции, </w:t>
      </w:r>
      <w:r w:rsidRPr="00F14152">
        <w:rPr>
          <w:rFonts w:ascii="Times New Roman" w:hAnsi="Times New Roman" w:cs="Times New Roman"/>
          <w:i/>
          <w:color w:val="000000" w:themeColor="text1"/>
          <w:sz w:val="28"/>
          <w:szCs w:val="28"/>
        </w:rPr>
        <w:t>не являющихся частями производственных комплексов.</w:t>
      </w:r>
    </w:p>
    <w:p w:rsidR="008C0D5B" w:rsidRPr="00F14152" w:rsidRDefault="008C0D5B" w:rsidP="00E9377A">
      <w:pPr>
        <w:pStyle w:val="a6"/>
        <w:numPr>
          <w:ilvl w:val="0"/>
          <w:numId w:val="7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93" w:type="dxa"/>
        <w:tblInd w:w="108" w:type="dxa"/>
        <w:tblLook w:val="04A0" w:firstRow="1" w:lastRow="0" w:firstColumn="1" w:lastColumn="0" w:noHBand="0" w:noVBand="1"/>
      </w:tblPr>
      <w:tblGrid>
        <w:gridCol w:w="585"/>
        <w:gridCol w:w="7606"/>
        <w:gridCol w:w="1902"/>
      </w:tblGrid>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6116D6">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Объекты торговли (торговые центры, торгово-развлекательные центры (комплексы)</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4.2</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Рынки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4.3</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Склады</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6.9</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F14152" w:rsidRPr="00F14152" w:rsidTr="006116D6">
        <w:tc>
          <w:tcPr>
            <w:tcW w:w="1843" w:type="dxa"/>
            <w:gridSpan w:val="3"/>
          </w:tcPr>
          <w:p w:rsidR="00EF603E" w:rsidRPr="00F14152" w:rsidRDefault="00EF603E"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Коммунальное обслуживание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Бытовое обслуживание</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Общественное питание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Деловое управление</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F14152" w:rsidRPr="00F14152" w:rsidTr="006116D6">
        <w:tc>
          <w:tcPr>
            <w:tcW w:w="1843" w:type="dxa"/>
            <w:gridSpan w:val="3"/>
          </w:tcPr>
          <w:p w:rsidR="00EF603E" w:rsidRPr="00F14152" w:rsidRDefault="00EF603E"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F14152" w:rsidRPr="00F14152" w:rsidTr="006116D6">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8C0D5B" w:rsidRPr="00F14152" w:rsidRDefault="008C0D5B" w:rsidP="00E9377A">
      <w:pPr>
        <w:pStyle w:val="a6"/>
        <w:numPr>
          <w:ilvl w:val="0"/>
          <w:numId w:val="7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Размеры земельных участков для строительства и эксплуатации объектов определяются в соответствии с нормами расчета земельных участков в действующих нормах и правилах с учетом реально сложившейся градостроительной ситуации и архитектурно-планировочным решением объекта.</w:t>
      </w:r>
    </w:p>
    <w:p w:rsidR="008C0D5B" w:rsidRPr="00F14152" w:rsidRDefault="008C0D5B" w:rsidP="00E9377A">
      <w:pPr>
        <w:pStyle w:val="a6"/>
        <w:numPr>
          <w:ilvl w:val="0"/>
          <w:numId w:val="7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0D5B" w:rsidRPr="00F14152" w:rsidRDefault="008C0D5B"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 30%</w:t>
      </w:r>
      <w:r w:rsidR="00F56437">
        <w:rPr>
          <w:rFonts w:ascii="Times New Roman" w:hAnsi="Times New Roman" w:cs="Times New Roman"/>
          <w:color w:val="000000" w:themeColor="text1"/>
          <w:sz w:val="28"/>
          <w:szCs w:val="28"/>
          <w:lang w:val="en-US"/>
        </w:rPr>
        <w:t>;</w:t>
      </w:r>
    </w:p>
    <w:p w:rsidR="008C0D5B" w:rsidRPr="00F14152" w:rsidRDefault="008C0D5B"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 80%</w:t>
      </w:r>
      <w:r w:rsidR="00F56437">
        <w:rPr>
          <w:rFonts w:ascii="Times New Roman" w:hAnsi="Times New Roman" w:cs="Times New Roman"/>
          <w:color w:val="000000" w:themeColor="text1"/>
          <w:sz w:val="28"/>
          <w:szCs w:val="28"/>
          <w:lang w:val="en-US"/>
        </w:rPr>
        <w:t>.</w:t>
      </w:r>
    </w:p>
    <w:p w:rsidR="008C0D5B" w:rsidRPr="00F14152" w:rsidRDefault="008C0D5B" w:rsidP="00E9377A">
      <w:pPr>
        <w:pStyle w:val="a6"/>
        <w:numPr>
          <w:ilvl w:val="0"/>
          <w:numId w:val="7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w:t>
      </w:r>
      <w:r w:rsidR="00DF0D0E" w:rsidRPr="00F14152">
        <w:rPr>
          <w:rFonts w:ascii="Times New Roman" w:hAnsi="Times New Roman" w:cs="Times New Roman"/>
          <w:color w:val="000000" w:themeColor="text1"/>
          <w:sz w:val="28"/>
          <w:szCs w:val="28"/>
        </w:rPr>
        <w:t>оружений:</w:t>
      </w:r>
    </w:p>
    <w:p w:rsidR="00DF0D0E" w:rsidRPr="00F14152"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DF0D0E" w:rsidRPr="00F14152"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8C0D5B" w:rsidRPr="00F14152" w:rsidRDefault="008C0D5B" w:rsidP="00E9377A">
      <w:pPr>
        <w:pStyle w:val="a6"/>
        <w:numPr>
          <w:ilvl w:val="0"/>
          <w:numId w:val="7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Количество наземных </w:t>
      </w:r>
      <w:r w:rsidRPr="00F14152">
        <w:rPr>
          <w:rFonts w:ascii="Times New Roman" w:hAnsi="Times New Roman" w:cs="Times New Roman"/>
          <w:color w:val="000000" w:themeColor="text1"/>
          <w:sz w:val="28"/>
          <w:szCs w:val="28"/>
        </w:rPr>
        <w:t xml:space="preserve">этажей </w:t>
      </w:r>
      <w:r w:rsidR="00EF603E" w:rsidRPr="00F14152">
        <w:rPr>
          <w:rFonts w:ascii="Times New Roman" w:hAnsi="Times New Roman" w:cs="Times New Roman"/>
          <w:color w:val="000000" w:themeColor="text1"/>
          <w:sz w:val="28"/>
          <w:szCs w:val="28"/>
        </w:rPr>
        <w:t xml:space="preserve">зданий, строений, сооружений </w:t>
      </w:r>
      <w:r w:rsidRPr="00F14152">
        <w:rPr>
          <w:rFonts w:ascii="Times New Roman" w:hAnsi="Times New Roman" w:cs="Times New Roman"/>
          <w:color w:val="000000" w:themeColor="text1"/>
          <w:sz w:val="28"/>
          <w:szCs w:val="28"/>
        </w:rPr>
        <w:t>– 1-5.</w:t>
      </w:r>
    </w:p>
    <w:p w:rsidR="008C0D5B" w:rsidRPr="00F14152" w:rsidRDefault="008C0D5B" w:rsidP="00E9377A">
      <w:pPr>
        <w:pStyle w:val="a6"/>
        <w:numPr>
          <w:ilvl w:val="0"/>
          <w:numId w:val="73"/>
        </w:numPr>
        <w:autoSpaceDE w:val="0"/>
        <w:autoSpaceDN w:val="0"/>
        <w:adjustRightInd w:val="0"/>
        <w:spacing w:after="0" w:line="240" w:lineRule="auto"/>
        <w:ind w:left="0"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8C0D5B" w:rsidRPr="006C00FC" w:rsidRDefault="008C0D5B" w:rsidP="00D00B0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C00FC">
        <w:rPr>
          <w:rFonts w:ascii="Times New Roman" w:hAnsi="Times New Roman" w:cs="Times New Roman"/>
          <w:color w:val="000000" w:themeColor="text1"/>
          <w:sz w:val="28"/>
          <w:szCs w:val="28"/>
        </w:rPr>
        <w:t xml:space="preserve">количество </w:t>
      </w:r>
      <w:proofErr w:type="spellStart"/>
      <w:r w:rsidRPr="006C00FC">
        <w:rPr>
          <w:rFonts w:ascii="Times New Roman" w:hAnsi="Times New Roman" w:cs="Times New Roman"/>
          <w:color w:val="000000" w:themeColor="text1"/>
          <w:sz w:val="28"/>
          <w:szCs w:val="28"/>
        </w:rPr>
        <w:t>машино</w:t>
      </w:r>
      <w:proofErr w:type="spellEnd"/>
      <w:r w:rsidRPr="006C00FC">
        <w:rPr>
          <w:rFonts w:ascii="Times New Roman" w:hAnsi="Times New Roman" w:cs="Times New Roman"/>
          <w:color w:val="000000" w:themeColor="text1"/>
          <w:sz w:val="28"/>
          <w:szCs w:val="28"/>
        </w:rPr>
        <w:t>-мест на одну расчетную единицу для автостоянок, определяется для конкретного земельного участка с учетом вида разрешенного использования при проектировании.</w:t>
      </w:r>
    </w:p>
    <w:p w:rsidR="008C0D5B" w:rsidRPr="00F14152" w:rsidRDefault="008C0D5B" w:rsidP="00E9377A">
      <w:pPr>
        <w:pStyle w:val="a6"/>
        <w:numPr>
          <w:ilvl w:val="0"/>
          <w:numId w:val="7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8C0D5B" w:rsidRPr="00F14152" w:rsidRDefault="008C0D5B" w:rsidP="00D00B0D">
      <w:pPr>
        <w:pStyle w:val="ConsPlusNormal"/>
        <w:ind w:firstLine="567"/>
        <w:jc w:val="both"/>
        <w:rPr>
          <w:rFonts w:ascii="Times New Roman" w:hAnsi="Times New Roman" w:cs="Times New Roman"/>
          <w:color w:val="000000" w:themeColor="text1"/>
          <w:sz w:val="28"/>
          <w:szCs w:val="28"/>
        </w:rPr>
      </w:pPr>
    </w:p>
    <w:p w:rsidR="008C0D5B" w:rsidRPr="00F14152" w:rsidRDefault="00C043C4" w:rsidP="00D00B0D">
      <w:pPr>
        <w:pStyle w:val="3"/>
        <w:ind w:left="1418" w:hanging="425"/>
        <w:rPr>
          <w:b/>
          <w:color w:val="000000" w:themeColor="text1"/>
          <w:sz w:val="28"/>
          <w:szCs w:val="28"/>
        </w:rPr>
      </w:pPr>
      <w:bookmarkStart w:id="61" w:name="_Toc38368983"/>
      <w:r w:rsidRPr="00C043C4">
        <w:rPr>
          <w:color w:val="000000" w:themeColor="text1"/>
          <w:sz w:val="28"/>
          <w:szCs w:val="28"/>
        </w:rPr>
        <w:t>Статья 36.</w:t>
      </w:r>
      <w:r>
        <w:rPr>
          <w:b/>
          <w:color w:val="000000" w:themeColor="text1"/>
          <w:sz w:val="28"/>
          <w:szCs w:val="28"/>
        </w:rPr>
        <w:t xml:space="preserve"> </w:t>
      </w:r>
      <w:r w:rsidR="008C0D5B" w:rsidRPr="00F14152">
        <w:rPr>
          <w:b/>
          <w:color w:val="000000" w:themeColor="text1"/>
          <w:sz w:val="28"/>
          <w:szCs w:val="28"/>
        </w:rPr>
        <w:t>Зона историко-культурной деятельности (ДИК)</w:t>
      </w:r>
      <w:bookmarkEnd w:id="61"/>
    </w:p>
    <w:p w:rsidR="00B14984" w:rsidRPr="00F14152" w:rsidRDefault="00B14984" w:rsidP="00D00B0D">
      <w:pPr>
        <w:spacing w:after="0" w:line="240" w:lineRule="auto"/>
        <w:ind w:firstLine="567"/>
        <w:jc w:val="both"/>
        <w:rPr>
          <w:rFonts w:ascii="Times New Roman" w:eastAsia="Times New Roman" w:hAnsi="Times New Roman" w:cs="Times New Roman"/>
          <w:i/>
          <w:color w:val="000000" w:themeColor="text1"/>
          <w:sz w:val="28"/>
          <w:szCs w:val="28"/>
        </w:rPr>
      </w:pPr>
    </w:p>
    <w:p w:rsidR="008C0D5B" w:rsidRPr="00F14152" w:rsidRDefault="008C0D5B" w:rsidP="00D00B0D">
      <w:pPr>
        <w:spacing w:after="0" w:line="240" w:lineRule="auto"/>
        <w:ind w:firstLine="567"/>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i/>
          <w:color w:val="000000" w:themeColor="text1"/>
          <w:sz w:val="28"/>
          <w:szCs w:val="28"/>
        </w:rPr>
        <w:t>Зона сформирована для размещения историко-культурных центров и других объектов историко-культурной деятельности.</w:t>
      </w:r>
    </w:p>
    <w:p w:rsidR="008C0D5B" w:rsidRPr="00F14152" w:rsidRDefault="008C0D5B" w:rsidP="00D00B0D">
      <w:pPr>
        <w:pStyle w:val="a6"/>
        <w:numPr>
          <w:ilvl w:val="0"/>
          <w:numId w:val="3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ayout w:type="fixed"/>
        <w:tblLook w:val="04A0" w:firstRow="1" w:lastRow="0" w:firstColumn="1" w:lastColumn="0" w:noHBand="0" w:noVBand="1"/>
      </w:tblPr>
      <w:tblGrid>
        <w:gridCol w:w="583"/>
        <w:gridCol w:w="7585"/>
        <w:gridCol w:w="1897"/>
      </w:tblGrid>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6116D6">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Историко-культурная деятельность</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9.3</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F14152" w:rsidRPr="00F14152" w:rsidTr="006116D6">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p>
        </w:tc>
        <w:tc>
          <w:tcPr>
            <w:tcW w:w="7371" w:type="dxa"/>
          </w:tcPr>
          <w:p w:rsidR="008C0D5B" w:rsidRPr="00F14152" w:rsidRDefault="008C0D5B"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8C0D5B" w:rsidRPr="00F14152" w:rsidRDefault="008C0D5B" w:rsidP="00D00B0D">
            <w:pPr>
              <w:pStyle w:val="ConsPlusNormal"/>
              <w:rPr>
                <w:rFonts w:ascii="Times New Roman" w:hAnsi="Times New Roman" w:cs="Times New Roman"/>
                <w:color w:val="000000" w:themeColor="text1"/>
                <w:sz w:val="28"/>
                <w:szCs w:val="28"/>
              </w:rPr>
            </w:pPr>
          </w:p>
        </w:tc>
      </w:tr>
      <w:tr w:rsidR="00F14152" w:rsidRPr="00F14152" w:rsidTr="006116D6">
        <w:tc>
          <w:tcPr>
            <w:tcW w:w="1843" w:type="dxa"/>
            <w:gridSpan w:val="3"/>
          </w:tcPr>
          <w:p w:rsidR="008C0D5B" w:rsidRPr="00F14152" w:rsidRDefault="008C0D5B"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Коммунальное обслуживание</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C0D5B" w:rsidRPr="00F14152" w:rsidRDefault="008C0D5B"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Связь</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Автомобильный транспорт</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8C0D5B" w:rsidRPr="00F14152" w:rsidRDefault="008C0D5B"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Трубопроводный транспорт</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F14152" w:rsidRPr="00F14152" w:rsidTr="006116D6">
        <w:tc>
          <w:tcPr>
            <w:tcW w:w="567"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8C0D5B" w:rsidRPr="00F14152" w:rsidRDefault="008C0D5B"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8C0D5B" w:rsidRPr="00F14152" w:rsidRDefault="008C0D5B"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8C0D5B" w:rsidRPr="00F14152" w:rsidRDefault="008C0D5B" w:rsidP="00D00B0D">
      <w:pPr>
        <w:pStyle w:val="a6"/>
        <w:numPr>
          <w:ilvl w:val="0"/>
          <w:numId w:val="3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701"/>
        <w:gridCol w:w="1701"/>
        <w:gridCol w:w="1701"/>
        <w:gridCol w:w="1701"/>
      </w:tblGrid>
      <w:tr w:rsidR="00F14152" w:rsidRPr="00F14152" w:rsidTr="00941414">
        <w:trPr>
          <w:jc w:val="center"/>
        </w:trPr>
        <w:tc>
          <w:tcPr>
            <w:tcW w:w="3255"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14152" w:rsidRPr="00F14152" w:rsidTr="00941414">
        <w:trPr>
          <w:jc w:val="center"/>
        </w:trPr>
        <w:tc>
          <w:tcPr>
            <w:tcW w:w="3255" w:type="dxa"/>
          </w:tcPr>
          <w:p w:rsidR="008C0D5B" w:rsidRPr="00F14152" w:rsidRDefault="008C0D5B"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Историко-культурная деятельность (9.3)</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150000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8C0D5B" w:rsidRPr="00F14152" w:rsidRDefault="008C0D5B"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80</w:t>
            </w:r>
          </w:p>
        </w:tc>
      </w:tr>
      <w:tr w:rsidR="00F14152" w:rsidRPr="00F14152" w:rsidTr="00941414">
        <w:trPr>
          <w:jc w:val="center"/>
        </w:trPr>
        <w:tc>
          <w:tcPr>
            <w:tcW w:w="3255" w:type="dxa"/>
          </w:tcPr>
          <w:p w:rsidR="00DF0D0E" w:rsidRPr="00F14152" w:rsidRDefault="00DF0D0E"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DF0D0E" w:rsidRPr="00F14152" w:rsidRDefault="00DF0D0E"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8C0D5B" w:rsidRPr="00F14152" w:rsidRDefault="008C0D5B" w:rsidP="00D00B0D">
      <w:pPr>
        <w:pStyle w:val="a6"/>
        <w:numPr>
          <w:ilvl w:val="0"/>
          <w:numId w:val="3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размеры отступов от границ земельных участков в целях определения мест допустимого размещения зданий, строений, сооружений определяется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8C0D5B" w:rsidRPr="00F14152" w:rsidRDefault="008C0D5B" w:rsidP="00D00B0D">
      <w:pPr>
        <w:pStyle w:val="a6"/>
        <w:numPr>
          <w:ilvl w:val="0"/>
          <w:numId w:val="3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 определяется при проектировании.</w:t>
      </w:r>
    </w:p>
    <w:p w:rsidR="008C0D5B" w:rsidRPr="00F14152" w:rsidRDefault="008C0D5B" w:rsidP="00D00B0D">
      <w:pPr>
        <w:pStyle w:val="a6"/>
        <w:numPr>
          <w:ilvl w:val="0"/>
          <w:numId w:val="3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для объектов капитального строительства – не подлежит у</w:t>
      </w:r>
      <w:r w:rsidR="00F92482" w:rsidRPr="00F14152">
        <w:rPr>
          <w:rFonts w:ascii="Times New Roman" w:hAnsi="Times New Roman" w:cs="Times New Roman"/>
          <w:color w:val="000000" w:themeColor="text1"/>
          <w:sz w:val="28"/>
          <w:szCs w:val="28"/>
        </w:rPr>
        <w:t>становлению.</w:t>
      </w:r>
    </w:p>
    <w:p w:rsidR="00A92F10" w:rsidRPr="00F14152" w:rsidRDefault="00A92F10" w:rsidP="00D00B0D">
      <w:pPr>
        <w:pStyle w:val="ConsPlusNormal"/>
        <w:ind w:firstLine="567"/>
        <w:jc w:val="both"/>
        <w:rPr>
          <w:rFonts w:ascii="Times New Roman" w:hAnsi="Times New Roman" w:cs="Times New Roman"/>
          <w:b/>
          <w:color w:val="000000" w:themeColor="text1"/>
          <w:sz w:val="28"/>
          <w:szCs w:val="28"/>
        </w:rPr>
      </w:pPr>
    </w:p>
    <w:p w:rsidR="00A92F10" w:rsidRPr="00F14152" w:rsidRDefault="00C043C4" w:rsidP="00D00B0D">
      <w:pPr>
        <w:pStyle w:val="3"/>
        <w:ind w:left="1418" w:hanging="425"/>
        <w:rPr>
          <w:b/>
          <w:color w:val="000000" w:themeColor="text1"/>
          <w:sz w:val="28"/>
          <w:szCs w:val="28"/>
        </w:rPr>
      </w:pPr>
      <w:bookmarkStart w:id="62" w:name="_Toc38368984"/>
      <w:r w:rsidRPr="00C043C4">
        <w:rPr>
          <w:color w:val="000000" w:themeColor="text1"/>
          <w:sz w:val="28"/>
          <w:szCs w:val="28"/>
        </w:rPr>
        <w:t>Статья 37.</w:t>
      </w:r>
      <w:r>
        <w:rPr>
          <w:b/>
          <w:color w:val="000000" w:themeColor="text1"/>
          <w:sz w:val="28"/>
          <w:szCs w:val="28"/>
        </w:rPr>
        <w:t xml:space="preserve"> </w:t>
      </w:r>
      <w:r w:rsidR="00A92F10" w:rsidRPr="00F14152">
        <w:rPr>
          <w:b/>
          <w:color w:val="000000" w:themeColor="text1"/>
          <w:sz w:val="28"/>
          <w:szCs w:val="28"/>
        </w:rPr>
        <w:t>Зона объектов отдыха (рекреации) (Р)</w:t>
      </w:r>
      <w:bookmarkEnd w:id="62"/>
    </w:p>
    <w:p w:rsidR="00B14984" w:rsidRPr="00F14152" w:rsidRDefault="00B14984" w:rsidP="00D00B0D">
      <w:pPr>
        <w:spacing w:after="0" w:line="240" w:lineRule="auto"/>
        <w:ind w:firstLine="540"/>
        <w:jc w:val="both"/>
        <w:rPr>
          <w:rFonts w:ascii="Times New Roman" w:eastAsia="Times New Roman" w:hAnsi="Times New Roman" w:cs="Times New Roman"/>
          <w:i/>
          <w:color w:val="000000" w:themeColor="text1"/>
          <w:sz w:val="28"/>
          <w:szCs w:val="28"/>
        </w:rPr>
      </w:pPr>
    </w:p>
    <w:p w:rsidR="00A92F10" w:rsidRPr="00F14152" w:rsidRDefault="00A92F10" w:rsidP="00D00B0D">
      <w:pPr>
        <w:spacing w:after="0" w:line="240" w:lineRule="auto"/>
        <w:ind w:firstLine="540"/>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i/>
          <w:color w:val="000000" w:themeColor="text1"/>
          <w:sz w:val="28"/>
          <w:szCs w:val="28"/>
        </w:rPr>
        <w:t>Зона сформирована с целью создания территорий для ежедневного отдыха граждан, а именно парков, городских лесов, садов, скверов и прочих мест отдыха.</w:t>
      </w:r>
    </w:p>
    <w:p w:rsidR="00A92F10" w:rsidRPr="00F14152" w:rsidRDefault="00A92F10" w:rsidP="00D00B0D">
      <w:pPr>
        <w:pStyle w:val="a6"/>
        <w:numPr>
          <w:ilvl w:val="0"/>
          <w:numId w:val="3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A92F10" w:rsidRPr="00F14152" w:rsidTr="00941414">
        <w:tc>
          <w:tcPr>
            <w:tcW w:w="567"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земельных участков</w:t>
            </w:r>
          </w:p>
        </w:tc>
        <w:tc>
          <w:tcPr>
            <w:tcW w:w="1843"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A92F10" w:rsidRPr="00F14152" w:rsidTr="00941414">
        <w:tc>
          <w:tcPr>
            <w:tcW w:w="1843" w:type="dxa"/>
            <w:gridSpan w:val="3"/>
          </w:tcPr>
          <w:p w:rsidR="00A92F10" w:rsidRPr="00F14152" w:rsidRDefault="00A92F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A92F10" w:rsidRPr="00F14152" w:rsidTr="00941414">
        <w:tc>
          <w:tcPr>
            <w:tcW w:w="567"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A92F10" w:rsidRPr="00F14152" w:rsidRDefault="00A92F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Отдых (рекреация)</w:t>
            </w:r>
          </w:p>
        </w:tc>
        <w:tc>
          <w:tcPr>
            <w:tcW w:w="1843"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w:t>
            </w:r>
          </w:p>
        </w:tc>
      </w:tr>
      <w:tr w:rsidR="00A92F10" w:rsidRPr="00F14152" w:rsidTr="00941414">
        <w:tc>
          <w:tcPr>
            <w:tcW w:w="567"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A92F10" w:rsidRPr="00F14152" w:rsidRDefault="00A92F10"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Площадки для занятий спортом</w:t>
            </w:r>
          </w:p>
        </w:tc>
        <w:tc>
          <w:tcPr>
            <w:tcW w:w="1843"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5.1.3</w:t>
            </w:r>
          </w:p>
        </w:tc>
      </w:tr>
      <w:tr w:rsidR="00A92F10" w:rsidRPr="00F14152" w:rsidTr="00941414">
        <w:tc>
          <w:tcPr>
            <w:tcW w:w="567"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A92F10" w:rsidRPr="00F14152" w:rsidRDefault="00A92F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Природно-познавательный туризм</w:t>
            </w:r>
          </w:p>
        </w:tc>
        <w:tc>
          <w:tcPr>
            <w:tcW w:w="1843"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5.2</w:t>
            </w:r>
          </w:p>
        </w:tc>
      </w:tr>
      <w:tr w:rsidR="00A92F10" w:rsidRPr="00F14152" w:rsidTr="00941414">
        <w:tc>
          <w:tcPr>
            <w:tcW w:w="567"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A92F10" w:rsidRPr="00F14152" w:rsidRDefault="00A92F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Охота и рыбалка </w:t>
            </w:r>
          </w:p>
        </w:tc>
        <w:tc>
          <w:tcPr>
            <w:tcW w:w="1843"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5.3</w:t>
            </w:r>
          </w:p>
        </w:tc>
      </w:tr>
      <w:tr w:rsidR="00A92F10" w:rsidRPr="00F14152" w:rsidTr="00941414">
        <w:tc>
          <w:tcPr>
            <w:tcW w:w="567"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A92F10" w:rsidRPr="00F14152" w:rsidRDefault="00A92F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Причалы для маломерных судов </w:t>
            </w:r>
          </w:p>
        </w:tc>
        <w:tc>
          <w:tcPr>
            <w:tcW w:w="1843" w:type="dxa"/>
          </w:tcPr>
          <w:p w:rsidR="00A92F10" w:rsidRPr="00F14152" w:rsidRDefault="00A92F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5.4</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Поля для гольфа или конных прогулок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5.5</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EF603E" w:rsidRPr="00F14152" w:rsidRDefault="00EF603E"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EF603E" w:rsidRPr="00F14152" w:rsidTr="00941414">
        <w:tc>
          <w:tcPr>
            <w:tcW w:w="1843" w:type="dxa"/>
            <w:gridSpan w:val="3"/>
          </w:tcPr>
          <w:p w:rsidR="00EF603E" w:rsidRPr="00F14152" w:rsidRDefault="00EF603E"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EF603E" w:rsidRPr="00F14152" w:rsidRDefault="00EF603E" w:rsidP="00D00B0D">
            <w:pPr>
              <w:pStyle w:val="ConsPlusNormal"/>
              <w:rPr>
                <w:rFonts w:ascii="Times New Roman" w:hAnsi="Times New Roman" w:cs="Times New Roman"/>
                <w:color w:val="000000" w:themeColor="text1"/>
                <w:sz w:val="28"/>
                <w:szCs w:val="28"/>
              </w:rPr>
            </w:pPr>
          </w:p>
        </w:tc>
      </w:tr>
      <w:tr w:rsidR="00EF603E" w:rsidRPr="00F14152" w:rsidTr="00941414">
        <w:tc>
          <w:tcPr>
            <w:tcW w:w="1843" w:type="dxa"/>
            <w:gridSpan w:val="3"/>
          </w:tcPr>
          <w:p w:rsidR="00EF603E" w:rsidRPr="00F14152" w:rsidRDefault="00EF603E"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Коммунальное обслуживание</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Общественное питание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Трубопроводный транспорт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Гидротехнические сооружения</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11.3</w:t>
            </w:r>
          </w:p>
        </w:tc>
      </w:tr>
      <w:tr w:rsidR="00EF603E" w:rsidRPr="00F14152" w:rsidTr="00941414">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A92F10" w:rsidRPr="00F14152" w:rsidRDefault="00A92F10" w:rsidP="00D00B0D">
      <w:pPr>
        <w:pStyle w:val="a6"/>
        <w:numPr>
          <w:ilvl w:val="0"/>
          <w:numId w:val="3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92F10" w:rsidRPr="00F14152" w:rsidRDefault="00A92F10" w:rsidP="00D00B0D">
      <w:pPr>
        <w:pStyle w:val="a6"/>
        <w:numPr>
          <w:ilvl w:val="0"/>
          <w:numId w:val="37"/>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F14152">
        <w:rPr>
          <w:rFonts w:ascii="Times New Roman" w:hAnsi="Times New Roman" w:cs="Times New Roman"/>
          <w:color w:val="000000" w:themeColor="text1"/>
          <w:sz w:val="28"/>
          <w:szCs w:val="28"/>
        </w:rPr>
        <w:t>Баланс</w:t>
      </w:r>
      <w:r w:rsidRPr="00F14152">
        <w:rPr>
          <w:rFonts w:ascii="Times New Roman" w:hAnsi="Times New Roman" w:cs="Times New Roman"/>
          <w:bCs/>
          <w:color w:val="000000" w:themeColor="text1"/>
          <w:sz w:val="28"/>
          <w:szCs w:val="28"/>
        </w:rPr>
        <w:t xml:space="preserve"> территории</w:t>
      </w:r>
    </w:p>
    <w:tbl>
      <w:tblPr>
        <w:tblW w:w="10065" w:type="dxa"/>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168"/>
        <w:gridCol w:w="1897"/>
      </w:tblGrid>
      <w:tr w:rsidR="00A92F10" w:rsidRPr="00F14152" w:rsidTr="00EF1B03">
        <w:trPr>
          <w:trHeight w:val="20"/>
        </w:trPr>
        <w:tc>
          <w:tcPr>
            <w:tcW w:w="7938" w:type="dxa"/>
            <w:tcBorders>
              <w:top w:val="single" w:sz="6" w:space="0" w:color="auto"/>
              <w:bottom w:val="single" w:sz="4" w:space="0" w:color="auto"/>
            </w:tcBorders>
            <w:vAlign w:val="center"/>
          </w:tcPr>
          <w:p w:rsidR="00A92F10" w:rsidRPr="00F14152" w:rsidRDefault="00A92F10" w:rsidP="00D00B0D">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Территории</w:t>
            </w:r>
          </w:p>
        </w:tc>
        <w:tc>
          <w:tcPr>
            <w:tcW w:w="1843" w:type="dxa"/>
            <w:tcBorders>
              <w:top w:val="single" w:sz="6" w:space="0" w:color="auto"/>
              <w:bottom w:val="single" w:sz="4" w:space="0" w:color="auto"/>
            </w:tcBorders>
            <w:vAlign w:val="center"/>
          </w:tcPr>
          <w:p w:rsidR="00A92F10" w:rsidRPr="00F14152" w:rsidRDefault="00A92F10" w:rsidP="00D00B0D">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noProof/>
                <w:color w:val="000000" w:themeColor="text1"/>
                <w:sz w:val="28"/>
                <w:szCs w:val="28"/>
              </w:rPr>
              <w:t>%</w:t>
            </w:r>
            <w:r w:rsidRPr="00F14152">
              <w:rPr>
                <w:rFonts w:ascii="Times New Roman" w:hAnsi="Times New Roman" w:cs="Times New Roman"/>
                <w:color w:val="000000" w:themeColor="text1"/>
                <w:sz w:val="28"/>
                <w:szCs w:val="28"/>
              </w:rPr>
              <w:t xml:space="preserve"> общей площади</w:t>
            </w:r>
          </w:p>
        </w:tc>
      </w:tr>
      <w:tr w:rsidR="00A92F10" w:rsidRPr="00F14152" w:rsidTr="00EF1B03">
        <w:trPr>
          <w:trHeight w:val="20"/>
        </w:trPr>
        <w:tc>
          <w:tcPr>
            <w:tcW w:w="7938" w:type="dxa"/>
            <w:tcBorders>
              <w:top w:val="single" w:sz="4" w:space="0" w:color="auto"/>
              <w:bottom w:val="single" w:sz="4" w:space="0" w:color="auto"/>
            </w:tcBorders>
          </w:tcPr>
          <w:p w:rsidR="00A92F10" w:rsidRPr="00F14152" w:rsidRDefault="00A92F10" w:rsidP="00D00B0D">
            <w:pPr>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Древесно-кустарниковые насаждения и открытые луговые пространства, водоемы</w:t>
            </w:r>
          </w:p>
        </w:tc>
        <w:tc>
          <w:tcPr>
            <w:tcW w:w="1843" w:type="dxa"/>
            <w:tcBorders>
              <w:top w:val="single" w:sz="4" w:space="0" w:color="auto"/>
              <w:bottom w:val="single" w:sz="4" w:space="0" w:color="auto"/>
            </w:tcBorders>
            <w:vAlign w:val="center"/>
          </w:tcPr>
          <w:p w:rsidR="00A92F10" w:rsidRPr="00F14152" w:rsidRDefault="00A92F10" w:rsidP="00D00B0D">
            <w:pPr>
              <w:spacing w:after="0" w:line="240" w:lineRule="auto"/>
              <w:jc w:val="center"/>
              <w:rPr>
                <w:rFonts w:ascii="Times New Roman" w:hAnsi="Times New Roman" w:cs="Times New Roman"/>
                <w:noProof/>
                <w:color w:val="000000" w:themeColor="text1"/>
                <w:sz w:val="28"/>
                <w:szCs w:val="28"/>
              </w:rPr>
            </w:pPr>
            <w:r w:rsidRPr="00F14152">
              <w:rPr>
                <w:rFonts w:ascii="Times New Roman" w:hAnsi="Times New Roman" w:cs="Times New Roman"/>
                <w:noProof/>
                <w:color w:val="000000" w:themeColor="text1"/>
                <w:sz w:val="28"/>
                <w:szCs w:val="28"/>
              </w:rPr>
              <w:t xml:space="preserve">93 </w:t>
            </w:r>
            <w:r w:rsidR="003A0E2A" w:rsidRPr="00F14152">
              <w:rPr>
                <w:rFonts w:ascii="Times New Roman" w:hAnsi="Times New Roman" w:cs="Times New Roman"/>
                <w:noProof/>
                <w:color w:val="000000" w:themeColor="text1"/>
                <w:sz w:val="28"/>
                <w:szCs w:val="28"/>
              </w:rPr>
              <w:t>–</w:t>
            </w:r>
            <w:r w:rsidRPr="00F14152">
              <w:rPr>
                <w:rFonts w:ascii="Times New Roman" w:hAnsi="Times New Roman" w:cs="Times New Roman"/>
                <w:noProof/>
                <w:color w:val="000000" w:themeColor="text1"/>
                <w:sz w:val="28"/>
                <w:szCs w:val="28"/>
              </w:rPr>
              <w:t xml:space="preserve"> 97</w:t>
            </w:r>
          </w:p>
        </w:tc>
      </w:tr>
      <w:tr w:rsidR="00A92F10" w:rsidRPr="00F14152" w:rsidTr="00EF1B03">
        <w:trPr>
          <w:trHeight w:val="20"/>
        </w:trPr>
        <w:tc>
          <w:tcPr>
            <w:tcW w:w="7938" w:type="dxa"/>
            <w:tcBorders>
              <w:top w:val="single" w:sz="4" w:space="0" w:color="auto"/>
              <w:bottom w:val="single" w:sz="4" w:space="0" w:color="auto"/>
            </w:tcBorders>
          </w:tcPr>
          <w:p w:rsidR="00A92F10" w:rsidRPr="00F14152" w:rsidRDefault="00A92F10" w:rsidP="00D00B0D">
            <w:pPr>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Дорожно-транспортная сеть, спортивные и игровые площадки</w:t>
            </w:r>
          </w:p>
        </w:tc>
        <w:tc>
          <w:tcPr>
            <w:tcW w:w="1843" w:type="dxa"/>
            <w:tcBorders>
              <w:top w:val="single" w:sz="4" w:space="0" w:color="auto"/>
              <w:bottom w:val="single" w:sz="4" w:space="0" w:color="auto"/>
            </w:tcBorders>
            <w:vAlign w:val="center"/>
          </w:tcPr>
          <w:p w:rsidR="00A92F10" w:rsidRPr="00F14152" w:rsidRDefault="00A92F10" w:rsidP="00D00B0D">
            <w:pPr>
              <w:spacing w:after="0" w:line="240" w:lineRule="auto"/>
              <w:jc w:val="center"/>
              <w:rPr>
                <w:rFonts w:ascii="Times New Roman" w:hAnsi="Times New Roman" w:cs="Times New Roman"/>
                <w:noProof/>
                <w:color w:val="000000" w:themeColor="text1"/>
                <w:sz w:val="28"/>
                <w:szCs w:val="28"/>
              </w:rPr>
            </w:pPr>
            <w:r w:rsidRPr="00F14152">
              <w:rPr>
                <w:rFonts w:ascii="Times New Roman" w:hAnsi="Times New Roman" w:cs="Times New Roman"/>
                <w:noProof/>
                <w:color w:val="000000" w:themeColor="text1"/>
                <w:sz w:val="28"/>
                <w:szCs w:val="28"/>
              </w:rPr>
              <w:t xml:space="preserve">2 </w:t>
            </w:r>
            <w:r w:rsidR="003A0E2A" w:rsidRPr="00F14152">
              <w:rPr>
                <w:rFonts w:ascii="Times New Roman" w:hAnsi="Times New Roman" w:cs="Times New Roman"/>
                <w:noProof/>
                <w:color w:val="000000" w:themeColor="text1"/>
                <w:sz w:val="28"/>
                <w:szCs w:val="28"/>
              </w:rPr>
              <w:t>–</w:t>
            </w:r>
            <w:r w:rsidRPr="00F14152">
              <w:rPr>
                <w:rFonts w:ascii="Times New Roman" w:hAnsi="Times New Roman" w:cs="Times New Roman"/>
                <w:noProof/>
                <w:color w:val="000000" w:themeColor="text1"/>
                <w:sz w:val="28"/>
                <w:szCs w:val="28"/>
              </w:rPr>
              <w:t xml:space="preserve"> 5</w:t>
            </w:r>
          </w:p>
        </w:tc>
      </w:tr>
      <w:tr w:rsidR="00A92F10" w:rsidRPr="00F14152" w:rsidTr="00EF1B03">
        <w:trPr>
          <w:trHeight w:val="20"/>
        </w:trPr>
        <w:tc>
          <w:tcPr>
            <w:tcW w:w="7938" w:type="dxa"/>
            <w:tcBorders>
              <w:top w:val="single" w:sz="4" w:space="0" w:color="auto"/>
              <w:bottom w:val="single" w:sz="4" w:space="0" w:color="auto"/>
            </w:tcBorders>
          </w:tcPr>
          <w:p w:rsidR="00A92F10" w:rsidRPr="00F14152" w:rsidRDefault="00A92F10" w:rsidP="00D00B0D">
            <w:pPr>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Обслуживающие сооружения и хозяйственные постройки</w:t>
            </w:r>
          </w:p>
        </w:tc>
        <w:tc>
          <w:tcPr>
            <w:tcW w:w="1843" w:type="dxa"/>
            <w:tcBorders>
              <w:top w:val="single" w:sz="4" w:space="0" w:color="auto"/>
              <w:bottom w:val="single" w:sz="4" w:space="0" w:color="auto"/>
            </w:tcBorders>
            <w:vAlign w:val="center"/>
          </w:tcPr>
          <w:p w:rsidR="00A92F10" w:rsidRPr="00F14152" w:rsidRDefault="00A92F10" w:rsidP="00D00B0D">
            <w:pPr>
              <w:spacing w:after="0" w:line="240" w:lineRule="auto"/>
              <w:jc w:val="center"/>
              <w:rPr>
                <w:rFonts w:ascii="Times New Roman" w:hAnsi="Times New Roman" w:cs="Times New Roman"/>
                <w:noProof/>
                <w:color w:val="000000" w:themeColor="text1"/>
                <w:sz w:val="28"/>
                <w:szCs w:val="28"/>
              </w:rPr>
            </w:pPr>
            <w:r w:rsidRPr="00F14152">
              <w:rPr>
                <w:rFonts w:ascii="Times New Roman" w:hAnsi="Times New Roman" w:cs="Times New Roman"/>
                <w:noProof/>
                <w:color w:val="000000" w:themeColor="text1"/>
                <w:sz w:val="28"/>
                <w:szCs w:val="28"/>
              </w:rPr>
              <w:t>2</w:t>
            </w:r>
          </w:p>
        </w:tc>
      </w:tr>
    </w:tbl>
    <w:p w:rsidR="00723FE6" w:rsidRPr="00F14152" w:rsidRDefault="00723FE6" w:rsidP="00D00B0D">
      <w:pPr>
        <w:pStyle w:val="ConsPlusNormal"/>
        <w:ind w:firstLine="567"/>
        <w:jc w:val="both"/>
        <w:rPr>
          <w:rFonts w:ascii="Times New Roman" w:hAnsi="Times New Roman" w:cs="Times New Roman"/>
          <w:b/>
          <w:color w:val="000000" w:themeColor="text1"/>
          <w:sz w:val="28"/>
          <w:szCs w:val="28"/>
        </w:rPr>
      </w:pPr>
    </w:p>
    <w:p w:rsidR="00723FE6" w:rsidRPr="00F14152" w:rsidRDefault="00C043C4" w:rsidP="00D00B0D">
      <w:pPr>
        <w:pStyle w:val="3"/>
        <w:ind w:left="1418" w:hanging="425"/>
        <w:rPr>
          <w:b/>
          <w:color w:val="000000" w:themeColor="text1"/>
          <w:sz w:val="28"/>
          <w:szCs w:val="28"/>
        </w:rPr>
      </w:pPr>
      <w:bookmarkStart w:id="63" w:name="_Toc38368985"/>
      <w:r w:rsidRPr="00C043C4">
        <w:rPr>
          <w:color w:val="000000" w:themeColor="text1"/>
          <w:sz w:val="28"/>
          <w:szCs w:val="28"/>
        </w:rPr>
        <w:t xml:space="preserve">Статья 38. </w:t>
      </w:r>
      <w:r w:rsidR="00723FE6" w:rsidRPr="00F14152">
        <w:rPr>
          <w:b/>
          <w:color w:val="000000" w:themeColor="text1"/>
          <w:sz w:val="28"/>
          <w:szCs w:val="28"/>
        </w:rPr>
        <w:t>Зона объектов туристического обслуживания (РТ)</w:t>
      </w:r>
      <w:bookmarkEnd w:id="63"/>
    </w:p>
    <w:p w:rsidR="00B14984" w:rsidRPr="00EC0512" w:rsidRDefault="00B14984" w:rsidP="00D00B0D">
      <w:pPr>
        <w:pStyle w:val="af7"/>
        <w:spacing w:after="0" w:line="240" w:lineRule="auto"/>
        <w:ind w:left="0" w:firstLine="567"/>
        <w:jc w:val="both"/>
        <w:rPr>
          <w:rFonts w:ascii="Times New Roman" w:eastAsia="Times New Roman" w:hAnsi="Times New Roman" w:cs="Times New Roman"/>
          <w:color w:val="000000" w:themeColor="text1"/>
          <w:sz w:val="28"/>
          <w:szCs w:val="28"/>
        </w:rPr>
      </w:pPr>
    </w:p>
    <w:p w:rsidR="00723FE6" w:rsidRPr="00F14152" w:rsidRDefault="00723FE6" w:rsidP="00D00B0D">
      <w:pPr>
        <w:pStyle w:val="af7"/>
        <w:spacing w:after="0" w:line="240" w:lineRule="auto"/>
        <w:ind w:left="0" w:firstLine="567"/>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i/>
          <w:color w:val="000000" w:themeColor="text1"/>
          <w:sz w:val="28"/>
          <w:szCs w:val="28"/>
        </w:rPr>
        <w:t>Зона сформирована для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23FE6" w:rsidRPr="00F14152" w:rsidRDefault="00723FE6" w:rsidP="00D00B0D">
      <w:pPr>
        <w:pStyle w:val="a6"/>
        <w:numPr>
          <w:ilvl w:val="0"/>
          <w:numId w:val="3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723FE6" w:rsidRPr="00F14152" w:rsidTr="003A55F9">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 xml:space="preserve"> земельных участков</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723FE6" w:rsidRPr="00F14152" w:rsidTr="003A55F9">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723FE6" w:rsidRPr="00F14152" w:rsidTr="003A55F9">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23FE6" w:rsidRPr="00F14152" w:rsidRDefault="00723FE6"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Природно-познавательный туризм</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5.2</w:t>
            </w:r>
          </w:p>
        </w:tc>
      </w:tr>
      <w:tr w:rsidR="00723FE6" w:rsidRPr="00F14152" w:rsidTr="003A55F9">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23FE6" w:rsidRPr="00F14152" w:rsidRDefault="00723FE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Туристическое обслуживание </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5.2.1</w:t>
            </w:r>
          </w:p>
        </w:tc>
      </w:tr>
      <w:tr w:rsidR="00723FE6" w:rsidRPr="00F14152" w:rsidTr="003A55F9">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23FE6" w:rsidRPr="00F14152" w:rsidRDefault="00723FE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723FE6" w:rsidRPr="00F14152" w:rsidTr="003A55F9">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723FE6" w:rsidRPr="00F14152" w:rsidTr="003A55F9">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p>
        </w:tc>
        <w:tc>
          <w:tcPr>
            <w:tcW w:w="7371" w:type="dxa"/>
          </w:tcPr>
          <w:p w:rsidR="00723FE6" w:rsidRPr="00F14152" w:rsidRDefault="00723FE6"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723FE6" w:rsidRPr="00F14152" w:rsidRDefault="00723FE6" w:rsidP="00D00B0D">
            <w:pPr>
              <w:pStyle w:val="ConsPlusNormal"/>
              <w:rPr>
                <w:rFonts w:ascii="Times New Roman" w:hAnsi="Times New Roman" w:cs="Times New Roman"/>
                <w:color w:val="000000" w:themeColor="text1"/>
                <w:sz w:val="28"/>
                <w:szCs w:val="28"/>
              </w:rPr>
            </w:pPr>
          </w:p>
        </w:tc>
      </w:tr>
      <w:tr w:rsidR="00723FE6" w:rsidRPr="00F14152" w:rsidTr="003A55F9">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EF603E" w:rsidRPr="00F14152" w:rsidTr="003A55F9">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EF603E" w:rsidRPr="00F14152" w:rsidTr="003A55F9">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Коммунальное обслуживание</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EF603E" w:rsidRPr="00F14152" w:rsidTr="003A55F9">
        <w:tc>
          <w:tcPr>
            <w:tcW w:w="567" w:type="dxa"/>
          </w:tcPr>
          <w:p w:rsidR="00EF603E"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Магазины</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EF603E" w:rsidRPr="00F14152" w:rsidTr="003A55F9">
        <w:tc>
          <w:tcPr>
            <w:tcW w:w="567" w:type="dxa"/>
          </w:tcPr>
          <w:p w:rsidR="00EF603E"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Общественное питание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EF603E" w:rsidRPr="00F14152" w:rsidTr="003A55F9">
        <w:tc>
          <w:tcPr>
            <w:tcW w:w="567" w:type="dxa"/>
          </w:tcPr>
          <w:p w:rsidR="00EF603E"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EF603E" w:rsidRPr="00F14152" w:rsidTr="003A55F9">
        <w:tc>
          <w:tcPr>
            <w:tcW w:w="567" w:type="dxa"/>
          </w:tcPr>
          <w:p w:rsidR="00EF603E"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EF603E" w:rsidRPr="00F14152" w:rsidTr="003A55F9">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EF603E" w:rsidRPr="00F14152" w:rsidRDefault="00EF603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Трубопроводный транспорт </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EF603E" w:rsidRPr="00F14152" w:rsidTr="003A55F9">
        <w:tc>
          <w:tcPr>
            <w:tcW w:w="567"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EF603E" w:rsidRPr="00F14152" w:rsidRDefault="00EF603E"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EF603E" w:rsidRPr="00F14152" w:rsidRDefault="00EF603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723FE6" w:rsidRPr="00F14152" w:rsidRDefault="00723FE6" w:rsidP="00D00B0D">
      <w:pPr>
        <w:pStyle w:val="a6"/>
        <w:numPr>
          <w:ilvl w:val="0"/>
          <w:numId w:val="3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1708"/>
        <w:gridCol w:w="1709"/>
        <w:gridCol w:w="1709"/>
        <w:gridCol w:w="1709"/>
      </w:tblGrid>
      <w:tr w:rsidR="00723FE6" w:rsidRPr="00F14152" w:rsidTr="00F53BC6">
        <w:trPr>
          <w:jc w:val="center"/>
        </w:trPr>
        <w:tc>
          <w:tcPr>
            <w:tcW w:w="3255"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D71444" w:rsidRPr="00F14152" w:rsidTr="00F53BC6">
        <w:trPr>
          <w:jc w:val="center"/>
        </w:trPr>
        <w:tc>
          <w:tcPr>
            <w:tcW w:w="3255" w:type="dxa"/>
          </w:tcPr>
          <w:p w:rsidR="00D71444" w:rsidRPr="00F14152" w:rsidRDefault="00D71444"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Туристическое обслуживание (5.2.1)</w:t>
            </w:r>
          </w:p>
        </w:tc>
        <w:tc>
          <w:tcPr>
            <w:tcW w:w="1701" w:type="dxa"/>
            <w:vAlign w:val="center"/>
          </w:tcPr>
          <w:p w:rsidR="00D71444" w:rsidRPr="00F14152" w:rsidRDefault="00D71444"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D71444" w:rsidRPr="00F14152" w:rsidRDefault="00D71444"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D71444" w:rsidRPr="00F14152" w:rsidRDefault="00D71444"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D71444" w:rsidRPr="00F14152" w:rsidRDefault="00D71444"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DE7FA8" w:rsidRPr="00F14152" w:rsidTr="00F53BC6">
        <w:trPr>
          <w:jc w:val="center"/>
        </w:trPr>
        <w:tc>
          <w:tcPr>
            <w:tcW w:w="3255" w:type="dxa"/>
          </w:tcPr>
          <w:p w:rsidR="00DE7FA8" w:rsidRPr="00F14152" w:rsidRDefault="00DE7FA8"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DE7FA8" w:rsidRPr="00F14152" w:rsidRDefault="00DE7FA8" w:rsidP="00D00B0D">
            <w:pPr>
              <w:spacing w:after="0" w:line="240" w:lineRule="auto"/>
              <w:jc w:val="center"/>
              <w:rPr>
                <w:color w:val="000000" w:themeColor="text1"/>
              </w:rPr>
            </w:pPr>
            <w:r w:rsidRPr="00F14152">
              <w:rPr>
                <w:rFonts w:ascii="Times New Roman" w:hAnsi="Times New Roman" w:cs="Times New Roman"/>
                <w:color w:val="000000" w:themeColor="text1"/>
                <w:sz w:val="28"/>
                <w:szCs w:val="28"/>
              </w:rPr>
              <w:t>Не подлежит установлению</w:t>
            </w:r>
          </w:p>
        </w:tc>
      </w:tr>
    </w:tbl>
    <w:p w:rsidR="00723FE6" w:rsidRPr="00F14152" w:rsidRDefault="00723FE6" w:rsidP="00D00B0D">
      <w:pPr>
        <w:pStyle w:val="a6"/>
        <w:numPr>
          <w:ilvl w:val="1"/>
          <w:numId w:val="38"/>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объектов с видом разрешенного использования: «Природно-познавательный туризм (5.2)» размеры земельного участка определяются при проектировании. Для указанного вида разрешенного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23FE6" w:rsidRPr="00F14152" w:rsidRDefault="00723FE6" w:rsidP="00D00B0D">
      <w:pPr>
        <w:pStyle w:val="a6"/>
        <w:numPr>
          <w:ilvl w:val="0"/>
          <w:numId w:val="3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w:t>
      </w:r>
      <w:r w:rsidR="00DF0D0E" w:rsidRPr="00F14152">
        <w:rPr>
          <w:rFonts w:ascii="Times New Roman" w:hAnsi="Times New Roman" w:cs="Times New Roman"/>
          <w:color w:val="000000" w:themeColor="text1"/>
          <w:sz w:val="28"/>
          <w:szCs w:val="28"/>
        </w:rPr>
        <w:t>ений, сооружений:</w:t>
      </w:r>
    </w:p>
    <w:p w:rsidR="00DF0D0E" w:rsidRPr="00F14152"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DF0D0E" w:rsidRPr="00F14152" w:rsidRDefault="00DF0D0E"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723FE6" w:rsidRPr="00F14152" w:rsidRDefault="00723FE6" w:rsidP="00D00B0D">
      <w:pPr>
        <w:pStyle w:val="a6"/>
        <w:numPr>
          <w:ilvl w:val="0"/>
          <w:numId w:val="3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наземных этажей </w:t>
      </w:r>
      <w:r w:rsidR="00D3337D" w:rsidRPr="00F14152">
        <w:rPr>
          <w:rFonts w:ascii="Times New Roman" w:hAnsi="Times New Roman" w:cs="Times New Roman"/>
          <w:color w:val="000000" w:themeColor="text1"/>
          <w:sz w:val="28"/>
          <w:szCs w:val="28"/>
        </w:rPr>
        <w:t xml:space="preserve">зданий, строений, сооружений </w:t>
      </w:r>
      <w:r w:rsidRPr="00F14152">
        <w:rPr>
          <w:rFonts w:ascii="Times New Roman" w:hAnsi="Times New Roman" w:cs="Times New Roman"/>
          <w:color w:val="000000" w:themeColor="text1"/>
          <w:sz w:val="28"/>
          <w:szCs w:val="28"/>
        </w:rPr>
        <w:t>– 1-5.</w:t>
      </w:r>
    </w:p>
    <w:p w:rsidR="00723FE6" w:rsidRPr="00F14152" w:rsidRDefault="00723FE6" w:rsidP="00D00B0D">
      <w:pPr>
        <w:pStyle w:val="a6"/>
        <w:numPr>
          <w:ilvl w:val="0"/>
          <w:numId w:val="38"/>
        </w:numPr>
        <w:autoSpaceDE w:val="0"/>
        <w:autoSpaceDN w:val="0"/>
        <w:adjustRightInd w:val="0"/>
        <w:spacing w:after="0" w:line="240" w:lineRule="auto"/>
        <w:ind w:left="0" w:firstLine="567"/>
        <w:jc w:val="both"/>
        <w:rPr>
          <w:rFonts w:ascii="Times New Roman" w:hAnsi="Times New Roman" w:cs="Times New Roman"/>
          <w:bCs/>
          <w:iCs/>
          <w:color w:val="000000" w:themeColor="text1"/>
          <w:sz w:val="28"/>
          <w:szCs w:val="28"/>
        </w:rPr>
      </w:pPr>
      <w:r w:rsidRPr="00F14152">
        <w:rPr>
          <w:rFonts w:ascii="Times New Roman" w:hAnsi="Times New Roman" w:cs="Times New Roman"/>
          <w:color w:val="000000" w:themeColor="text1"/>
          <w:sz w:val="28"/>
          <w:szCs w:val="28"/>
        </w:rPr>
        <w:t xml:space="preserve">Предельное минимальное 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для стоянок индивидуальных транспортных средств</w:t>
      </w:r>
      <w:r w:rsidRPr="00F14152">
        <w:rPr>
          <w:rFonts w:ascii="Times New Roman" w:hAnsi="Times New Roman" w:cs="Times New Roman"/>
          <w:bCs/>
          <w:iCs/>
          <w:color w:val="000000" w:themeColor="text1"/>
          <w:sz w:val="28"/>
          <w:szCs w:val="28"/>
        </w:rPr>
        <w:t>:</w:t>
      </w:r>
    </w:p>
    <w:p w:rsidR="00723FE6" w:rsidRPr="00F14152" w:rsidRDefault="00723FE6"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 на одну расчетную единицу для автостоянок, определяется для конкретного земельного участка с учетом вида разрешенного использования при проектировании.</w:t>
      </w:r>
    </w:p>
    <w:p w:rsidR="00723FE6" w:rsidRPr="00F14152" w:rsidRDefault="00723FE6" w:rsidP="00D00B0D">
      <w:pPr>
        <w:pStyle w:val="a6"/>
        <w:numPr>
          <w:ilvl w:val="0"/>
          <w:numId w:val="3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723FE6" w:rsidRPr="00F14152" w:rsidRDefault="00723FE6" w:rsidP="00D00B0D">
      <w:pPr>
        <w:pStyle w:val="ConsPlusNormal"/>
        <w:ind w:firstLine="567"/>
        <w:jc w:val="both"/>
        <w:rPr>
          <w:rFonts w:ascii="Times New Roman" w:hAnsi="Times New Roman" w:cs="Times New Roman"/>
          <w:color w:val="000000" w:themeColor="text1"/>
          <w:sz w:val="28"/>
          <w:szCs w:val="28"/>
        </w:rPr>
      </w:pPr>
    </w:p>
    <w:p w:rsidR="00723FE6" w:rsidRPr="00F14152" w:rsidRDefault="00C043C4" w:rsidP="00D00B0D">
      <w:pPr>
        <w:pStyle w:val="3"/>
        <w:ind w:left="1418" w:hanging="425"/>
        <w:rPr>
          <w:b/>
          <w:color w:val="000000" w:themeColor="text1"/>
          <w:sz w:val="28"/>
          <w:szCs w:val="28"/>
        </w:rPr>
      </w:pPr>
      <w:bookmarkStart w:id="64" w:name="_Toc38368986"/>
      <w:r w:rsidRPr="00C043C4">
        <w:rPr>
          <w:color w:val="000000" w:themeColor="text1"/>
          <w:sz w:val="28"/>
          <w:szCs w:val="28"/>
        </w:rPr>
        <w:t xml:space="preserve">Статья 39. </w:t>
      </w:r>
      <w:r w:rsidR="00723FE6" w:rsidRPr="00F14152">
        <w:rPr>
          <w:b/>
          <w:color w:val="000000" w:themeColor="text1"/>
          <w:sz w:val="28"/>
          <w:szCs w:val="28"/>
        </w:rPr>
        <w:t>Зона лесов (Л)</w:t>
      </w:r>
      <w:bookmarkEnd w:id="64"/>
    </w:p>
    <w:p w:rsidR="00B14984" w:rsidRPr="00F14152" w:rsidRDefault="00B14984" w:rsidP="00D00B0D">
      <w:pPr>
        <w:pStyle w:val="ConsPlusNormal"/>
        <w:ind w:firstLine="540"/>
        <w:jc w:val="both"/>
        <w:rPr>
          <w:rFonts w:ascii="Times New Roman" w:hAnsi="Times New Roman" w:cs="Times New Roman"/>
          <w:i/>
          <w:color w:val="000000" w:themeColor="text1"/>
          <w:sz w:val="28"/>
          <w:szCs w:val="28"/>
        </w:rPr>
      </w:pPr>
    </w:p>
    <w:p w:rsidR="00723FE6" w:rsidRPr="00F14152" w:rsidRDefault="00723FE6"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рекреационная лесопарковая выделена для сохранения и бережного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77D5D" w:rsidRDefault="00723FE6" w:rsidP="00D00B0D">
      <w:pPr>
        <w:pStyle w:val="ConsPlusNormal"/>
        <w:ind w:firstLine="539"/>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23FE6" w:rsidRPr="00F14152" w:rsidRDefault="00723FE6" w:rsidP="00D00B0D">
      <w:pPr>
        <w:pStyle w:val="ConsPlusNormal"/>
        <w:ind w:firstLine="539"/>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В иных случаях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23FE6" w:rsidRPr="00F14152" w:rsidRDefault="00723FE6" w:rsidP="00D00B0D">
      <w:pPr>
        <w:pStyle w:val="a6"/>
        <w:numPr>
          <w:ilvl w:val="0"/>
          <w:numId w:val="3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93" w:type="dxa"/>
        <w:tblInd w:w="108" w:type="dxa"/>
        <w:tblLook w:val="04A0" w:firstRow="1" w:lastRow="0" w:firstColumn="1" w:lastColumn="0" w:noHBand="0" w:noVBand="1"/>
      </w:tblPr>
      <w:tblGrid>
        <w:gridCol w:w="585"/>
        <w:gridCol w:w="7606"/>
        <w:gridCol w:w="1902"/>
      </w:tblGrid>
      <w:tr w:rsidR="00723FE6" w:rsidRPr="00F14152" w:rsidTr="00270833">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земельных участков</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723FE6" w:rsidRPr="00F14152" w:rsidTr="00270833">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723FE6" w:rsidRPr="00F14152" w:rsidTr="00270833">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23FE6" w:rsidRPr="00F14152" w:rsidRDefault="00723FE6"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Охрана природных территорий</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9.1</w:t>
            </w:r>
          </w:p>
        </w:tc>
      </w:tr>
      <w:tr w:rsidR="00723FE6" w:rsidRPr="00F14152" w:rsidTr="00270833">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723FE6" w:rsidRPr="00F14152" w:rsidTr="00270833">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p>
        </w:tc>
        <w:tc>
          <w:tcPr>
            <w:tcW w:w="7371" w:type="dxa"/>
          </w:tcPr>
          <w:p w:rsidR="00723FE6" w:rsidRPr="00F14152" w:rsidRDefault="00723FE6"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723FE6" w:rsidRPr="00F14152" w:rsidRDefault="00723FE6" w:rsidP="00D00B0D">
            <w:pPr>
              <w:pStyle w:val="ConsPlusNormal"/>
              <w:rPr>
                <w:rFonts w:ascii="Times New Roman" w:hAnsi="Times New Roman" w:cs="Times New Roman"/>
                <w:color w:val="000000" w:themeColor="text1"/>
                <w:sz w:val="28"/>
                <w:szCs w:val="28"/>
              </w:rPr>
            </w:pPr>
          </w:p>
        </w:tc>
      </w:tr>
      <w:tr w:rsidR="00723FE6" w:rsidRPr="00F14152" w:rsidTr="00270833">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723FE6" w:rsidRPr="00F14152" w:rsidTr="00270833">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23FE6" w:rsidRPr="00F14152" w:rsidRDefault="00723FE6"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Коммунальное обслуживание</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723FE6" w:rsidRPr="00F14152" w:rsidTr="00270833">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23FE6" w:rsidRPr="00F14152" w:rsidRDefault="00723FE6"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D3337D" w:rsidRPr="00F14152" w:rsidTr="00270833">
        <w:tc>
          <w:tcPr>
            <w:tcW w:w="567"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D3337D" w:rsidRPr="00F14152" w:rsidRDefault="00D3337D"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Трубопроводный транспорт </w:t>
            </w:r>
          </w:p>
        </w:tc>
        <w:tc>
          <w:tcPr>
            <w:tcW w:w="1843"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D3337D" w:rsidRPr="00F14152" w:rsidTr="00270833">
        <w:tc>
          <w:tcPr>
            <w:tcW w:w="567"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D3337D" w:rsidRPr="00F14152" w:rsidRDefault="00D3337D"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Гидротехнические сооружения</w:t>
            </w:r>
          </w:p>
        </w:tc>
        <w:tc>
          <w:tcPr>
            <w:tcW w:w="1843"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11.3</w:t>
            </w:r>
          </w:p>
        </w:tc>
      </w:tr>
      <w:tr w:rsidR="00D3337D" w:rsidRPr="00F14152" w:rsidTr="00270833">
        <w:tc>
          <w:tcPr>
            <w:tcW w:w="567"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D3337D" w:rsidRPr="00F14152" w:rsidRDefault="00D3337D"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723FE6" w:rsidRPr="00F14152" w:rsidRDefault="00723FE6" w:rsidP="00D00B0D">
      <w:pPr>
        <w:pStyle w:val="a6"/>
        <w:numPr>
          <w:ilvl w:val="0"/>
          <w:numId w:val="3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23FE6" w:rsidRPr="00F14152" w:rsidRDefault="00723FE6" w:rsidP="00D00B0D">
      <w:pPr>
        <w:pStyle w:val="a6"/>
        <w:numPr>
          <w:ilvl w:val="0"/>
          <w:numId w:val="3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размеры земельных участков для строительства и эксплуатации объектов определяются в соответствии с рекомендованными нормами расчета земельных участков в действующих нормах и правилах с учетом реально сложившейся градостроительной ситуации и архитектурно-планировочным решением объектов.</w:t>
      </w:r>
    </w:p>
    <w:p w:rsidR="00723FE6" w:rsidRPr="00F14152" w:rsidRDefault="00723FE6" w:rsidP="00D00B0D">
      <w:pPr>
        <w:pStyle w:val="a6"/>
        <w:numPr>
          <w:ilvl w:val="0"/>
          <w:numId w:val="3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723FE6" w:rsidRPr="00F14152" w:rsidRDefault="00723FE6" w:rsidP="00D00B0D">
      <w:pPr>
        <w:pStyle w:val="a6"/>
        <w:numPr>
          <w:ilvl w:val="0"/>
          <w:numId w:val="39"/>
        </w:numPr>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Баланс территории.</w:t>
      </w:r>
    </w:p>
    <w:tbl>
      <w:tblPr>
        <w:tblW w:w="10065" w:type="dxa"/>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168"/>
        <w:gridCol w:w="1897"/>
      </w:tblGrid>
      <w:tr w:rsidR="00555B15" w:rsidRPr="00F14152" w:rsidTr="0002748F">
        <w:trPr>
          <w:trHeight w:val="20"/>
        </w:trPr>
        <w:tc>
          <w:tcPr>
            <w:tcW w:w="7938" w:type="dxa"/>
            <w:tcBorders>
              <w:top w:val="single" w:sz="6" w:space="0" w:color="auto"/>
              <w:bottom w:val="single" w:sz="4" w:space="0" w:color="auto"/>
            </w:tcBorders>
          </w:tcPr>
          <w:p w:rsidR="00555B15" w:rsidRPr="00F14152" w:rsidRDefault="00555B15" w:rsidP="00583741">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Территория</w:t>
            </w:r>
          </w:p>
        </w:tc>
        <w:tc>
          <w:tcPr>
            <w:tcW w:w="1843" w:type="dxa"/>
            <w:tcBorders>
              <w:top w:val="single" w:sz="6" w:space="0" w:color="auto"/>
              <w:bottom w:val="single" w:sz="4" w:space="0" w:color="auto"/>
            </w:tcBorders>
          </w:tcPr>
          <w:p w:rsidR="00555B15" w:rsidRPr="00F14152" w:rsidRDefault="00555B15" w:rsidP="00583741">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Разделение территории, %</w:t>
            </w:r>
          </w:p>
        </w:tc>
      </w:tr>
      <w:tr w:rsidR="00555B15" w:rsidRPr="00F14152" w:rsidTr="0002748F">
        <w:trPr>
          <w:trHeight w:val="20"/>
        </w:trPr>
        <w:tc>
          <w:tcPr>
            <w:tcW w:w="7938" w:type="dxa"/>
            <w:tcBorders>
              <w:top w:val="single" w:sz="4" w:space="0" w:color="auto"/>
              <w:bottom w:val="single" w:sz="4" w:space="0" w:color="auto"/>
            </w:tcBorders>
          </w:tcPr>
          <w:p w:rsidR="00555B15" w:rsidRPr="00F14152" w:rsidRDefault="00555B15" w:rsidP="00583741">
            <w:pPr>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Зеленые насаждения</w:t>
            </w:r>
          </w:p>
        </w:tc>
        <w:tc>
          <w:tcPr>
            <w:tcW w:w="1843" w:type="dxa"/>
            <w:tcBorders>
              <w:top w:val="single" w:sz="4" w:space="0" w:color="auto"/>
              <w:bottom w:val="single" w:sz="4" w:space="0" w:color="auto"/>
            </w:tcBorders>
          </w:tcPr>
          <w:p w:rsidR="00555B15" w:rsidRPr="00F14152" w:rsidRDefault="00555B15" w:rsidP="00583741">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65 – 75</w:t>
            </w:r>
          </w:p>
        </w:tc>
      </w:tr>
      <w:tr w:rsidR="00555B15" w:rsidRPr="00F14152" w:rsidTr="0002748F">
        <w:trPr>
          <w:trHeight w:val="20"/>
        </w:trPr>
        <w:tc>
          <w:tcPr>
            <w:tcW w:w="7938" w:type="dxa"/>
            <w:tcBorders>
              <w:top w:val="single" w:sz="4" w:space="0" w:color="auto"/>
              <w:bottom w:val="single" w:sz="4" w:space="0" w:color="auto"/>
            </w:tcBorders>
          </w:tcPr>
          <w:p w:rsidR="00555B15" w:rsidRPr="00F14152" w:rsidRDefault="00555B15" w:rsidP="00583741">
            <w:pPr>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Аллеи и дороги</w:t>
            </w:r>
          </w:p>
        </w:tc>
        <w:tc>
          <w:tcPr>
            <w:tcW w:w="1843" w:type="dxa"/>
            <w:tcBorders>
              <w:top w:val="single" w:sz="4" w:space="0" w:color="auto"/>
              <w:bottom w:val="single" w:sz="4" w:space="0" w:color="auto"/>
            </w:tcBorders>
          </w:tcPr>
          <w:p w:rsidR="00555B15" w:rsidRPr="00F14152" w:rsidRDefault="00555B15" w:rsidP="00583741">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 – 15</w:t>
            </w:r>
          </w:p>
        </w:tc>
      </w:tr>
      <w:tr w:rsidR="00555B15" w:rsidRPr="00F14152" w:rsidTr="0002748F">
        <w:trPr>
          <w:trHeight w:val="20"/>
        </w:trPr>
        <w:tc>
          <w:tcPr>
            <w:tcW w:w="7938" w:type="dxa"/>
            <w:tcBorders>
              <w:top w:val="single" w:sz="4" w:space="0" w:color="auto"/>
              <w:bottom w:val="single" w:sz="4" w:space="0" w:color="auto"/>
            </w:tcBorders>
          </w:tcPr>
          <w:p w:rsidR="00555B15" w:rsidRPr="00F14152" w:rsidRDefault="00555B15" w:rsidP="00583741">
            <w:pPr>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Площадки</w:t>
            </w:r>
          </w:p>
        </w:tc>
        <w:tc>
          <w:tcPr>
            <w:tcW w:w="1843" w:type="dxa"/>
            <w:tcBorders>
              <w:top w:val="single" w:sz="4" w:space="0" w:color="auto"/>
              <w:bottom w:val="single" w:sz="4" w:space="0" w:color="auto"/>
            </w:tcBorders>
          </w:tcPr>
          <w:p w:rsidR="00555B15" w:rsidRPr="00F14152" w:rsidRDefault="00555B15" w:rsidP="00583741">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 – 12</w:t>
            </w:r>
          </w:p>
        </w:tc>
      </w:tr>
      <w:tr w:rsidR="00555B15" w:rsidRPr="00F14152" w:rsidTr="0002748F">
        <w:trPr>
          <w:trHeight w:val="20"/>
        </w:trPr>
        <w:tc>
          <w:tcPr>
            <w:tcW w:w="7938" w:type="dxa"/>
            <w:tcBorders>
              <w:top w:val="single" w:sz="4" w:space="0" w:color="auto"/>
              <w:bottom w:val="single" w:sz="4" w:space="0" w:color="auto"/>
            </w:tcBorders>
          </w:tcPr>
          <w:p w:rsidR="00555B15" w:rsidRPr="00F14152" w:rsidRDefault="00555B15" w:rsidP="00583741">
            <w:pPr>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Сооружения</w:t>
            </w:r>
          </w:p>
        </w:tc>
        <w:tc>
          <w:tcPr>
            <w:tcW w:w="1843" w:type="dxa"/>
            <w:tcBorders>
              <w:top w:val="single" w:sz="4" w:space="0" w:color="auto"/>
              <w:bottom w:val="single" w:sz="4" w:space="0" w:color="auto"/>
            </w:tcBorders>
          </w:tcPr>
          <w:p w:rsidR="00555B15" w:rsidRPr="00F14152" w:rsidRDefault="00555B15" w:rsidP="00583741">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 – 7</w:t>
            </w:r>
          </w:p>
        </w:tc>
      </w:tr>
    </w:tbl>
    <w:p w:rsidR="00555B15" w:rsidRPr="00555B15" w:rsidRDefault="00555B15" w:rsidP="00D00B0D">
      <w:pPr>
        <w:spacing w:after="0" w:line="240" w:lineRule="auto"/>
        <w:ind w:firstLine="567"/>
        <w:jc w:val="both"/>
        <w:rPr>
          <w:rFonts w:ascii="Times New Roman" w:hAnsi="Times New Roman" w:cs="Times New Roman"/>
          <w:color w:val="000000" w:themeColor="text1"/>
          <w:sz w:val="28"/>
          <w:szCs w:val="28"/>
          <w:lang w:val="en-US"/>
        </w:rPr>
      </w:pPr>
    </w:p>
    <w:p w:rsidR="00723FE6" w:rsidRPr="00F14152" w:rsidRDefault="00C043C4" w:rsidP="00D00B0D">
      <w:pPr>
        <w:pStyle w:val="3"/>
        <w:ind w:left="1418" w:hanging="425"/>
        <w:rPr>
          <w:b/>
          <w:color w:val="000000" w:themeColor="text1"/>
          <w:sz w:val="28"/>
          <w:szCs w:val="28"/>
        </w:rPr>
      </w:pPr>
      <w:bookmarkStart w:id="65" w:name="_Toc38368987"/>
      <w:r w:rsidRPr="00C043C4">
        <w:rPr>
          <w:color w:val="000000" w:themeColor="text1"/>
          <w:sz w:val="28"/>
          <w:szCs w:val="28"/>
        </w:rPr>
        <w:t xml:space="preserve">Статья 40. </w:t>
      </w:r>
      <w:r w:rsidR="00723FE6" w:rsidRPr="00F14152">
        <w:rPr>
          <w:b/>
          <w:color w:val="000000" w:themeColor="text1"/>
          <w:sz w:val="28"/>
          <w:szCs w:val="28"/>
        </w:rPr>
        <w:t>Зона особой охраны и изучения природы (ООП)</w:t>
      </w:r>
      <w:bookmarkEnd w:id="65"/>
    </w:p>
    <w:p w:rsidR="00B14984" w:rsidRPr="00277D5D" w:rsidRDefault="00B14984" w:rsidP="00D00B0D">
      <w:pPr>
        <w:spacing w:after="0" w:line="240" w:lineRule="auto"/>
        <w:ind w:firstLine="567"/>
        <w:jc w:val="both"/>
        <w:rPr>
          <w:rFonts w:ascii="Times New Roman" w:hAnsi="Times New Roman" w:cs="Times New Roman"/>
          <w:color w:val="000000" w:themeColor="text1"/>
          <w:sz w:val="28"/>
          <w:szCs w:val="28"/>
        </w:rPr>
      </w:pPr>
    </w:p>
    <w:p w:rsidR="00723FE6" w:rsidRPr="00F14152" w:rsidRDefault="00723FE6" w:rsidP="00D00B0D">
      <w:pPr>
        <w:spacing w:after="0" w:line="240" w:lineRule="auto"/>
        <w:ind w:firstLine="567"/>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p w:rsidR="00723FE6" w:rsidRPr="00F14152" w:rsidRDefault="00723FE6" w:rsidP="00D00B0D">
      <w:pPr>
        <w:pStyle w:val="a6"/>
        <w:numPr>
          <w:ilvl w:val="0"/>
          <w:numId w:val="4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93" w:type="dxa"/>
        <w:tblInd w:w="108" w:type="dxa"/>
        <w:tblLook w:val="04A0" w:firstRow="1" w:lastRow="0" w:firstColumn="1" w:lastColumn="0" w:noHBand="0" w:noVBand="1"/>
      </w:tblPr>
      <w:tblGrid>
        <w:gridCol w:w="585"/>
        <w:gridCol w:w="7606"/>
        <w:gridCol w:w="1902"/>
      </w:tblGrid>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723FE6" w:rsidRPr="00F14152" w:rsidTr="00352D7C">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23FE6" w:rsidRPr="00F14152" w:rsidRDefault="00723FE6"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Деятельность по особой охране и изучению природы</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9.0</w:t>
            </w:r>
          </w:p>
        </w:tc>
      </w:tr>
      <w:tr w:rsidR="00723FE6" w:rsidRPr="00F14152" w:rsidTr="00352D7C">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p>
        </w:tc>
        <w:tc>
          <w:tcPr>
            <w:tcW w:w="7371" w:type="dxa"/>
          </w:tcPr>
          <w:p w:rsidR="00723FE6" w:rsidRPr="00F14152" w:rsidRDefault="00723FE6"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723FE6" w:rsidRPr="00F14152" w:rsidRDefault="00723FE6" w:rsidP="00D00B0D">
            <w:pPr>
              <w:pStyle w:val="ConsPlusNormal"/>
              <w:rPr>
                <w:rFonts w:ascii="Times New Roman" w:hAnsi="Times New Roman" w:cs="Times New Roman"/>
                <w:color w:val="000000" w:themeColor="text1"/>
                <w:sz w:val="28"/>
                <w:szCs w:val="28"/>
              </w:rPr>
            </w:pPr>
          </w:p>
        </w:tc>
      </w:tr>
      <w:tr w:rsidR="00723FE6" w:rsidRPr="00F14152" w:rsidTr="00352D7C">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p>
        </w:tc>
        <w:tc>
          <w:tcPr>
            <w:tcW w:w="7371" w:type="dxa"/>
          </w:tcPr>
          <w:p w:rsidR="00723FE6" w:rsidRPr="00F14152" w:rsidRDefault="00723FE6"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723FE6" w:rsidRPr="00F14152" w:rsidRDefault="00723FE6" w:rsidP="00D00B0D">
            <w:pPr>
              <w:pStyle w:val="ConsPlusNormal"/>
              <w:rPr>
                <w:rFonts w:ascii="Times New Roman" w:hAnsi="Times New Roman" w:cs="Times New Roman"/>
                <w:color w:val="000000" w:themeColor="text1"/>
                <w:sz w:val="28"/>
                <w:szCs w:val="28"/>
              </w:rPr>
            </w:pPr>
          </w:p>
        </w:tc>
      </w:tr>
    </w:tbl>
    <w:p w:rsidR="00723FE6" w:rsidRPr="00F14152" w:rsidRDefault="00723FE6" w:rsidP="00D00B0D">
      <w:pPr>
        <w:pStyle w:val="a6"/>
        <w:numPr>
          <w:ilvl w:val="0"/>
          <w:numId w:val="40"/>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Градостроительные регламенты для земель особо охраняемых природных территорий не устанавливаются, их использование определяется уполномоченными органами исполнительной власти Новосибирской области.</w:t>
      </w:r>
    </w:p>
    <w:p w:rsidR="00723FE6" w:rsidRPr="00F14152" w:rsidRDefault="00723FE6" w:rsidP="00D00B0D">
      <w:pPr>
        <w:pStyle w:val="a6"/>
        <w:numPr>
          <w:ilvl w:val="0"/>
          <w:numId w:val="40"/>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В границах зоны ООП расположен памятник природы областного значения «</w:t>
      </w:r>
      <w:proofErr w:type="spellStart"/>
      <w:r w:rsidRPr="00F14152">
        <w:rPr>
          <w:rFonts w:ascii="Times New Roman" w:hAnsi="Times New Roman" w:cs="Times New Roman"/>
          <w:iCs/>
          <w:color w:val="000000" w:themeColor="text1"/>
          <w:sz w:val="28"/>
          <w:szCs w:val="28"/>
        </w:rPr>
        <w:t>Бердская</w:t>
      </w:r>
      <w:proofErr w:type="spellEnd"/>
      <w:r w:rsidRPr="00F14152">
        <w:rPr>
          <w:rFonts w:ascii="Times New Roman" w:hAnsi="Times New Roman" w:cs="Times New Roman"/>
          <w:iCs/>
          <w:color w:val="000000" w:themeColor="text1"/>
          <w:sz w:val="28"/>
          <w:szCs w:val="28"/>
        </w:rPr>
        <w:t xml:space="preserve"> лесная дача», а также особо охраняемая природная территория местного значения «Городской парк «</w:t>
      </w:r>
      <w:proofErr w:type="spellStart"/>
      <w:r w:rsidRPr="00F14152">
        <w:rPr>
          <w:rFonts w:ascii="Times New Roman" w:hAnsi="Times New Roman" w:cs="Times New Roman"/>
          <w:iCs/>
          <w:color w:val="000000" w:themeColor="text1"/>
          <w:sz w:val="28"/>
          <w:szCs w:val="28"/>
        </w:rPr>
        <w:t>Бердская</w:t>
      </w:r>
      <w:proofErr w:type="spellEnd"/>
      <w:r w:rsidRPr="00F14152">
        <w:rPr>
          <w:rFonts w:ascii="Times New Roman" w:hAnsi="Times New Roman" w:cs="Times New Roman"/>
          <w:iCs/>
          <w:color w:val="000000" w:themeColor="text1"/>
          <w:sz w:val="28"/>
          <w:szCs w:val="28"/>
        </w:rPr>
        <w:t xml:space="preserve"> коса».</w:t>
      </w:r>
    </w:p>
    <w:p w:rsidR="00723FE6" w:rsidRPr="00F14152" w:rsidRDefault="00723FE6" w:rsidP="00D00B0D">
      <w:pPr>
        <w:pStyle w:val="a6"/>
        <w:numPr>
          <w:ilvl w:val="0"/>
          <w:numId w:val="40"/>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Решение об образовании памятника</w:t>
      </w:r>
      <w:r w:rsidR="00D3337D" w:rsidRPr="00F14152">
        <w:rPr>
          <w:rFonts w:ascii="Times New Roman" w:hAnsi="Times New Roman" w:cs="Times New Roman"/>
          <w:iCs/>
          <w:color w:val="000000" w:themeColor="text1"/>
          <w:sz w:val="28"/>
          <w:szCs w:val="28"/>
        </w:rPr>
        <w:t xml:space="preserve"> природы</w:t>
      </w:r>
      <w:r w:rsidRPr="00F14152">
        <w:rPr>
          <w:rFonts w:ascii="Times New Roman" w:hAnsi="Times New Roman" w:cs="Times New Roman"/>
          <w:iCs/>
          <w:color w:val="000000" w:themeColor="text1"/>
          <w:sz w:val="28"/>
          <w:szCs w:val="28"/>
        </w:rPr>
        <w:t xml:space="preserve"> областного значения «</w:t>
      </w:r>
      <w:proofErr w:type="spellStart"/>
      <w:r w:rsidRPr="00F14152">
        <w:rPr>
          <w:rFonts w:ascii="Times New Roman" w:hAnsi="Times New Roman" w:cs="Times New Roman"/>
          <w:iCs/>
          <w:color w:val="000000" w:themeColor="text1"/>
          <w:sz w:val="28"/>
          <w:szCs w:val="28"/>
        </w:rPr>
        <w:t>Бердская</w:t>
      </w:r>
      <w:proofErr w:type="spellEnd"/>
      <w:r w:rsidRPr="00F14152">
        <w:rPr>
          <w:rFonts w:ascii="Times New Roman" w:hAnsi="Times New Roman" w:cs="Times New Roman"/>
          <w:iCs/>
          <w:color w:val="000000" w:themeColor="text1"/>
          <w:sz w:val="28"/>
          <w:szCs w:val="28"/>
        </w:rPr>
        <w:t xml:space="preserve"> лесная дача» на территории г. Бердска принято Новосибирским областным Советом депутатов третьего созыва постановлением одиннадцатой сессии от 31.10.2002 года.</w:t>
      </w:r>
    </w:p>
    <w:p w:rsidR="00723FE6" w:rsidRPr="00F14152" w:rsidRDefault="00723FE6" w:rsidP="00D00B0D">
      <w:pPr>
        <w:pStyle w:val="a6"/>
        <w:numPr>
          <w:ilvl w:val="0"/>
          <w:numId w:val="40"/>
        </w:numPr>
        <w:autoSpaceDE w:val="0"/>
        <w:autoSpaceDN w:val="0"/>
        <w:adjustRightInd w:val="0"/>
        <w:spacing w:after="0" w:line="240" w:lineRule="auto"/>
        <w:ind w:left="0" w:firstLine="567"/>
        <w:jc w:val="both"/>
        <w:rPr>
          <w:rFonts w:ascii="Times New Roman" w:hAnsi="Times New Roman" w:cs="Times New Roman"/>
          <w:iCs/>
          <w:color w:val="000000" w:themeColor="text1"/>
          <w:sz w:val="28"/>
          <w:szCs w:val="28"/>
        </w:rPr>
      </w:pPr>
      <w:r w:rsidRPr="00F14152">
        <w:rPr>
          <w:rFonts w:ascii="Times New Roman" w:hAnsi="Times New Roman" w:cs="Times New Roman"/>
          <w:iCs/>
          <w:color w:val="000000" w:themeColor="text1"/>
          <w:sz w:val="28"/>
          <w:szCs w:val="28"/>
        </w:rPr>
        <w:t>Режим особой охраны территории памятника природы областного значения</w:t>
      </w:r>
      <w:r w:rsidR="000F4CE8" w:rsidRPr="00F14152">
        <w:rPr>
          <w:rFonts w:ascii="Times New Roman" w:hAnsi="Times New Roman" w:cs="Times New Roman"/>
          <w:iCs/>
          <w:color w:val="000000" w:themeColor="text1"/>
          <w:sz w:val="28"/>
          <w:szCs w:val="28"/>
        </w:rPr>
        <w:t xml:space="preserve"> </w:t>
      </w:r>
      <w:r w:rsidRPr="00F14152">
        <w:rPr>
          <w:rFonts w:ascii="Times New Roman" w:hAnsi="Times New Roman" w:cs="Times New Roman"/>
          <w:iCs/>
          <w:color w:val="000000" w:themeColor="text1"/>
          <w:sz w:val="28"/>
          <w:szCs w:val="28"/>
        </w:rPr>
        <w:t>«</w:t>
      </w:r>
      <w:proofErr w:type="spellStart"/>
      <w:r w:rsidRPr="00F14152">
        <w:rPr>
          <w:rFonts w:ascii="Times New Roman" w:hAnsi="Times New Roman" w:cs="Times New Roman"/>
          <w:iCs/>
          <w:color w:val="000000" w:themeColor="text1"/>
          <w:sz w:val="28"/>
          <w:szCs w:val="28"/>
        </w:rPr>
        <w:t>Бердская</w:t>
      </w:r>
      <w:proofErr w:type="spellEnd"/>
      <w:r w:rsidRPr="00F14152">
        <w:rPr>
          <w:rFonts w:ascii="Times New Roman" w:hAnsi="Times New Roman" w:cs="Times New Roman"/>
          <w:iCs/>
          <w:color w:val="000000" w:themeColor="text1"/>
          <w:sz w:val="28"/>
          <w:szCs w:val="28"/>
        </w:rPr>
        <w:t xml:space="preserve"> лесная дача» определен постановлением Администрации Новосибирской области от 16.11.2007 №171-ПА.</w:t>
      </w:r>
    </w:p>
    <w:p w:rsidR="00723FE6" w:rsidRPr="00F14152" w:rsidRDefault="00723FE6" w:rsidP="00D00B0D">
      <w:pPr>
        <w:pStyle w:val="a6"/>
        <w:numPr>
          <w:ilvl w:val="0"/>
          <w:numId w:val="4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iCs/>
          <w:color w:val="000000" w:themeColor="text1"/>
          <w:sz w:val="28"/>
          <w:szCs w:val="28"/>
        </w:rPr>
        <w:t>Реж</w:t>
      </w:r>
      <w:r w:rsidRPr="00F14152">
        <w:rPr>
          <w:rFonts w:ascii="Times New Roman" w:hAnsi="Times New Roman" w:cs="Times New Roman"/>
          <w:color w:val="000000" w:themeColor="text1"/>
          <w:sz w:val="28"/>
          <w:szCs w:val="28"/>
        </w:rPr>
        <w:t>им особой охраны территории памятника природы особо охраняемой территории местного значения «Городской парк «</w:t>
      </w:r>
      <w:proofErr w:type="spellStart"/>
      <w:r w:rsidRPr="00F14152">
        <w:rPr>
          <w:rFonts w:ascii="Times New Roman" w:hAnsi="Times New Roman" w:cs="Times New Roman"/>
          <w:color w:val="000000" w:themeColor="text1"/>
          <w:sz w:val="28"/>
          <w:szCs w:val="28"/>
        </w:rPr>
        <w:t>Бердская</w:t>
      </w:r>
      <w:proofErr w:type="spellEnd"/>
      <w:r w:rsidRPr="00F14152">
        <w:rPr>
          <w:rFonts w:ascii="Times New Roman" w:hAnsi="Times New Roman" w:cs="Times New Roman"/>
          <w:color w:val="000000" w:themeColor="text1"/>
          <w:sz w:val="28"/>
          <w:szCs w:val="28"/>
        </w:rPr>
        <w:t xml:space="preserve"> коса» города Бердска» определен Постановлением главы Муниципального образования города Бердска от 19.01.2009 № 84.</w:t>
      </w:r>
    </w:p>
    <w:p w:rsidR="00723FE6" w:rsidRPr="00F14152" w:rsidRDefault="00723FE6" w:rsidP="00D00B0D">
      <w:pPr>
        <w:pStyle w:val="ConsPlusNormal"/>
        <w:ind w:firstLine="567"/>
        <w:jc w:val="both"/>
        <w:rPr>
          <w:rFonts w:ascii="Times New Roman" w:hAnsi="Times New Roman" w:cs="Times New Roman"/>
          <w:color w:val="000000" w:themeColor="text1"/>
          <w:sz w:val="28"/>
          <w:szCs w:val="28"/>
        </w:rPr>
      </w:pPr>
    </w:p>
    <w:p w:rsidR="00723FE6" w:rsidRPr="00F14152" w:rsidRDefault="00C043C4" w:rsidP="00D00B0D">
      <w:pPr>
        <w:pStyle w:val="3"/>
        <w:ind w:left="1418" w:hanging="425"/>
        <w:rPr>
          <w:b/>
          <w:color w:val="000000" w:themeColor="text1"/>
          <w:sz w:val="28"/>
          <w:szCs w:val="28"/>
        </w:rPr>
      </w:pPr>
      <w:bookmarkStart w:id="66" w:name="_Toc38368988"/>
      <w:r w:rsidRPr="00C043C4">
        <w:rPr>
          <w:color w:val="000000" w:themeColor="text1"/>
          <w:sz w:val="28"/>
          <w:szCs w:val="28"/>
        </w:rPr>
        <w:t xml:space="preserve">Статья 41. </w:t>
      </w:r>
      <w:r w:rsidR="00723FE6" w:rsidRPr="00F14152">
        <w:rPr>
          <w:b/>
          <w:color w:val="000000" w:themeColor="text1"/>
          <w:sz w:val="28"/>
          <w:szCs w:val="28"/>
        </w:rPr>
        <w:t>Зона курортной и санаторной деятельности (ДКС)</w:t>
      </w:r>
      <w:bookmarkEnd w:id="66"/>
    </w:p>
    <w:p w:rsidR="00B14984" w:rsidRPr="00F14152" w:rsidRDefault="00B14984" w:rsidP="00D00B0D">
      <w:pPr>
        <w:spacing w:after="0" w:line="240" w:lineRule="auto"/>
        <w:ind w:firstLine="567"/>
        <w:jc w:val="both"/>
        <w:rPr>
          <w:rFonts w:ascii="Times New Roman" w:eastAsia="Times New Roman" w:hAnsi="Times New Roman" w:cs="Times New Roman"/>
          <w:i/>
          <w:color w:val="000000" w:themeColor="text1"/>
          <w:sz w:val="28"/>
          <w:szCs w:val="28"/>
        </w:rPr>
      </w:pPr>
    </w:p>
    <w:p w:rsidR="00723FE6" w:rsidRPr="00F14152" w:rsidRDefault="00723FE6" w:rsidP="00D00B0D">
      <w:pPr>
        <w:spacing w:after="0" w:line="240" w:lineRule="auto"/>
        <w:ind w:firstLine="567"/>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i/>
          <w:color w:val="000000" w:themeColor="text1"/>
          <w:sz w:val="28"/>
          <w:szCs w:val="28"/>
        </w:rPr>
        <w:t>Зона сформирована для размещения объектов отдыха, обеспечивающих в том числе оказание услуги по лечению и оздоровлению населения.</w:t>
      </w:r>
    </w:p>
    <w:p w:rsidR="00723FE6" w:rsidRPr="00F14152" w:rsidRDefault="00723FE6" w:rsidP="00D00B0D">
      <w:pPr>
        <w:pStyle w:val="a6"/>
        <w:numPr>
          <w:ilvl w:val="0"/>
          <w:numId w:val="4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4" w:type="dxa"/>
        <w:tblInd w:w="137" w:type="dxa"/>
        <w:tblLayout w:type="fixed"/>
        <w:tblLook w:val="04A0" w:firstRow="1" w:lastRow="0" w:firstColumn="1" w:lastColumn="0" w:noHBand="0" w:noVBand="1"/>
      </w:tblPr>
      <w:tblGrid>
        <w:gridCol w:w="584"/>
        <w:gridCol w:w="7584"/>
        <w:gridCol w:w="1896"/>
      </w:tblGrid>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723FE6" w:rsidRPr="00F14152" w:rsidTr="00352D7C">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23FE6" w:rsidRPr="00F14152" w:rsidRDefault="00723FE6"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Курортная деятельность</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9.2</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23FE6" w:rsidRPr="00F14152" w:rsidRDefault="00723FE6"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Санаторная деятельность</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9.2.1</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23FE6" w:rsidRPr="00F14152" w:rsidRDefault="00723FE6"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723FE6" w:rsidRPr="00F14152" w:rsidTr="00352D7C">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23FE6" w:rsidRPr="00F14152" w:rsidRDefault="00723FE6"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23FE6" w:rsidRPr="00F14152" w:rsidRDefault="00723FE6"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Туристическое обслуживание</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5.2.1</w:t>
            </w:r>
          </w:p>
        </w:tc>
      </w:tr>
      <w:tr w:rsidR="00723FE6" w:rsidRPr="00F14152" w:rsidTr="00352D7C">
        <w:tc>
          <w:tcPr>
            <w:tcW w:w="1843" w:type="dxa"/>
            <w:gridSpan w:val="3"/>
          </w:tcPr>
          <w:p w:rsidR="00723FE6" w:rsidRPr="00F14152" w:rsidRDefault="00723FE6"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23FE6" w:rsidRPr="00F14152" w:rsidRDefault="00723FE6"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723FE6" w:rsidRPr="00F14152" w:rsidTr="00352D7C">
        <w:tc>
          <w:tcPr>
            <w:tcW w:w="567"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23FE6" w:rsidRPr="00F14152" w:rsidRDefault="00723FE6"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Культурное развитие</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3.6</w:t>
            </w:r>
          </w:p>
        </w:tc>
      </w:tr>
      <w:tr w:rsidR="00723FE6" w:rsidRPr="00F14152" w:rsidTr="00352D7C">
        <w:tc>
          <w:tcPr>
            <w:tcW w:w="567" w:type="dxa"/>
          </w:tcPr>
          <w:p w:rsidR="00723FE6"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23FE6" w:rsidRPr="00F14152" w:rsidRDefault="00723FE6"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723FE6" w:rsidRPr="00F14152" w:rsidTr="00352D7C">
        <w:tc>
          <w:tcPr>
            <w:tcW w:w="567" w:type="dxa"/>
          </w:tcPr>
          <w:p w:rsidR="00723FE6"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23FE6" w:rsidRPr="00F14152" w:rsidRDefault="00723FE6"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Общественное питание</w:t>
            </w:r>
          </w:p>
        </w:tc>
        <w:tc>
          <w:tcPr>
            <w:tcW w:w="1843" w:type="dxa"/>
          </w:tcPr>
          <w:p w:rsidR="00723FE6" w:rsidRPr="00F14152" w:rsidRDefault="00723FE6"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D3337D" w:rsidRPr="00F14152" w:rsidTr="00352D7C">
        <w:tc>
          <w:tcPr>
            <w:tcW w:w="567"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D3337D" w:rsidRPr="00F14152" w:rsidRDefault="00D3337D"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Гостиничное обслуживание</w:t>
            </w:r>
          </w:p>
        </w:tc>
        <w:tc>
          <w:tcPr>
            <w:tcW w:w="1843"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4.7</w:t>
            </w:r>
          </w:p>
        </w:tc>
      </w:tr>
      <w:tr w:rsidR="00D3337D" w:rsidRPr="00F14152" w:rsidTr="00352D7C">
        <w:tc>
          <w:tcPr>
            <w:tcW w:w="567"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D3337D" w:rsidRPr="00F14152" w:rsidRDefault="00D3337D"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Развлечения</w:t>
            </w:r>
          </w:p>
        </w:tc>
        <w:tc>
          <w:tcPr>
            <w:tcW w:w="1843"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4.8</w:t>
            </w:r>
          </w:p>
        </w:tc>
      </w:tr>
      <w:tr w:rsidR="00D3337D" w:rsidRPr="00F14152" w:rsidTr="00352D7C">
        <w:tc>
          <w:tcPr>
            <w:tcW w:w="567"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D3337D" w:rsidRPr="00F14152" w:rsidRDefault="00D3337D"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Связь</w:t>
            </w:r>
          </w:p>
        </w:tc>
        <w:tc>
          <w:tcPr>
            <w:tcW w:w="1843"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D3337D" w:rsidRPr="00F14152" w:rsidTr="00352D7C">
        <w:tc>
          <w:tcPr>
            <w:tcW w:w="567"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D3337D" w:rsidRPr="00F14152" w:rsidRDefault="00D3337D"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Трубопроводный транспорт</w:t>
            </w:r>
          </w:p>
        </w:tc>
        <w:tc>
          <w:tcPr>
            <w:tcW w:w="1843" w:type="dxa"/>
          </w:tcPr>
          <w:p w:rsidR="00D3337D" w:rsidRPr="00F14152" w:rsidRDefault="00D3337D"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bl>
    <w:p w:rsidR="00723FE6" w:rsidRPr="00F14152" w:rsidRDefault="00723FE6" w:rsidP="00D00B0D">
      <w:pPr>
        <w:pStyle w:val="a6"/>
        <w:numPr>
          <w:ilvl w:val="0"/>
          <w:numId w:val="4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1692"/>
        <w:gridCol w:w="1691"/>
        <w:gridCol w:w="1691"/>
        <w:gridCol w:w="1691"/>
      </w:tblGrid>
      <w:tr w:rsidR="00F14152" w:rsidRPr="00F14152" w:rsidTr="00352D7C">
        <w:trPr>
          <w:jc w:val="center"/>
        </w:trPr>
        <w:tc>
          <w:tcPr>
            <w:tcW w:w="3255"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723FE6" w:rsidRPr="00F14152" w:rsidRDefault="00723FE6"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14152" w:rsidRPr="00F14152" w:rsidTr="00352D7C">
        <w:trPr>
          <w:jc w:val="center"/>
        </w:trPr>
        <w:tc>
          <w:tcPr>
            <w:tcW w:w="3255" w:type="dxa"/>
          </w:tcPr>
          <w:p w:rsidR="00D3337D" w:rsidRPr="00F14152" w:rsidRDefault="00D3337D"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Туристическое обслуживание (5.2.1)</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F14152" w:rsidRPr="00F14152" w:rsidTr="00352D7C">
        <w:trPr>
          <w:jc w:val="center"/>
        </w:trPr>
        <w:tc>
          <w:tcPr>
            <w:tcW w:w="3255" w:type="dxa"/>
            <w:vAlign w:val="center"/>
          </w:tcPr>
          <w:p w:rsidR="00D3337D" w:rsidRPr="00F14152" w:rsidRDefault="00D3337D"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Курортная деятельность (9.2)</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F14152" w:rsidRPr="00F14152" w:rsidTr="00352D7C">
        <w:trPr>
          <w:jc w:val="center"/>
        </w:trPr>
        <w:tc>
          <w:tcPr>
            <w:tcW w:w="3255" w:type="dxa"/>
            <w:vAlign w:val="center"/>
          </w:tcPr>
          <w:p w:rsidR="00D3337D" w:rsidRPr="00F14152" w:rsidRDefault="00D3337D" w:rsidP="00D00B0D">
            <w:pPr>
              <w:tabs>
                <w:tab w:val="left" w:pos="1418"/>
              </w:tabs>
              <w:spacing w:after="0" w:line="240" w:lineRule="auto"/>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Санаторная деятельность (9.2.1)</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D3337D" w:rsidRPr="00F14152" w:rsidRDefault="00D3337D"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F14152" w:rsidRPr="00F14152" w:rsidTr="00352D7C">
        <w:trPr>
          <w:jc w:val="center"/>
        </w:trPr>
        <w:tc>
          <w:tcPr>
            <w:tcW w:w="3255" w:type="dxa"/>
          </w:tcPr>
          <w:p w:rsidR="007570C1" w:rsidRPr="00F14152" w:rsidRDefault="007570C1"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7570C1" w:rsidRPr="00F14152" w:rsidRDefault="007570C1" w:rsidP="00D00B0D">
            <w:pPr>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723FE6" w:rsidRPr="00F14152" w:rsidRDefault="00723FE6" w:rsidP="00D00B0D">
      <w:pPr>
        <w:pStyle w:val="a6"/>
        <w:numPr>
          <w:ilvl w:val="1"/>
          <w:numId w:val="41"/>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объектов с видом разрешенного использования: «Благоустройство территории (12.0.2)» размеры земельного участка о</w:t>
      </w:r>
      <w:r w:rsidR="00F92482" w:rsidRPr="00F14152">
        <w:rPr>
          <w:rFonts w:ascii="Times New Roman" w:hAnsi="Times New Roman" w:cs="Times New Roman"/>
          <w:color w:val="000000" w:themeColor="text1"/>
          <w:sz w:val="28"/>
          <w:szCs w:val="28"/>
        </w:rPr>
        <w:t>пределяются при проектировании.</w:t>
      </w:r>
    </w:p>
    <w:p w:rsidR="00723FE6" w:rsidRPr="00F14152" w:rsidRDefault="00723FE6" w:rsidP="00D00B0D">
      <w:pPr>
        <w:pStyle w:val="a6"/>
        <w:numPr>
          <w:ilvl w:val="0"/>
          <w:numId w:val="4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w:t>
      </w:r>
      <w:r w:rsidR="008026E5" w:rsidRPr="00F14152">
        <w:rPr>
          <w:rFonts w:ascii="Times New Roman" w:hAnsi="Times New Roman" w:cs="Times New Roman"/>
          <w:color w:val="000000" w:themeColor="text1"/>
          <w:sz w:val="28"/>
          <w:szCs w:val="28"/>
        </w:rPr>
        <w:t>аний, строений, сооружений:</w:t>
      </w:r>
    </w:p>
    <w:p w:rsidR="008026E5" w:rsidRPr="00F14152" w:rsidRDefault="008026E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8026E5" w:rsidRPr="00F14152" w:rsidRDefault="008026E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723FE6" w:rsidRPr="00F14152" w:rsidRDefault="00723FE6" w:rsidP="00D00B0D">
      <w:pPr>
        <w:pStyle w:val="a6"/>
        <w:numPr>
          <w:ilvl w:val="0"/>
          <w:numId w:val="4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Предельное количество этажей и (или) предельная высота зданий, строений, сооружений</w:t>
      </w:r>
      <w:r w:rsidR="000174BE"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1-5 этажей;</w:t>
      </w:r>
    </w:p>
    <w:p w:rsidR="00723FE6" w:rsidRPr="00F14152" w:rsidRDefault="00723FE6" w:rsidP="00D00B0D">
      <w:pPr>
        <w:pStyle w:val="a6"/>
        <w:numPr>
          <w:ilvl w:val="0"/>
          <w:numId w:val="4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723FE6" w:rsidRPr="00F14152" w:rsidRDefault="00723FE6" w:rsidP="00D00B0D">
      <w:pPr>
        <w:pStyle w:val="ConsPlusNormal"/>
        <w:ind w:firstLine="567"/>
        <w:jc w:val="both"/>
        <w:rPr>
          <w:rFonts w:ascii="Times New Roman" w:hAnsi="Times New Roman" w:cs="Times New Roman"/>
          <w:color w:val="000000" w:themeColor="text1"/>
          <w:sz w:val="28"/>
          <w:szCs w:val="28"/>
        </w:rPr>
      </w:pPr>
    </w:p>
    <w:p w:rsidR="00F4001A" w:rsidRPr="00F14152" w:rsidRDefault="00EC0469" w:rsidP="00D00B0D">
      <w:pPr>
        <w:pStyle w:val="3"/>
        <w:ind w:left="1418" w:hanging="425"/>
        <w:rPr>
          <w:b/>
          <w:color w:val="000000" w:themeColor="text1"/>
          <w:sz w:val="28"/>
          <w:szCs w:val="28"/>
        </w:rPr>
      </w:pPr>
      <w:bookmarkStart w:id="67" w:name="_Toc38368989"/>
      <w:r w:rsidRPr="00EC0469">
        <w:rPr>
          <w:color w:val="000000" w:themeColor="text1"/>
          <w:sz w:val="28"/>
          <w:szCs w:val="28"/>
        </w:rPr>
        <w:t xml:space="preserve">Статья 42. </w:t>
      </w:r>
      <w:r w:rsidR="00F4001A" w:rsidRPr="00F14152">
        <w:rPr>
          <w:b/>
          <w:color w:val="000000" w:themeColor="text1"/>
          <w:sz w:val="28"/>
          <w:szCs w:val="28"/>
        </w:rPr>
        <w:t>Зона ведения садового хозяйства (</w:t>
      </w:r>
      <w:proofErr w:type="spellStart"/>
      <w:r w:rsidR="00F4001A" w:rsidRPr="00F14152">
        <w:rPr>
          <w:b/>
          <w:color w:val="000000" w:themeColor="text1"/>
          <w:sz w:val="28"/>
          <w:szCs w:val="28"/>
        </w:rPr>
        <w:t>Ссх</w:t>
      </w:r>
      <w:proofErr w:type="spellEnd"/>
      <w:r w:rsidR="00F4001A" w:rsidRPr="00F14152">
        <w:rPr>
          <w:b/>
          <w:color w:val="000000" w:themeColor="text1"/>
          <w:sz w:val="28"/>
          <w:szCs w:val="28"/>
        </w:rPr>
        <w:t>)</w:t>
      </w:r>
      <w:bookmarkEnd w:id="67"/>
    </w:p>
    <w:p w:rsidR="00B14984" w:rsidRPr="00F14152" w:rsidRDefault="00B14984" w:rsidP="00D00B0D">
      <w:pPr>
        <w:spacing w:after="0" w:line="240" w:lineRule="auto"/>
        <w:ind w:firstLine="540"/>
        <w:jc w:val="both"/>
        <w:rPr>
          <w:rFonts w:ascii="Times New Roman" w:eastAsia="Times New Roman" w:hAnsi="Times New Roman" w:cs="Times New Roman"/>
          <w:i/>
          <w:color w:val="000000" w:themeColor="text1"/>
          <w:sz w:val="28"/>
          <w:szCs w:val="28"/>
        </w:rPr>
      </w:pPr>
    </w:p>
    <w:p w:rsidR="00F4001A" w:rsidRPr="00F14152" w:rsidRDefault="00F4001A" w:rsidP="00D00B0D">
      <w:pPr>
        <w:spacing w:after="0" w:line="240" w:lineRule="auto"/>
        <w:ind w:firstLine="540"/>
        <w:jc w:val="both"/>
        <w:rPr>
          <w:rFonts w:ascii="Times New Roman" w:eastAsia="Times New Roman" w:hAnsi="Times New Roman" w:cs="Times New Roman"/>
          <w:i/>
          <w:color w:val="000000" w:themeColor="text1"/>
          <w:sz w:val="28"/>
          <w:szCs w:val="28"/>
        </w:rPr>
      </w:pPr>
      <w:r w:rsidRPr="00F14152">
        <w:rPr>
          <w:rFonts w:ascii="Times New Roman" w:eastAsia="Times New Roman" w:hAnsi="Times New Roman" w:cs="Times New Roman"/>
          <w:i/>
          <w:color w:val="000000" w:themeColor="text1"/>
          <w:sz w:val="28"/>
          <w:szCs w:val="28"/>
        </w:rPr>
        <w:t>Зона для отдыха и ведения подсобного хозяйства на земельных участках, используемых для выращивания плодовых, ягодных, овощных, бахчевых или иных сельскохозяйственных культур и картофеля, а также размещения садового дома, хозяйственных построек.</w:t>
      </w:r>
    </w:p>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ayout w:type="fixed"/>
        <w:tblLook w:val="04A0" w:firstRow="1" w:lastRow="0" w:firstColumn="1" w:lastColumn="0" w:noHBand="0" w:noVBand="1"/>
      </w:tblPr>
      <w:tblGrid>
        <w:gridCol w:w="583"/>
        <w:gridCol w:w="7585"/>
        <w:gridCol w:w="1897"/>
      </w:tblGrid>
      <w:tr w:rsidR="00F14152" w:rsidRPr="00F14152" w:rsidTr="00352D7C">
        <w:tc>
          <w:tcPr>
            <w:tcW w:w="567"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43"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352D7C">
        <w:tc>
          <w:tcPr>
            <w:tcW w:w="1843" w:type="dxa"/>
            <w:gridSpan w:val="3"/>
          </w:tcPr>
          <w:p w:rsidR="00F4001A" w:rsidRPr="00F14152" w:rsidRDefault="00F4001A"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352D7C">
        <w:tc>
          <w:tcPr>
            <w:tcW w:w="567"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F4001A" w:rsidRPr="00F14152" w:rsidRDefault="00F4001A"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Ведение садоводства</w:t>
            </w:r>
          </w:p>
        </w:tc>
        <w:tc>
          <w:tcPr>
            <w:tcW w:w="1843"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13.2</w:t>
            </w:r>
          </w:p>
        </w:tc>
      </w:tr>
      <w:tr w:rsidR="00F14152" w:rsidRPr="00F14152" w:rsidTr="00352D7C">
        <w:tc>
          <w:tcPr>
            <w:tcW w:w="567"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F4001A" w:rsidRPr="00F14152" w:rsidRDefault="00F4001A"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общего назначения</w:t>
            </w:r>
          </w:p>
        </w:tc>
        <w:tc>
          <w:tcPr>
            <w:tcW w:w="1843"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13.0</w:t>
            </w:r>
          </w:p>
        </w:tc>
      </w:tr>
      <w:tr w:rsidR="00F14152" w:rsidRPr="00F14152" w:rsidTr="00352D7C">
        <w:tc>
          <w:tcPr>
            <w:tcW w:w="1843" w:type="dxa"/>
            <w:gridSpan w:val="3"/>
          </w:tcPr>
          <w:p w:rsidR="00F4001A" w:rsidRPr="00F14152" w:rsidRDefault="00F4001A"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352D7C">
        <w:tc>
          <w:tcPr>
            <w:tcW w:w="567"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F4001A" w:rsidRPr="00F14152" w:rsidRDefault="00F4001A"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Ведение огородничества</w:t>
            </w:r>
          </w:p>
        </w:tc>
        <w:tc>
          <w:tcPr>
            <w:tcW w:w="1843"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13.1</w:t>
            </w:r>
          </w:p>
        </w:tc>
      </w:tr>
      <w:tr w:rsidR="00F14152" w:rsidRPr="00F14152" w:rsidTr="00352D7C">
        <w:tc>
          <w:tcPr>
            <w:tcW w:w="567"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F4001A" w:rsidRPr="00F14152" w:rsidRDefault="00F4001A"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ведения личного подсобного хозяйства (приусадебный земельный участок)</w:t>
            </w:r>
          </w:p>
        </w:tc>
        <w:tc>
          <w:tcPr>
            <w:tcW w:w="1843"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2.2</w:t>
            </w:r>
          </w:p>
        </w:tc>
      </w:tr>
      <w:tr w:rsidR="00F14152" w:rsidRPr="00F14152" w:rsidTr="00352D7C">
        <w:tc>
          <w:tcPr>
            <w:tcW w:w="1843" w:type="dxa"/>
            <w:gridSpan w:val="3"/>
          </w:tcPr>
          <w:p w:rsidR="00F4001A" w:rsidRPr="00F14152" w:rsidRDefault="00F4001A"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352D7C">
        <w:tc>
          <w:tcPr>
            <w:tcW w:w="567"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F4001A" w:rsidRPr="00F14152" w:rsidRDefault="00F4001A"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F4001A" w:rsidRPr="00F14152" w:rsidRDefault="00F4001A"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1696"/>
        <w:gridCol w:w="1696"/>
        <w:gridCol w:w="1696"/>
        <w:gridCol w:w="1696"/>
      </w:tblGrid>
      <w:tr w:rsidR="00F14152" w:rsidRPr="00F14152" w:rsidTr="00352D7C">
        <w:trPr>
          <w:jc w:val="center"/>
        </w:trPr>
        <w:tc>
          <w:tcPr>
            <w:tcW w:w="3255"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14152" w:rsidRPr="00F14152" w:rsidTr="00352D7C">
        <w:trPr>
          <w:jc w:val="center"/>
        </w:trPr>
        <w:tc>
          <w:tcPr>
            <w:tcW w:w="3255" w:type="dxa"/>
          </w:tcPr>
          <w:p w:rsidR="00F4001A" w:rsidRPr="00F14152" w:rsidRDefault="00F4001A"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Ведение садоводства (13.2)</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1200</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10</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w:t>
            </w:r>
          </w:p>
        </w:tc>
      </w:tr>
      <w:tr w:rsidR="00F14152" w:rsidRPr="00F14152" w:rsidTr="00352D7C">
        <w:trPr>
          <w:jc w:val="center"/>
        </w:trPr>
        <w:tc>
          <w:tcPr>
            <w:tcW w:w="3255" w:type="dxa"/>
          </w:tcPr>
          <w:p w:rsidR="00F4001A" w:rsidRPr="00F14152" w:rsidRDefault="00F4001A"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Ведение огородничества (13.1)</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1200</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F14152" w:rsidRPr="00F14152" w:rsidTr="00352D7C">
        <w:trPr>
          <w:jc w:val="center"/>
        </w:trPr>
        <w:tc>
          <w:tcPr>
            <w:tcW w:w="3255" w:type="dxa"/>
          </w:tcPr>
          <w:p w:rsidR="00F4001A" w:rsidRPr="00F14152" w:rsidRDefault="00F4001A"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ведения личного подсобного хозяйства (приусадебный земельный участок) (2.2)</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400</w:t>
            </w:r>
          </w:p>
        </w:tc>
        <w:tc>
          <w:tcPr>
            <w:tcW w:w="1701" w:type="dxa"/>
            <w:vAlign w:val="center"/>
          </w:tcPr>
          <w:p w:rsidR="00F4001A" w:rsidRPr="00F14152" w:rsidRDefault="00B64492"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2000</w:t>
            </w:r>
          </w:p>
        </w:tc>
        <w:tc>
          <w:tcPr>
            <w:tcW w:w="1701" w:type="dxa"/>
            <w:vAlign w:val="center"/>
          </w:tcPr>
          <w:p w:rsidR="00F4001A" w:rsidRPr="00F14152" w:rsidRDefault="00F4001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1701" w:type="dxa"/>
            <w:vAlign w:val="center"/>
          </w:tcPr>
          <w:p w:rsidR="00F4001A" w:rsidRPr="00F14152" w:rsidRDefault="00B64492"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r w:rsidR="00F4001A" w:rsidRPr="00F14152">
              <w:rPr>
                <w:rFonts w:ascii="Times New Roman" w:hAnsi="Times New Roman" w:cs="Times New Roman"/>
                <w:color w:val="000000" w:themeColor="text1"/>
                <w:sz w:val="28"/>
                <w:szCs w:val="28"/>
              </w:rPr>
              <w:t>0</w:t>
            </w:r>
          </w:p>
        </w:tc>
      </w:tr>
      <w:tr w:rsidR="00F14152" w:rsidRPr="00F14152" w:rsidTr="00352D7C">
        <w:trPr>
          <w:jc w:val="center"/>
        </w:trPr>
        <w:tc>
          <w:tcPr>
            <w:tcW w:w="3255" w:type="dxa"/>
          </w:tcPr>
          <w:p w:rsidR="008026E5" w:rsidRPr="00F14152" w:rsidRDefault="008026E5" w:rsidP="00D00B0D">
            <w:pPr>
              <w:spacing w:after="0" w:line="240" w:lineRule="auto"/>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общего назначения (13.0)</w:t>
            </w:r>
          </w:p>
        </w:tc>
        <w:tc>
          <w:tcPr>
            <w:tcW w:w="1701" w:type="dxa"/>
            <w:gridSpan w:val="4"/>
            <w:vAlign w:val="center"/>
          </w:tcPr>
          <w:p w:rsidR="008026E5" w:rsidRPr="00F14152" w:rsidRDefault="008026E5"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размер ранее образованного земельного участка (до вступления в силу настоящих Правил) не соответствует минимальному размеру, то для такого земельного участка его размер считается минимальным.</w:t>
      </w:r>
    </w:p>
    <w:p w:rsidR="00F4001A" w:rsidRPr="00F14152" w:rsidRDefault="008F7895"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участков с видом разрешенного использования</w:t>
      </w:r>
      <w:r w:rsidR="00F4001A" w:rsidRPr="00F14152">
        <w:rPr>
          <w:rFonts w:ascii="Times New Roman" w:hAnsi="Times New Roman" w:cs="Times New Roman"/>
          <w:color w:val="000000" w:themeColor="text1"/>
          <w:sz w:val="28"/>
          <w:szCs w:val="28"/>
        </w:rPr>
        <w:t>:</w:t>
      </w:r>
    </w:p>
    <w:p w:rsidR="008F7895" w:rsidRPr="00F14152" w:rsidRDefault="008F7895"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054D2C">
        <w:rPr>
          <w:rFonts w:ascii="Times New Roman" w:hAnsi="Times New Roman" w:cs="Times New Roman"/>
          <w:color w:val="000000" w:themeColor="text1"/>
          <w:sz w:val="28"/>
          <w:szCs w:val="28"/>
        </w:rPr>
        <w:t>в</w:t>
      </w:r>
      <w:r w:rsidRPr="00F14152">
        <w:rPr>
          <w:rFonts w:ascii="Times New Roman" w:hAnsi="Times New Roman" w:cs="Times New Roman"/>
          <w:color w:val="000000" w:themeColor="text1"/>
          <w:sz w:val="28"/>
          <w:szCs w:val="28"/>
        </w:rPr>
        <w:t>едение садоводства (13.</w:t>
      </w:r>
      <w:r w:rsidRPr="00F14152">
        <w:rPr>
          <w:rFonts w:ascii="Times New Roman" w:eastAsia="Times New Roman" w:hAnsi="Times New Roman" w:cs="Times New Roman"/>
          <w:color w:val="000000" w:themeColor="text1"/>
          <w:sz w:val="28"/>
          <w:szCs w:val="28"/>
        </w:rPr>
        <w:t>2)»:</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при новом строительстве – не менее 5 м</w:t>
      </w:r>
      <w:r w:rsidR="007D2D85" w:rsidRPr="007D2D8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хозяйственных построек до фронтальной границы земельного участка –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8F7895" w:rsidRPr="00F14152" w:rsidRDefault="008F7895"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до границы соседнего участка расстояния должны быть не менее:</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основного строения – 3 м</w:t>
      </w:r>
      <w:r w:rsidR="007D2D85">
        <w:rPr>
          <w:rFonts w:ascii="Times New Roman" w:hAnsi="Times New Roman" w:cs="Times New Roman"/>
          <w:color w:val="000000" w:themeColor="text1"/>
          <w:sz w:val="28"/>
          <w:szCs w:val="28"/>
          <w:lang w:val="en-US"/>
        </w:rPr>
        <w:t>.</w:t>
      </w:r>
      <w:r w:rsidRPr="00F14152">
        <w:rPr>
          <w:rFonts w:ascii="Times New Roman" w:hAnsi="Times New Roman" w:cs="Times New Roman"/>
          <w:color w:val="000000" w:themeColor="text1"/>
          <w:sz w:val="28"/>
          <w:szCs w:val="28"/>
        </w:rPr>
        <w:t>;</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постройки для содержания скота и птицы – 4 м</w:t>
      </w:r>
      <w:r w:rsidR="007D2D85" w:rsidRPr="007D2D8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других построек (бани, гаража и др.) – 1 м</w:t>
      </w:r>
      <w:r w:rsidR="007D2D85" w:rsidRPr="007D2D8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стволов высокорослых деревьев – 4 м</w:t>
      </w:r>
      <w:r w:rsidR="007D2D85" w:rsidRPr="007D2D8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стволов среднерослых деревьев – 2 м</w:t>
      </w:r>
      <w:r w:rsidR="007D2D85" w:rsidRPr="007D2D85">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8F7895" w:rsidRPr="00F14152" w:rsidRDefault="008F789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кустарника – 1 м.</w:t>
      </w:r>
    </w:p>
    <w:p w:rsidR="008F7895" w:rsidRPr="00F14152" w:rsidRDefault="0043307C"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054D2C">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ведения личного подсобного хозяйства (приусадебный земельный участок) (2.2)»:</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при новом строительстве – не менее 5 м</w:t>
      </w:r>
      <w:r w:rsidR="00D34284" w:rsidRPr="00D34284">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основного строения до фронтальной границы земельного участка в сложившейся застройке – устанавливается линией регулирования застройки;</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отступ от хозяйственных построек до фронтальной границы земельного участка –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F14152">
            <w:rPr>
              <w:rFonts w:ascii="Times New Roman" w:hAnsi="Times New Roman" w:cs="Times New Roman"/>
              <w:color w:val="000000" w:themeColor="text1"/>
              <w:sz w:val="28"/>
              <w:szCs w:val="28"/>
            </w:rPr>
            <w:t>5 м</w:t>
          </w:r>
        </w:smartTag>
        <w:r w:rsidRPr="00F14152">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w:t>
      </w:r>
    </w:p>
    <w:p w:rsidR="0043307C" w:rsidRPr="00F14152" w:rsidRDefault="0043307C"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 границы соседнего участка расстояния должны быть не менее:</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основного строения – 3 м</w:t>
      </w:r>
      <w:r w:rsidR="00D34284">
        <w:rPr>
          <w:rFonts w:ascii="Times New Roman" w:hAnsi="Times New Roman" w:cs="Times New Roman"/>
          <w:color w:val="000000" w:themeColor="text1"/>
          <w:sz w:val="28"/>
          <w:szCs w:val="28"/>
          <w:lang w:val="en-US"/>
        </w:rPr>
        <w:t>.</w:t>
      </w:r>
      <w:r w:rsidRPr="00F14152">
        <w:rPr>
          <w:rFonts w:ascii="Times New Roman" w:hAnsi="Times New Roman" w:cs="Times New Roman"/>
          <w:color w:val="000000" w:themeColor="text1"/>
          <w:sz w:val="28"/>
          <w:szCs w:val="28"/>
        </w:rPr>
        <w:t>;</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постройки для содержания скота и птицы – 4 м</w:t>
      </w:r>
      <w:r w:rsidR="00D34284" w:rsidRPr="00D34284">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других построек (бани, гаража и др.) – 1 м</w:t>
      </w:r>
      <w:r w:rsidR="00D34284" w:rsidRPr="00D34284">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стволов высокорослых деревьев – 4 м</w:t>
      </w:r>
      <w:r w:rsidR="00D34284" w:rsidRPr="00D34284">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стволов среднерослых деревьев – 2 м</w:t>
      </w:r>
      <w:r w:rsidR="00D34284" w:rsidRPr="00D34284">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43307C" w:rsidRPr="00F14152" w:rsidRDefault="0043307C"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от кустарника – 1 м.</w:t>
      </w:r>
    </w:p>
    <w:p w:rsidR="00F4001A" w:rsidRPr="00F14152" w:rsidRDefault="00F4001A" w:rsidP="00D00B0D">
      <w:pPr>
        <w:pStyle w:val="ConsPlusNormal"/>
        <w:adjustRightInd w:val="0"/>
        <w:ind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допускается блокирование хозяйственных построек по границам земельных уч</w:t>
      </w:r>
      <w:r w:rsidRPr="00054D2C">
        <w:rPr>
          <w:rFonts w:ascii="Times New Roman" w:eastAsiaTheme="minorHAnsi" w:hAnsi="Times New Roman" w:cs="Times New Roman"/>
          <w:color w:val="000000" w:themeColor="text1"/>
          <w:sz w:val="28"/>
          <w:szCs w:val="28"/>
          <w:lang w:eastAsia="en-US"/>
        </w:rPr>
        <w:t>а</w:t>
      </w:r>
      <w:r w:rsidRPr="00F14152">
        <w:rPr>
          <w:rFonts w:ascii="Times New Roman" w:hAnsi="Times New Roman" w:cs="Times New Roman"/>
          <w:color w:val="000000" w:themeColor="text1"/>
          <w:sz w:val="28"/>
          <w:szCs w:val="28"/>
        </w:rPr>
        <w:t>стков, при условии согласия собственников таких земельных участков и при устройстве брандмауэрных (противопожарных) стен.</w:t>
      </w:r>
    </w:p>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12 м</w:t>
        </w:r>
        <w:r w:rsidR="0035356D" w:rsidRPr="0035356D">
          <w:rPr>
            <w:rFonts w:ascii="Times New Roman" w:hAnsi="Times New Roman" w:cs="Times New Roman"/>
            <w:color w:val="000000" w:themeColor="text1"/>
            <w:sz w:val="28"/>
            <w:szCs w:val="28"/>
          </w:rPr>
          <w:t>.</w:t>
        </w:r>
      </w:smartTag>
      <w:r w:rsidRPr="00F14152">
        <w:rPr>
          <w:rFonts w:ascii="Times New Roman" w:hAnsi="Times New Roman" w:cs="Times New Roman"/>
          <w:color w:val="000000" w:themeColor="text1"/>
          <w:sz w:val="28"/>
          <w:szCs w:val="28"/>
        </w:rPr>
        <w:t xml:space="preserve">, до источника – водоснабжения (колодца) – не менее </w:t>
      </w:r>
      <w:smartTag w:uri="urn:schemas-microsoft-com:office:smarttags" w:element="metricconverter">
        <w:smartTagPr>
          <w:attr w:name="ProductID" w:val="1999 г"/>
        </w:smartTagPr>
        <w:r w:rsidRPr="00F14152">
          <w:rPr>
            <w:rFonts w:ascii="Times New Roman" w:hAnsi="Times New Roman" w:cs="Times New Roman"/>
            <w:color w:val="000000" w:themeColor="text1"/>
            <w:sz w:val="28"/>
            <w:szCs w:val="28"/>
          </w:rPr>
          <w:t>25 м</w:t>
        </w:r>
      </w:smartTag>
      <w:r w:rsidRPr="00F14152">
        <w:rPr>
          <w:rFonts w:ascii="Times New Roman" w:hAnsi="Times New Roman" w:cs="Times New Roman"/>
          <w:color w:val="000000" w:themeColor="text1"/>
          <w:sz w:val="28"/>
          <w:szCs w:val="28"/>
        </w:rPr>
        <w:t>.</w:t>
      </w:r>
    </w:p>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для зданий, строений, сооружений:</w:t>
      </w:r>
    </w:p>
    <w:p w:rsidR="00D3337D" w:rsidRPr="00F14152" w:rsidRDefault="00D3337D"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054D2C">
        <w:rPr>
          <w:rFonts w:ascii="Times New Roman" w:hAnsi="Times New Roman" w:cs="Times New Roman"/>
          <w:color w:val="000000" w:themeColor="text1"/>
          <w:sz w:val="28"/>
          <w:szCs w:val="28"/>
        </w:rPr>
        <w:t>в</w:t>
      </w:r>
      <w:r w:rsidRPr="00F14152">
        <w:rPr>
          <w:rFonts w:ascii="Times New Roman" w:hAnsi="Times New Roman" w:cs="Times New Roman"/>
          <w:color w:val="000000" w:themeColor="text1"/>
          <w:sz w:val="28"/>
          <w:szCs w:val="28"/>
        </w:rPr>
        <w:t>едение садоводства (13.2)»:</w:t>
      </w:r>
    </w:p>
    <w:p w:rsidR="00F4001A" w:rsidRPr="00F14152" w:rsidRDefault="007824F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садовый</w:t>
      </w:r>
      <w:r w:rsidR="00F4001A" w:rsidRPr="00F14152">
        <w:rPr>
          <w:rFonts w:ascii="Times New Roman" w:hAnsi="Times New Roman" w:cs="Times New Roman"/>
          <w:color w:val="000000" w:themeColor="text1"/>
          <w:sz w:val="28"/>
          <w:szCs w:val="28"/>
        </w:rPr>
        <w:t xml:space="preserve"> дом – не более 3 надземных этаж</w:t>
      </w:r>
      <w:r w:rsidR="00A2423B" w:rsidRPr="00F14152">
        <w:rPr>
          <w:rFonts w:ascii="Times New Roman" w:hAnsi="Times New Roman" w:cs="Times New Roman"/>
          <w:color w:val="000000" w:themeColor="text1"/>
          <w:sz w:val="28"/>
          <w:szCs w:val="28"/>
        </w:rPr>
        <w:t>ей</w:t>
      </w:r>
      <w:r w:rsidR="00F4001A" w:rsidRPr="00F14152">
        <w:rPr>
          <w:rFonts w:ascii="Times New Roman" w:hAnsi="Times New Roman" w:cs="Times New Roman"/>
          <w:color w:val="000000" w:themeColor="text1"/>
          <w:sz w:val="28"/>
          <w:szCs w:val="28"/>
        </w:rPr>
        <w:t>, с возможным использованием мансардного этажа, высота от уровня земли: до верха плоской кровли не более 10 м</w:t>
      </w:r>
      <w:r w:rsidR="0035356D" w:rsidRPr="0035356D">
        <w:rPr>
          <w:rFonts w:ascii="Times New Roman" w:hAnsi="Times New Roman" w:cs="Times New Roman"/>
          <w:color w:val="000000" w:themeColor="text1"/>
          <w:sz w:val="28"/>
          <w:szCs w:val="28"/>
        </w:rPr>
        <w:t>.</w:t>
      </w:r>
      <w:r w:rsidR="00F4001A"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00F4001A" w:rsidRPr="00F14152">
        <w:rPr>
          <w:rFonts w:ascii="Times New Roman" w:hAnsi="Times New Roman" w:cs="Times New Roman"/>
          <w:color w:val="000000" w:themeColor="text1"/>
          <w:sz w:val="28"/>
          <w:szCs w:val="28"/>
        </w:rPr>
        <w:t xml:space="preserve"> не более 20 м.;</w:t>
      </w:r>
    </w:p>
    <w:p w:rsidR="00F4001A" w:rsidRPr="00F14152" w:rsidRDefault="00F4001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нежилые здания, строения, сооружения (вспомогательные) – высота от уровня земли: до верха плоской кровли не более 3 м</w:t>
      </w:r>
      <w:r w:rsidR="0035356D" w:rsidRPr="0035356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до конька скатной кровли </w:t>
      </w:r>
      <w:r w:rsidR="003A0E2A" w:rsidRPr="00F14152">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 xml:space="preserve"> не более 6 м</w:t>
      </w:r>
      <w:r w:rsidR="0035356D" w:rsidRPr="0035356D">
        <w:rPr>
          <w:rFonts w:ascii="Times New Roman" w:hAnsi="Times New Roman" w:cs="Times New Roman"/>
          <w:color w:val="000000" w:themeColor="text1"/>
          <w:sz w:val="28"/>
          <w:szCs w:val="28"/>
        </w:rPr>
        <w:t>.</w:t>
      </w:r>
      <w:r w:rsidR="00DA1815" w:rsidRPr="00F14152">
        <w:rPr>
          <w:rFonts w:ascii="Times New Roman" w:hAnsi="Times New Roman" w:cs="Times New Roman"/>
          <w:color w:val="000000" w:themeColor="text1"/>
          <w:sz w:val="28"/>
          <w:szCs w:val="28"/>
        </w:rPr>
        <w:t>;</w:t>
      </w:r>
    </w:p>
    <w:p w:rsidR="00F4001A" w:rsidRPr="00F14152" w:rsidRDefault="00F4001A"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индивидуальных гаражей высота не более 3 м</w:t>
      </w:r>
      <w:r w:rsidR="008026E5" w:rsidRPr="00F14152">
        <w:rPr>
          <w:rFonts w:ascii="Times New Roman" w:hAnsi="Times New Roman" w:cs="Times New Roman"/>
          <w:color w:val="000000" w:themeColor="text1"/>
          <w:sz w:val="28"/>
          <w:szCs w:val="28"/>
        </w:rPr>
        <w:t>.;</w:t>
      </w:r>
    </w:p>
    <w:p w:rsidR="00D3337D" w:rsidRPr="00F14152" w:rsidRDefault="00D3337D"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054D2C">
        <w:rPr>
          <w:rFonts w:ascii="Times New Roman" w:hAnsi="Times New Roman" w:cs="Times New Roman"/>
          <w:color w:val="000000" w:themeColor="text1"/>
          <w:sz w:val="28"/>
          <w:szCs w:val="28"/>
        </w:rPr>
        <w:t>д</w:t>
      </w:r>
      <w:r w:rsidRPr="00F14152">
        <w:rPr>
          <w:rFonts w:ascii="Times New Roman" w:hAnsi="Times New Roman" w:cs="Times New Roman"/>
          <w:color w:val="000000" w:themeColor="text1"/>
          <w:sz w:val="28"/>
          <w:szCs w:val="28"/>
        </w:rPr>
        <w:t>ля ведения личного подсобного хозяйства (приусадебный земельный участок) (2.2)»:</w:t>
      </w:r>
    </w:p>
    <w:p w:rsidR="00D3337D" w:rsidRPr="00F14152" w:rsidRDefault="00D3337D"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индивидуальный жилой дом – не более 3 надземных этажей, с возможным использованием мансардного этажа, высота от уровня земли: до верха плоской кровли не более 10 м</w:t>
      </w:r>
      <w:r w:rsidR="0035356D" w:rsidRPr="0035356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до конька скатной кровли – не более 20 м.;</w:t>
      </w:r>
    </w:p>
    <w:p w:rsidR="00D3337D" w:rsidRPr="00F14152" w:rsidRDefault="00D3337D"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нежилые здания, строения, сооружения (вспомогательные) – высота от уровня земли: до верха плоской кровли не более 3 м</w:t>
      </w:r>
      <w:r w:rsidR="0035356D" w:rsidRPr="0035356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до конька скатной кровли – не более 6 м</w:t>
      </w:r>
      <w:r w:rsidR="0035356D" w:rsidRPr="0035356D">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w:t>
      </w:r>
    </w:p>
    <w:p w:rsidR="00D3337D" w:rsidRPr="00F14152" w:rsidRDefault="00D3337D"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для индивидуальных гаражей высота не более </w:t>
      </w:r>
      <w:smartTag w:uri="urn:schemas-microsoft-com:office:smarttags" w:element="metricconverter">
        <w:smartTagPr>
          <w:attr w:name="ProductID" w:val="3 м"/>
        </w:smartTagPr>
        <w:r w:rsidRPr="00F14152">
          <w:rPr>
            <w:rFonts w:ascii="Times New Roman" w:hAnsi="Times New Roman" w:cs="Times New Roman"/>
            <w:color w:val="000000" w:themeColor="text1"/>
            <w:sz w:val="28"/>
            <w:szCs w:val="28"/>
          </w:rPr>
          <w:t>3 м</w:t>
        </w:r>
      </w:smartTag>
      <w:r w:rsidRPr="00F14152">
        <w:rPr>
          <w:rFonts w:ascii="Times New Roman" w:hAnsi="Times New Roman" w:cs="Times New Roman"/>
          <w:color w:val="000000" w:themeColor="text1"/>
          <w:sz w:val="28"/>
          <w:szCs w:val="28"/>
        </w:rPr>
        <w:t>.</w:t>
      </w:r>
    </w:p>
    <w:p w:rsidR="00F4001A" w:rsidRPr="00F14152" w:rsidRDefault="00F4001A" w:rsidP="00D00B0D">
      <w:pPr>
        <w:pStyle w:val="a6"/>
        <w:numPr>
          <w:ilvl w:val="1"/>
          <w:numId w:val="42"/>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зданий, строений, сооружений на земельных участках с видом разрешенного использования «ведение огородничества (13.2)» не предусматривается.</w:t>
      </w:r>
    </w:p>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Прочие параметры:</w:t>
      </w:r>
    </w:p>
    <w:p w:rsidR="00F4001A" w:rsidRPr="00F14152" w:rsidRDefault="00F4001A" w:rsidP="00D00B0D">
      <w:pPr>
        <w:pStyle w:val="a6"/>
        <w:numPr>
          <w:ilvl w:val="1"/>
          <w:numId w:val="42"/>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Расстояние от окон жилых помещений до хозяйственных и прочих строений, расположенных на смежных земельных участках, должно быть не менее 6 м.</w:t>
      </w:r>
    </w:p>
    <w:p w:rsidR="00F4001A" w:rsidRPr="00F14152" w:rsidRDefault="00F4001A" w:rsidP="00D00B0D">
      <w:pPr>
        <w:pStyle w:val="a6"/>
        <w:numPr>
          <w:ilvl w:val="1"/>
          <w:numId w:val="42"/>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Вспомогательные строения, за исключением гаражей, размещать со стороны улиц не допускается.</w:t>
      </w:r>
    </w:p>
    <w:p w:rsidR="00F4001A" w:rsidRPr="00F14152" w:rsidRDefault="00F4001A" w:rsidP="00D00B0D">
      <w:pPr>
        <w:pStyle w:val="a6"/>
        <w:numPr>
          <w:ilvl w:val="1"/>
          <w:numId w:val="42"/>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Требования к</w:t>
      </w:r>
      <w:r w:rsidR="00DA1815" w:rsidRPr="00F14152">
        <w:rPr>
          <w:rFonts w:ascii="Times New Roman" w:hAnsi="Times New Roman" w:cs="Times New Roman"/>
          <w:color w:val="000000" w:themeColor="text1"/>
          <w:sz w:val="28"/>
          <w:szCs w:val="28"/>
        </w:rPr>
        <w:t xml:space="preserve"> ограждению земельных участков:</w:t>
      </w:r>
    </w:p>
    <w:p w:rsidR="00F4001A" w:rsidRPr="00F14152" w:rsidRDefault="00F4001A" w:rsidP="00D00B0D">
      <w:pPr>
        <w:pStyle w:val="a6"/>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ограждение должно быть высотой не более двух метров, вентилируемое, </w:t>
      </w:r>
      <w:proofErr w:type="spellStart"/>
      <w:r w:rsidRPr="00F14152">
        <w:rPr>
          <w:rFonts w:ascii="Times New Roman" w:hAnsi="Times New Roman" w:cs="Times New Roman"/>
          <w:color w:val="000000" w:themeColor="text1"/>
          <w:sz w:val="28"/>
          <w:szCs w:val="28"/>
        </w:rPr>
        <w:t>светопрозрачное</w:t>
      </w:r>
      <w:proofErr w:type="spellEnd"/>
      <w:r w:rsidRPr="00F14152">
        <w:rPr>
          <w:rFonts w:ascii="Times New Roman" w:hAnsi="Times New Roman" w:cs="Times New Roman"/>
          <w:color w:val="000000" w:themeColor="text1"/>
          <w:sz w:val="28"/>
          <w:szCs w:val="28"/>
        </w:rPr>
        <w:t>.</w:t>
      </w:r>
    </w:p>
    <w:p w:rsidR="00F4001A" w:rsidRPr="00F14152" w:rsidRDefault="00F4001A" w:rsidP="00D00B0D">
      <w:pPr>
        <w:pStyle w:val="a6"/>
        <w:numPr>
          <w:ilvl w:val="1"/>
          <w:numId w:val="42"/>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Допускаются отклонения от предельных параметров отступов строений от боковых и задних границ земельных участков при условии, что имеется взаимное согласие собственников земельных участков на указанные отклонения.</w:t>
      </w:r>
    </w:p>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 земельном участке, находящемся в составе дачных, садоводческих объединений, могут размещаться объекты вспомогательного использования: колодцы; индивидуальные бани, надворные туалеты; отдельно стоящие или встроенные в садовые (дачные) дома гаражи или открытые автостоянки: 2 </w:t>
      </w:r>
      <w:proofErr w:type="spellStart"/>
      <w:r w:rsidRPr="00F14152">
        <w:rPr>
          <w:rFonts w:ascii="Times New Roman" w:hAnsi="Times New Roman" w:cs="Times New Roman"/>
          <w:color w:val="000000" w:themeColor="text1"/>
          <w:sz w:val="28"/>
          <w:szCs w:val="28"/>
        </w:rPr>
        <w:t>машино</w:t>
      </w:r>
      <w:proofErr w:type="spellEnd"/>
      <w:r w:rsidRPr="00F14152">
        <w:rPr>
          <w:rFonts w:ascii="Times New Roman" w:hAnsi="Times New Roman" w:cs="Times New Roman"/>
          <w:color w:val="000000" w:themeColor="text1"/>
          <w:sz w:val="28"/>
          <w:szCs w:val="28"/>
        </w:rPr>
        <w:t>-места на садовый (дачный) участок; парковки; противопожарное оборудование (гидранты, резервуары и т.д.); площадки для сбора мусора; строения для содержания мелких животных (собак, птиц и т.д.); малые архитектурные формы; теплицы, оранжереи; хозяйственные постройки, погреба.</w:t>
      </w:r>
    </w:p>
    <w:p w:rsidR="00F4001A" w:rsidRPr="00F14152" w:rsidRDefault="00F4001A" w:rsidP="00D00B0D">
      <w:pPr>
        <w:pStyle w:val="a6"/>
        <w:numPr>
          <w:ilvl w:val="0"/>
          <w:numId w:val="4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1A3310" w:rsidRPr="00F14152" w:rsidRDefault="001A3310" w:rsidP="00D00B0D">
      <w:pPr>
        <w:pStyle w:val="ConsPlusNormal"/>
        <w:ind w:firstLine="567"/>
        <w:jc w:val="both"/>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68" w:name="_Toc38368990"/>
      <w:r w:rsidRPr="00EC0469">
        <w:rPr>
          <w:color w:val="000000" w:themeColor="text1"/>
          <w:sz w:val="28"/>
          <w:szCs w:val="28"/>
        </w:rPr>
        <w:t xml:space="preserve">Статья 43. </w:t>
      </w:r>
      <w:r w:rsidR="001A3310" w:rsidRPr="00F14152">
        <w:rPr>
          <w:b/>
          <w:color w:val="000000" w:themeColor="text1"/>
          <w:sz w:val="28"/>
          <w:szCs w:val="28"/>
        </w:rPr>
        <w:t>Зона сельскохозяйственного использования (Си)</w:t>
      </w:r>
      <w:bookmarkEnd w:id="68"/>
    </w:p>
    <w:p w:rsidR="00FE436B" w:rsidRDefault="00FE436B" w:rsidP="00D00B0D">
      <w:pPr>
        <w:pStyle w:val="ConsPlusNormal"/>
        <w:ind w:firstLine="540"/>
        <w:jc w:val="both"/>
        <w:rPr>
          <w:rFonts w:ascii="Times New Roman" w:hAnsi="Times New Roman" w:cs="Times New Roman"/>
          <w:i/>
          <w:color w:val="000000" w:themeColor="text1"/>
          <w:sz w:val="28"/>
          <w:szCs w:val="28"/>
        </w:rPr>
      </w:pPr>
    </w:p>
    <w:p w:rsidR="001A3310" w:rsidRPr="00F14152" w:rsidRDefault="001A3310"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w:t>
      </w:r>
      <w:r w:rsidRPr="00F14152">
        <w:rPr>
          <w:rFonts w:ascii="Times New Roman" w:hAnsi="Times New Roman" w:cs="Times New Roman"/>
          <w:b/>
          <w:i/>
          <w:color w:val="000000" w:themeColor="text1"/>
          <w:sz w:val="28"/>
          <w:szCs w:val="28"/>
        </w:rPr>
        <w:t xml:space="preserve"> </w:t>
      </w:r>
      <w:r w:rsidRPr="00F14152">
        <w:rPr>
          <w:rFonts w:ascii="Times New Roman" w:hAnsi="Times New Roman" w:cs="Times New Roman"/>
          <w:i/>
          <w:color w:val="000000" w:themeColor="text1"/>
          <w:sz w:val="28"/>
          <w:szCs w:val="28"/>
        </w:rPr>
        <w:t>ведение сельского хозяйства, в том числе для размещения зданий и сооружений, используемых для хранения и переработки сельскохозяйственной продукции.</w:t>
      </w:r>
    </w:p>
    <w:p w:rsidR="001A3310" w:rsidRDefault="001A3310" w:rsidP="00D00B0D">
      <w:pPr>
        <w:pStyle w:val="a6"/>
        <w:numPr>
          <w:ilvl w:val="0"/>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585"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970E1E">
        <w:tc>
          <w:tcPr>
            <w:tcW w:w="10065"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58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Сельскохозяйственное использование </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58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Растениеводство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585" w:type="dxa"/>
          </w:tcPr>
          <w:p w:rsidR="001A3310" w:rsidRPr="00F14152" w:rsidRDefault="001A3310" w:rsidP="00953E45">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Выращивание зерновых и иных сельскохозяйственных культур</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Овощеводство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Выращивание тонизирующих, лекарственных, цветочных культур</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1.4</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Садоводство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Выращивание льна и конопли</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1.6</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Животноводство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1.7</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Скотоводство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1.8</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Звероводство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1.9</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Птицеводство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1.10</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Свиноводство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1.11</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13</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Пчеловодство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1.12</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14</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Рыбоводство</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1.13</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15</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Научное обеспечение сельского хозяйства</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1.14</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16</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Хранение и переработка сельскохозяйственной продукции </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1.15</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17</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Ведение личного подсобного хозяйства на полевых участках</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1.16</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18</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Питомники</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1.17</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19</w:t>
            </w:r>
          </w:p>
        </w:tc>
        <w:tc>
          <w:tcPr>
            <w:tcW w:w="7585" w:type="dxa"/>
          </w:tcPr>
          <w:p w:rsidR="001A3310" w:rsidRPr="00F14152" w:rsidRDefault="001A3310"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Обеспечение сельскохозяйственного производства</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1.18</w:t>
            </w:r>
          </w:p>
        </w:tc>
      </w:tr>
      <w:tr w:rsidR="00F14152" w:rsidRPr="00F14152" w:rsidTr="00970E1E">
        <w:tc>
          <w:tcPr>
            <w:tcW w:w="10065"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p>
        </w:tc>
        <w:tc>
          <w:tcPr>
            <w:tcW w:w="7585"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97" w:type="dxa"/>
          </w:tcPr>
          <w:p w:rsidR="001A3310" w:rsidRPr="00F14152" w:rsidRDefault="001A3310" w:rsidP="00D00B0D">
            <w:pPr>
              <w:pStyle w:val="ConsPlusNormal"/>
              <w:rPr>
                <w:rFonts w:ascii="Times New Roman" w:hAnsi="Times New Roman" w:cs="Times New Roman"/>
                <w:color w:val="000000" w:themeColor="text1"/>
                <w:sz w:val="28"/>
                <w:szCs w:val="28"/>
              </w:rPr>
            </w:pPr>
          </w:p>
        </w:tc>
      </w:tr>
      <w:tr w:rsidR="00F14152" w:rsidRPr="00F14152" w:rsidTr="00970E1E">
        <w:tc>
          <w:tcPr>
            <w:tcW w:w="10065"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970E1E">
        <w:tc>
          <w:tcPr>
            <w:tcW w:w="58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585"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Предоставление коммунальных услуг</w:t>
            </w:r>
          </w:p>
        </w:tc>
        <w:tc>
          <w:tcPr>
            <w:tcW w:w="189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3.1.1</w:t>
            </w:r>
          </w:p>
        </w:tc>
      </w:tr>
    </w:tbl>
    <w:p w:rsidR="00970E1E" w:rsidRDefault="00970E1E" w:rsidP="00970E1E">
      <w:pPr>
        <w:pStyle w:val="a6"/>
        <w:numPr>
          <w:ilvl w:val="0"/>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1696"/>
        <w:gridCol w:w="1696"/>
        <w:gridCol w:w="1696"/>
        <w:gridCol w:w="1696"/>
      </w:tblGrid>
      <w:tr w:rsidR="00970E1E" w:rsidRPr="00F14152" w:rsidTr="00970E1E">
        <w:trPr>
          <w:jc w:val="center"/>
        </w:trPr>
        <w:tc>
          <w:tcPr>
            <w:tcW w:w="3244" w:type="dxa"/>
            <w:vAlign w:val="center"/>
          </w:tcPr>
          <w:p w:rsidR="00970E1E" w:rsidRPr="00F14152" w:rsidRDefault="00970E1E" w:rsidP="00970E1E">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696" w:type="dxa"/>
            <w:vAlign w:val="center"/>
          </w:tcPr>
          <w:p w:rsidR="00970E1E" w:rsidRPr="00F14152" w:rsidRDefault="00970E1E" w:rsidP="00970E1E">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696" w:type="dxa"/>
            <w:vAlign w:val="center"/>
          </w:tcPr>
          <w:p w:rsidR="00970E1E" w:rsidRPr="00F14152" w:rsidRDefault="00970E1E" w:rsidP="00970E1E">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696" w:type="dxa"/>
            <w:vAlign w:val="center"/>
          </w:tcPr>
          <w:p w:rsidR="00970E1E" w:rsidRPr="00F14152" w:rsidRDefault="00970E1E" w:rsidP="00970E1E">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696" w:type="dxa"/>
            <w:vAlign w:val="center"/>
          </w:tcPr>
          <w:p w:rsidR="00970E1E" w:rsidRPr="00F14152" w:rsidRDefault="00970E1E" w:rsidP="00970E1E">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4B2AE5" w:rsidRPr="00F14152" w:rsidTr="00BD6DBA">
        <w:trPr>
          <w:jc w:val="center"/>
        </w:trPr>
        <w:tc>
          <w:tcPr>
            <w:tcW w:w="3244" w:type="dxa"/>
            <w:vAlign w:val="center"/>
          </w:tcPr>
          <w:p w:rsidR="004B2AE5" w:rsidRPr="00F14152" w:rsidRDefault="004B2AE5" w:rsidP="004B2AE5">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Сельскохозяйственное использование </w:t>
            </w:r>
            <w:r>
              <w:rPr>
                <w:rFonts w:ascii="Times New Roman" w:hAnsi="Times New Roman" w:cs="Times New Roman"/>
                <w:color w:val="000000" w:themeColor="text1"/>
                <w:sz w:val="28"/>
                <w:szCs w:val="28"/>
              </w:rPr>
              <w:t>(1.0)</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Pr="00F14152" w:rsidRDefault="004B2AE5" w:rsidP="004B2AE5">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Растениеводство</w:t>
            </w:r>
            <w:r>
              <w:rPr>
                <w:rFonts w:ascii="Times New Roman" w:hAnsi="Times New Roman" w:cs="Times New Roman"/>
                <w:color w:val="000000" w:themeColor="text1"/>
                <w:sz w:val="28"/>
                <w:szCs w:val="28"/>
              </w:rPr>
              <w:t xml:space="preserve"> (1.1)</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Pr="00F14152" w:rsidRDefault="004B2AE5" w:rsidP="004B2AE5">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Выращивание зерновых и иных сельскохозяйственных культур</w:t>
            </w:r>
            <w:r>
              <w:rPr>
                <w:rFonts w:ascii="Times New Roman" w:hAnsi="Times New Roman" w:cs="Times New Roman"/>
                <w:color w:val="000000" w:themeColor="text1"/>
                <w:sz w:val="28"/>
                <w:szCs w:val="28"/>
              </w:rPr>
              <w:t xml:space="preserve"> (1.2)</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Pr="00F14152" w:rsidRDefault="004B2AE5" w:rsidP="004B2AE5">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Овощеводство</w:t>
            </w:r>
            <w:r>
              <w:rPr>
                <w:rFonts w:ascii="Times New Roman" w:hAnsi="Times New Roman" w:cs="Times New Roman"/>
                <w:color w:val="000000" w:themeColor="text1"/>
                <w:sz w:val="28"/>
                <w:szCs w:val="28"/>
              </w:rPr>
              <w:t xml:space="preserve"> (1.3)</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Pr="00F14152" w:rsidRDefault="004B2AE5" w:rsidP="004B2AE5">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Выращивание тонизирующих, лекарственных, цветочных культур</w:t>
            </w:r>
            <w:r>
              <w:rPr>
                <w:rFonts w:ascii="Times New Roman" w:hAnsi="Times New Roman" w:cs="Times New Roman"/>
                <w:color w:val="000000" w:themeColor="text1"/>
                <w:sz w:val="28"/>
                <w:szCs w:val="28"/>
              </w:rPr>
              <w:t xml:space="preserve"> (1.4)</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Pr="00F14152" w:rsidRDefault="004B2AE5" w:rsidP="004B2AE5">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Садоводство</w:t>
            </w:r>
            <w:r>
              <w:rPr>
                <w:rFonts w:ascii="Times New Roman" w:hAnsi="Times New Roman" w:cs="Times New Roman"/>
                <w:color w:val="000000" w:themeColor="text1"/>
                <w:sz w:val="28"/>
                <w:szCs w:val="28"/>
              </w:rPr>
              <w:t xml:space="preserve"> (1.5)</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Pr="00F14152" w:rsidRDefault="004B2AE5" w:rsidP="004B2AE5">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Выращивание льна и конопли</w:t>
            </w:r>
            <w:r>
              <w:rPr>
                <w:rFonts w:ascii="Times New Roman" w:eastAsia="Times New Roman" w:hAnsi="Times New Roman" w:cs="Times New Roman"/>
                <w:color w:val="000000" w:themeColor="text1"/>
                <w:sz w:val="28"/>
                <w:szCs w:val="28"/>
              </w:rPr>
              <w:t xml:space="preserve"> (1.6)</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Pr="00F14152" w:rsidRDefault="004B2AE5" w:rsidP="004B2AE5">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Животноводство</w:t>
            </w:r>
            <w:r>
              <w:rPr>
                <w:rFonts w:ascii="Times New Roman" w:eastAsia="Times New Roman" w:hAnsi="Times New Roman" w:cs="Times New Roman"/>
                <w:color w:val="000000" w:themeColor="text1"/>
                <w:sz w:val="28"/>
                <w:szCs w:val="28"/>
              </w:rPr>
              <w:t xml:space="preserve"> (1.7)</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9928E1">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Скотоводство</w:t>
            </w:r>
            <w:r>
              <w:rPr>
                <w:rFonts w:ascii="Times New Roman" w:eastAsia="Times New Roman" w:hAnsi="Times New Roman" w:cs="Times New Roman"/>
                <w:color w:val="000000" w:themeColor="text1"/>
                <w:sz w:val="28"/>
                <w:szCs w:val="28"/>
              </w:rPr>
              <w:t xml:space="preserve"> (1.8)</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9928E1">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Звероводство</w:t>
            </w:r>
            <w:r>
              <w:rPr>
                <w:rFonts w:ascii="Times New Roman" w:eastAsia="Times New Roman" w:hAnsi="Times New Roman" w:cs="Times New Roman"/>
                <w:color w:val="000000" w:themeColor="text1"/>
                <w:sz w:val="28"/>
                <w:szCs w:val="28"/>
              </w:rPr>
              <w:t xml:space="preserve"> (1.9)</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9928E1">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Птицеводство</w:t>
            </w:r>
            <w:r>
              <w:rPr>
                <w:rFonts w:ascii="Times New Roman" w:eastAsia="Times New Roman" w:hAnsi="Times New Roman" w:cs="Times New Roman"/>
                <w:color w:val="000000" w:themeColor="text1"/>
                <w:sz w:val="28"/>
                <w:szCs w:val="28"/>
              </w:rPr>
              <w:t xml:space="preserve"> (1.10)</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9928E1">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Свиноводство</w:t>
            </w:r>
            <w:r>
              <w:rPr>
                <w:rFonts w:ascii="Times New Roman" w:eastAsia="Times New Roman" w:hAnsi="Times New Roman" w:cs="Times New Roman"/>
                <w:color w:val="000000" w:themeColor="text1"/>
                <w:sz w:val="28"/>
                <w:szCs w:val="28"/>
              </w:rPr>
              <w:t xml:space="preserve"> (1.11)</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AF1DC5">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Пчеловодство</w:t>
            </w:r>
            <w:r>
              <w:rPr>
                <w:rFonts w:ascii="Times New Roman" w:eastAsia="Times New Roman" w:hAnsi="Times New Roman" w:cs="Times New Roman"/>
                <w:color w:val="000000" w:themeColor="text1"/>
                <w:sz w:val="28"/>
                <w:szCs w:val="28"/>
              </w:rPr>
              <w:t xml:space="preserve"> (1.12)</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AF1DC5">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Рыбоводство</w:t>
            </w:r>
            <w:r>
              <w:rPr>
                <w:rFonts w:ascii="Times New Roman" w:eastAsia="Times New Roman" w:hAnsi="Times New Roman" w:cs="Times New Roman"/>
                <w:color w:val="000000" w:themeColor="text1"/>
                <w:sz w:val="28"/>
                <w:szCs w:val="28"/>
              </w:rPr>
              <w:t xml:space="preserve"> (1.13)</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AF1DC5">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Научное обеспечение сельского хозяйства</w:t>
            </w:r>
            <w:r>
              <w:rPr>
                <w:rFonts w:ascii="Times New Roman" w:eastAsia="Times New Roman" w:hAnsi="Times New Roman" w:cs="Times New Roman"/>
                <w:color w:val="000000" w:themeColor="text1"/>
                <w:sz w:val="28"/>
                <w:szCs w:val="28"/>
              </w:rPr>
              <w:t xml:space="preserve"> (1.14)</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69193E">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Хранение и переработка сельскохозяйственной продукции </w:t>
            </w:r>
            <w:r>
              <w:rPr>
                <w:rFonts w:ascii="Times New Roman" w:eastAsia="Times New Roman" w:hAnsi="Times New Roman" w:cs="Times New Roman"/>
                <w:color w:val="000000" w:themeColor="text1"/>
                <w:sz w:val="28"/>
                <w:szCs w:val="28"/>
              </w:rPr>
              <w:t>(1.15)</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69193E">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Ведение личного подсобного хозяйства на полевых участках</w:t>
            </w:r>
            <w:r>
              <w:rPr>
                <w:rFonts w:ascii="Times New Roman" w:eastAsia="Times New Roman" w:hAnsi="Times New Roman" w:cs="Times New Roman"/>
                <w:color w:val="000000" w:themeColor="text1"/>
                <w:sz w:val="28"/>
                <w:szCs w:val="28"/>
              </w:rPr>
              <w:t xml:space="preserve"> (1.16)</w:t>
            </w:r>
          </w:p>
        </w:tc>
        <w:tc>
          <w:tcPr>
            <w:tcW w:w="1696" w:type="dxa"/>
            <w:vAlign w:val="center"/>
          </w:tcPr>
          <w:p w:rsidR="004B2AE5" w:rsidRDefault="004B2AE5" w:rsidP="00BD6DBA">
            <w:pPr>
              <w:jc w:val="center"/>
            </w:pPr>
            <w:r w:rsidRPr="00AB2C26">
              <w:rPr>
                <w:rFonts w:ascii="Times New Roman" w:hAnsi="Times New Roman" w:cs="Times New Roman"/>
                <w:color w:val="000000" w:themeColor="text1"/>
                <w:sz w:val="28"/>
                <w:szCs w:val="28"/>
              </w:rPr>
              <w:t>1000</w:t>
            </w:r>
          </w:p>
        </w:tc>
        <w:tc>
          <w:tcPr>
            <w:tcW w:w="1696" w:type="dxa"/>
            <w:vAlign w:val="center"/>
          </w:tcPr>
          <w:p w:rsidR="004B2AE5" w:rsidRDefault="00BD6DBA" w:rsidP="004B2AE5">
            <w:pPr>
              <w:jc w:val="center"/>
            </w:pPr>
            <w:r>
              <w:rPr>
                <w:rFonts w:ascii="Times New Roman" w:hAnsi="Times New Roman" w:cs="Times New Roman"/>
                <w:color w:val="000000" w:themeColor="text1"/>
                <w:sz w:val="28"/>
                <w:szCs w:val="28"/>
              </w:rPr>
              <w:t>25000</w:t>
            </w:r>
          </w:p>
        </w:tc>
        <w:tc>
          <w:tcPr>
            <w:tcW w:w="3392" w:type="dxa"/>
            <w:gridSpan w:val="2"/>
            <w:vAlign w:val="center"/>
          </w:tcPr>
          <w:p w:rsidR="004B2AE5" w:rsidRDefault="004B2AE5" w:rsidP="004B2AE5">
            <w:pPr>
              <w:jc w:val="center"/>
            </w:pPr>
            <w:r w:rsidRPr="0069193E">
              <w:rPr>
                <w:rFonts w:ascii="Times New Roman" w:hAnsi="Times New Roman" w:cs="Times New Roman"/>
                <w:color w:val="000000" w:themeColor="text1"/>
                <w:sz w:val="28"/>
                <w:szCs w:val="28"/>
              </w:rPr>
              <w:t>Не подлежит установлению</w:t>
            </w:r>
          </w:p>
        </w:tc>
      </w:tr>
      <w:tr w:rsidR="004B2AE5" w:rsidRPr="00F14152" w:rsidTr="00BD6DBA">
        <w:trPr>
          <w:jc w:val="center"/>
        </w:trPr>
        <w:tc>
          <w:tcPr>
            <w:tcW w:w="3244" w:type="dxa"/>
            <w:vAlign w:val="center"/>
          </w:tcPr>
          <w:p w:rsidR="004B2AE5" w:rsidRPr="00F14152" w:rsidRDefault="004B2AE5" w:rsidP="004B2AE5">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Питомники</w:t>
            </w:r>
            <w:r>
              <w:rPr>
                <w:rFonts w:ascii="Times New Roman" w:eastAsia="Times New Roman" w:hAnsi="Times New Roman" w:cs="Times New Roman"/>
                <w:color w:val="000000" w:themeColor="text1"/>
                <w:sz w:val="28"/>
                <w:szCs w:val="28"/>
              </w:rPr>
              <w:t xml:space="preserve"> (1.17)</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69193E">
              <w:rPr>
                <w:rFonts w:ascii="Times New Roman" w:hAnsi="Times New Roman" w:cs="Times New Roman"/>
                <w:color w:val="000000" w:themeColor="text1"/>
                <w:sz w:val="28"/>
                <w:szCs w:val="28"/>
              </w:rPr>
              <w:t>Не подлежит установлению</w:t>
            </w:r>
          </w:p>
        </w:tc>
      </w:tr>
      <w:tr w:rsidR="00BD6DBA" w:rsidRPr="00F14152" w:rsidTr="00BD6DBA">
        <w:trPr>
          <w:jc w:val="center"/>
        </w:trPr>
        <w:tc>
          <w:tcPr>
            <w:tcW w:w="3244" w:type="dxa"/>
          </w:tcPr>
          <w:p w:rsidR="00BD6DBA" w:rsidRPr="00F14152" w:rsidRDefault="00BD6DBA" w:rsidP="004B2AE5">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Обеспечение сельскохозяйственного производства</w:t>
            </w:r>
            <w:r>
              <w:rPr>
                <w:rFonts w:ascii="Times New Roman" w:eastAsia="Times New Roman" w:hAnsi="Times New Roman" w:cs="Times New Roman"/>
                <w:color w:val="000000" w:themeColor="text1"/>
                <w:sz w:val="28"/>
                <w:szCs w:val="28"/>
              </w:rPr>
              <w:t xml:space="preserve"> (1.18)</w:t>
            </w:r>
          </w:p>
        </w:tc>
        <w:tc>
          <w:tcPr>
            <w:tcW w:w="1696" w:type="dxa"/>
            <w:vAlign w:val="center"/>
          </w:tcPr>
          <w:p w:rsidR="00BD6DBA" w:rsidRDefault="00BD6DBA" w:rsidP="00BD6DBA">
            <w:pPr>
              <w:jc w:val="center"/>
            </w:pPr>
            <w:r w:rsidRPr="00AB2C26">
              <w:rPr>
                <w:rFonts w:ascii="Times New Roman" w:hAnsi="Times New Roman" w:cs="Times New Roman"/>
                <w:color w:val="000000" w:themeColor="text1"/>
                <w:sz w:val="28"/>
                <w:szCs w:val="28"/>
              </w:rPr>
              <w:t>10</w:t>
            </w:r>
          </w:p>
        </w:tc>
        <w:tc>
          <w:tcPr>
            <w:tcW w:w="1696" w:type="dxa"/>
            <w:vAlign w:val="center"/>
          </w:tcPr>
          <w:p w:rsidR="00BD6DBA" w:rsidRDefault="00BD6DBA" w:rsidP="00BD6DBA">
            <w:pPr>
              <w:jc w:val="center"/>
            </w:pPr>
            <w:r w:rsidRPr="001C7C9B">
              <w:rPr>
                <w:rFonts w:ascii="Times New Roman" w:hAnsi="Times New Roman" w:cs="Times New Roman"/>
                <w:color w:val="000000" w:themeColor="text1"/>
                <w:sz w:val="28"/>
                <w:szCs w:val="28"/>
              </w:rPr>
              <w:t>5000</w:t>
            </w:r>
            <w:r>
              <w:rPr>
                <w:rFonts w:ascii="Times New Roman" w:hAnsi="Times New Roman" w:cs="Times New Roman"/>
                <w:color w:val="000000" w:themeColor="text1"/>
                <w:sz w:val="28"/>
                <w:szCs w:val="28"/>
              </w:rPr>
              <w:t>0</w:t>
            </w:r>
          </w:p>
        </w:tc>
        <w:tc>
          <w:tcPr>
            <w:tcW w:w="1696" w:type="dxa"/>
            <w:vAlign w:val="center"/>
          </w:tcPr>
          <w:p w:rsidR="00BD6DBA" w:rsidRPr="00BD6DBA" w:rsidRDefault="00BD6DBA" w:rsidP="00BD6DBA">
            <w:pPr>
              <w:jc w:val="center"/>
              <w:rPr>
                <w:rFonts w:ascii="Times New Roman" w:hAnsi="Times New Roman" w:cs="Times New Roman"/>
                <w:sz w:val="28"/>
                <w:szCs w:val="28"/>
              </w:rPr>
            </w:pPr>
            <w:r w:rsidRPr="00BD6DBA">
              <w:rPr>
                <w:rFonts w:ascii="Times New Roman" w:hAnsi="Times New Roman" w:cs="Times New Roman"/>
                <w:sz w:val="28"/>
                <w:szCs w:val="28"/>
              </w:rPr>
              <w:t>10</w:t>
            </w:r>
          </w:p>
        </w:tc>
        <w:tc>
          <w:tcPr>
            <w:tcW w:w="1696" w:type="dxa"/>
            <w:vAlign w:val="center"/>
          </w:tcPr>
          <w:p w:rsidR="00BD6DBA" w:rsidRPr="00BD6DBA" w:rsidRDefault="00BD6DBA" w:rsidP="00BD6DBA">
            <w:pPr>
              <w:jc w:val="center"/>
              <w:rPr>
                <w:rFonts w:ascii="Times New Roman" w:hAnsi="Times New Roman" w:cs="Times New Roman"/>
                <w:sz w:val="28"/>
                <w:szCs w:val="28"/>
              </w:rPr>
            </w:pPr>
            <w:r w:rsidRPr="00BD6DBA">
              <w:rPr>
                <w:rFonts w:ascii="Times New Roman" w:hAnsi="Times New Roman" w:cs="Times New Roman"/>
                <w:sz w:val="28"/>
                <w:szCs w:val="28"/>
              </w:rPr>
              <w:t>20</w:t>
            </w:r>
          </w:p>
        </w:tc>
      </w:tr>
      <w:tr w:rsidR="004B2AE5" w:rsidRPr="00F14152" w:rsidTr="00BD6DBA">
        <w:trPr>
          <w:jc w:val="center"/>
        </w:trPr>
        <w:tc>
          <w:tcPr>
            <w:tcW w:w="3244" w:type="dxa"/>
            <w:vAlign w:val="center"/>
          </w:tcPr>
          <w:p w:rsidR="004B2AE5" w:rsidRPr="00F14152" w:rsidRDefault="004B2AE5" w:rsidP="004B2AE5">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Сельскохозяйственное использование </w:t>
            </w:r>
            <w:r>
              <w:rPr>
                <w:rFonts w:ascii="Times New Roman" w:hAnsi="Times New Roman" w:cs="Times New Roman"/>
                <w:color w:val="000000" w:themeColor="text1"/>
                <w:sz w:val="28"/>
                <w:szCs w:val="28"/>
              </w:rPr>
              <w:t>(1.19)</w:t>
            </w:r>
          </w:p>
        </w:tc>
        <w:tc>
          <w:tcPr>
            <w:tcW w:w="1696" w:type="dxa"/>
            <w:vAlign w:val="center"/>
          </w:tcPr>
          <w:p w:rsidR="004B2AE5" w:rsidRDefault="004B2AE5" w:rsidP="004B2AE5">
            <w:pPr>
              <w:jc w:val="center"/>
            </w:pPr>
            <w:r w:rsidRPr="00AB2C26">
              <w:rPr>
                <w:rFonts w:ascii="Times New Roman" w:hAnsi="Times New Roman" w:cs="Times New Roman"/>
                <w:color w:val="000000" w:themeColor="text1"/>
                <w:sz w:val="28"/>
                <w:szCs w:val="28"/>
              </w:rPr>
              <w:t>10000</w:t>
            </w:r>
          </w:p>
        </w:tc>
        <w:tc>
          <w:tcPr>
            <w:tcW w:w="1696" w:type="dxa"/>
            <w:vAlign w:val="center"/>
          </w:tcPr>
          <w:p w:rsidR="004B2AE5" w:rsidRDefault="004B2AE5" w:rsidP="004B2AE5">
            <w:pPr>
              <w:jc w:val="center"/>
            </w:pPr>
            <w:r w:rsidRPr="001C7C9B">
              <w:rPr>
                <w:rFonts w:ascii="Times New Roman" w:hAnsi="Times New Roman" w:cs="Times New Roman"/>
                <w:color w:val="000000" w:themeColor="text1"/>
                <w:sz w:val="28"/>
                <w:szCs w:val="28"/>
              </w:rPr>
              <w:t>500000</w:t>
            </w:r>
          </w:p>
        </w:tc>
        <w:tc>
          <w:tcPr>
            <w:tcW w:w="3392" w:type="dxa"/>
            <w:gridSpan w:val="2"/>
            <w:vAlign w:val="center"/>
          </w:tcPr>
          <w:p w:rsidR="004B2AE5" w:rsidRDefault="004B2AE5" w:rsidP="004B2AE5">
            <w:pPr>
              <w:jc w:val="center"/>
            </w:pPr>
            <w:r w:rsidRPr="0069193E">
              <w:rPr>
                <w:rFonts w:ascii="Times New Roman" w:hAnsi="Times New Roman" w:cs="Times New Roman"/>
                <w:color w:val="000000" w:themeColor="text1"/>
                <w:sz w:val="28"/>
                <w:szCs w:val="28"/>
              </w:rPr>
              <w:t>Не подлежит установлению</w:t>
            </w:r>
          </w:p>
        </w:tc>
      </w:tr>
    </w:tbl>
    <w:p w:rsidR="00970E1E" w:rsidRDefault="00970E1E" w:rsidP="00970E1E">
      <w:pPr>
        <w:pStyle w:val="a6"/>
        <w:autoSpaceDE w:val="0"/>
        <w:autoSpaceDN w:val="0"/>
        <w:adjustRightInd w:val="0"/>
        <w:spacing w:after="0" w:line="240" w:lineRule="auto"/>
        <w:ind w:left="567"/>
        <w:jc w:val="both"/>
        <w:rPr>
          <w:rFonts w:ascii="Times New Roman" w:hAnsi="Times New Roman" w:cs="Times New Roman"/>
          <w:color w:val="000000" w:themeColor="text1"/>
          <w:sz w:val="28"/>
          <w:szCs w:val="28"/>
        </w:rPr>
      </w:pPr>
    </w:p>
    <w:p w:rsidR="001A3310" w:rsidRPr="00F14152" w:rsidRDefault="001A3310" w:rsidP="00D00B0D">
      <w:pPr>
        <w:pStyle w:val="a6"/>
        <w:numPr>
          <w:ilvl w:val="0"/>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w:t>
      </w:r>
      <w:r w:rsidR="008026E5" w:rsidRPr="00F14152">
        <w:rPr>
          <w:rFonts w:ascii="Times New Roman" w:hAnsi="Times New Roman" w:cs="Times New Roman"/>
          <w:color w:val="000000" w:themeColor="text1"/>
          <w:sz w:val="28"/>
          <w:szCs w:val="28"/>
        </w:rPr>
        <w:t>ия зданий, строений, сооружений:</w:t>
      </w:r>
    </w:p>
    <w:p w:rsidR="008026E5" w:rsidRPr="00F14152" w:rsidRDefault="008026E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8026E5" w:rsidRPr="00F14152" w:rsidRDefault="008026E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1A3310" w:rsidRPr="00F14152" w:rsidRDefault="001A3310" w:rsidP="00D00B0D">
      <w:pPr>
        <w:pStyle w:val="a6"/>
        <w:numPr>
          <w:ilvl w:val="0"/>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объектов капитального строительства, расположенных в зоне Си – 1.</w:t>
      </w:r>
    </w:p>
    <w:p w:rsidR="001A3310" w:rsidRPr="00F14152" w:rsidRDefault="001A3310" w:rsidP="00D00B0D">
      <w:pPr>
        <w:pStyle w:val="a6"/>
        <w:numPr>
          <w:ilvl w:val="0"/>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2307E0" w:rsidRPr="00F14152" w:rsidRDefault="002307E0" w:rsidP="00D00B0D">
      <w:pPr>
        <w:pStyle w:val="ConsPlusNormal"/>
        <w:ind w:firstLine="567"/>
        <w:jc w:val="both"/>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69" w:name="_Toc38368991"/>
      <w:r w:rsidRPr="00EC0469">
        <w:rPr>
          <w:color w:val="000000" w:themeColor="text1"/>
          <w:sz w:val="28"/>
          <w:szCs w:val="28"/>
        </w:rPr>
        <w:t xml:space="preserve">Статья 44. </w:t>
      </w:r>
      <w:r w:rsidR="001A3310" w:rsidRPr="00F14152">
        <w:rPr>
          <w:b/>
          <w:color w:val="000000" w:themeColor="text1"/>
          <w:sz w:val="28"/>
          <w:szCs w:val="28"/>
        </w:rPr>
        <w:t>Производственная зона сельскохозяйственных предприятий (</w:t>
      </w:r>
      <w:proofErr w:type="spellStart"/>
      <w:r w:rsidR="001A3310" w:rsidRPr="00F14152">
        <w:rPr>
          <w:b/>
          <w:color w:val="000000" w:themeColor="text1"/>
          <w:sz w:val="28"/>
          <w:szCs w:val="28"/>
        </w:rPr>
        <w:t>СиПп</w:t>
      </w:r>
      <w:proofErr w:type="spellEnd"/>
      <w:r w:rsidR="001A3310" w:rsidRPr="00F14152">
        <w:rPr>
          <w:b/>
          <w:color w:val="000000" w:themeColor="text1"/>
          <w:sz w:val="28"/>
          <w:szCs w:val="28"/>
        </w:rPr>
        <w:t>)</w:t>
      </w:r>
      <w:bookmarkEnd w:id="69"/>
    </w:p>
    <w:p w:rsidR="00953E45" w:rsidRPr="006A0D52" w:rsidRDefault="00953E45" w:rsidP="00D00B0D">
      <w:pPr>
        <w:pStyle w:val="ConsPlusNormal"/>
        <w:ind w:firstLine="540"/>
        <w:jc w:val="both"/>
        <w:rPr>
          <w:rFonts w:ascii="Times New Roman" w:hAnsi="Times New Roman" w:cs="Times New Roman"/>
          <w:i/>
          <w:color w:val="000000" w:themeColor="text1"/>
          <w:sz w:val="28"/>
          <w:szCs w:val="28"/>
        </w:rPr>
      </w:pPr>
    </w:p>
    <w:p w:rsidR="001A3310" w:rsidRPr="00F14152" w:rsidRDefault="001A3310"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объектов сельскохозяйственного производства, предполагающих хранение и переработку сельскохозяйственной продукции.</w:t>
      </w:r>
    </w:p>
    <w:p w:rsidR="001A3310" w:rsidRPr="00F14152" w:rsidRDefault="001A3310" w:rsidP="00D00B0D">
      <w:pPr>
        <w:pStyle w:val="a6"/>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и переработка сельскохозяйственной продукции</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1.15</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Обеспечение сельскохозяйственного производства</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1.18</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Животноводство</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1.7</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Скотоводство</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1.8</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Звероводство</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1.9</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Птицеводство</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1.10</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Свиноводство</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1.11</w:t>
            </w:r>
          </w:p>
        </w:tc>
      </w:tr>
      <w:tr w:rsidR="002A18D9" w:rsidRPr="00ED56E2" w:rsidTr="00F75966">
        <w:tc>
          <w:tcPr>
            <w:tcW w:w="567" w:type="dxa"/>
          </w:tcPr>
          <w:p w:rsidR="002A18D9" w:rsidRPr="00ED56E2" w:rsidRDefault="002A18D9" w:rsidP="00D00B0D">
            <w:pPr>
              <w:pStyle w:val="ConsPlusNormal"/>
              <w:jc w:val="center"/>
              <w:rPr>
                <w:rFonts w:ascii="Times New Roman" w:hAnsi="Times New Roman" w:cs="Times New Roman"/>
                <w:color w:val="000000" w:themeColor="text1"/>
                <w:sz w:val="28"/>
                <w:szCs w:val="28"/>
              </w:rPr>
            </w:pPr>
            <w:r w:rsidRPr="00ED56E2">
              <w:rPr>
                <w:rFonts w:ascii="Times New Roman" w:hAnsi="Times New Roman" w:cs="Times New Roman"/>
                <w:color w:val="000000" w:themeColor="text1"/>
                <w:sz w:val="28"/>
                <w:szCs w:val="28"/>
              </w:rPr>
              <w:t>6</w:t>
            </w:r>
          </w:p>
        </w:tc>
        <w:tc>
          <w:tcPr>
            <w:tcW w:w="7371" w:type="dxa"/>
          </w:tcPr>
          <w:p w:rsidR="002A18D9" w:rsidRPr="00ED56E2" w:rsidRDefault="002A18D9" w:rsidP="00D00B0D">
            <w:pPr>
              <w:jc w:val="both"/>
              <w:rPr>
                <w:rFonts w:ascii="Times New Roman" w:eastAsia="Times New Roman" w:hAnsi="Times New Roman" w:cs="Times New Roman"/>
                <w:color w:val="000000" w:themeColor="text1"/>
                <w:sz w:val="28"/>
                <w:szCs w:val="28"/>
              </w:rPr>
            </w:pPr>
            <w:r w:rsidRPr="00ED56E2">
              <w:rPr>
                <w:rFonts w:ascii="Times New Roman" w:hAnsi="Times New Roman" w:cs="Times New Roman"/>
                <w:sz w:val="28"/>
                <w:szCs w:val="28"/>
              </w:rPr>
              <w:t>Амбулаторное ветеринарное обслуживание</w:t>
            </w:r>
          </w:p>
        </w:tc>
        <w:tc>
          <w:tcPr>
            <w:tcW w:w="1843" w:type="dxa"/>
          </w:tcPr>
          <w:p w:rsidR="002A18D9" w:rsidRPr="00ED56E2" w:rsidRDefault="002A18D9" w:rsidP="00D00B0D">
            <w:pPr>
              <w:pStyle w:val="ConsPlusNormal"/>
              <w:jc w:val="center"/>
              <w:rPr>
                <w:rFonts w:ascii="Times New Roman" w:hAnsi="Times New Roman" w:cs="Times New Roman"/>
                <w:color w:val="000000" w:themeColor="text1"/>
                <w:sz w:val="28"/>
                <w:szCs w:val="28"/>
              </w:rPr>
            </w:pPr>
            <w:r w:rsidRPr="00ED56E2">
              <w:rPr>
                <w:rFonts w:ascii="Times New Roman" w:hAnsi="Times New Roman" w:cs="Times New Roman"/>
                <w:color w:val="000000" w:themeColor="text1"/>
                <w:sz w:val="28"/>
                <w:szCs w:val="28"/>
              </w:rPr>
              <w:t>3.10.1</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Предоставление коммунальных услуг</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3.1.1</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bl>
    <w:p w:rsidR="001A3310" w:rsidRPr="00F14152" w:rsidRDefault="001A3310" w:rsidP="00D00B0D">
      <w:pPr>
        <w:pStyle w:val="a6"/>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границах зоны </w:t>
      </w:r>
      <w:proofErr w:type="spellStart"/>
      <w:r w:rsidRPr="00F14152">
        <w:rPr>
          <w:rFonts w:ascii="Times New Roman" w:hAnsi="Times New Roman" w:cs="Times New Roman"/>
          <w:color w:val="000000" w:themeColor="text1"/>
          <w:sz w:val="28"/>
          <w:szCs w:val="28"/>
        </w:rPr>
        <w:t>СиПп</w:t>
      </w:r>
      <w:proofErr w:type="spellEnd"/>
      <w:r w:rsidRPr="00F14152">
        <w:rPr>
          <w:rFonts w:ascii="Times New Roman" w:hAnsi="Times New Roman" w:cs="Times New Roman"/>
          <w:color w:val="000000" w:themeColor="text1"/>
          <w:sz w:val="28"/>
          <w:szCs w:val="28"/>
        </w:rPr>
        <w:t>:</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 1000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r w:rsidR="008026E5" w:rsidRPr="00F14152">
        <w:rPr>
          <w:rFonts w:ascii="Times New Roman" w:hAnsi="Times New Roman" w:cs="Times New Roman"/>
          <w:color w:val="000000" w:themeColor="text1"/>
          <w:sz w:val="28"/>
          <w:szCs w:val="28"/>
        </w:rPr>
        <w:t>;</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 500000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p w:rsidR="001A3310" w:rsidRPr="00922D83" w:rsidRDefault="001A3310" w:rsidP="00D00B0D">
      <w:pPr>
        <w:pStyle w:val="a6"/>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Процент застройки определяется в зависимости от функционального назначения конкретного объекта и должен соответствовать действующим нормативам (</w:t>
      </w:r>
      <w:hyperlink r:id="rId25" w:history="1">
        <w:r w:rsidRPr="00F14152">
          <w:rPr>
            <w:rFonts w:ascii="Times New Roman" w:hAnsi="Times New Roman" w:cs="Times New Roman"/>
            <w:color w:val="000000" w:themeColor="text1"/>
            <w:sz w:val="28"/>
            <w:szCs w:val="28"/>
          </w:rPr>
          <w:t>СНиП I-89-80</w:t>
        </w:r>
      </w:hyperlink>
      <w:r w:rsidR="00A52461" w:rsidRPr="00F14152">
        <w:rPr>
          <w:rFonts w:ascii="Times New Roman" w:hAnsi="Times New Roman" w:cs="Times New Roman"/>
          <w:color w:val="000000" w:themeColor="text1"/>
          <w:sz w:val="28"/>
          <w:szCs w:val="28"/>
        </w:rPr>
        <w:t xml:space="preserve"> </w:t>
      </w:r>
      <w:r w:rsidRPr="00F14152">
        <w:rPr>
          <w:rFonts w:ascii="Times New Roman" w:hAnsi="Times New Roman" w:cs="Times New Roman"/>
          <w:color w:val="000000" w:themeColor="text1"/>
          <w:sz w:val="28"/>
          <w:szCs w:val="28"/>
        </w:rPr>
        <w:t xml:space="preserve">Генеральные планы промышленных </w:t>
      </w:r>
      <w:r w:rsidRPr="00922D83">
        <w:rPr>
          <w:rFonts w:ascii="Times New Roman" w:hAnsi="Times New Roman" w:cs="Times New Roman"/>
          <w:color w:val="000000" w:themeColor="text1"/>
          <w:sz w:val="28"/>
          <w:szCs w:val="28"/>
        </w:rPr>
        <w:t>предприятий).</w:t>
      </w:r>
    </w:p>
    <w:p w:rsidR="001A3310" w:rsidRPr="00922D83" w:rsidRDefault="001A3310" w:rsidP="00D00B0D">
      <w:pPr>
        <w:pStyle w:val="a6"/>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2D83">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w:t>
      </w:r>
      <w:r w:rsidR="002307E0" w:rsidRPr="00922D83">
        <w:rPr>
          <w:rFonts w:ascii="Times New Roman" w:hAnsi="Times New Roman" w:cs="Times New Roman"/>
          <w:color w:val="000000" w:themeColor="text1"/>
          <w:sz w:val="28"/>
          <w:szCs w:val="28"/>
        </w:rPr>
        <w:t>ия зданий, строений, сооружений</w:t>
      </w:r>
      <w:r w:rsidR="00922D83" w:rsidRPr="00922D83">
        <w:rPr>
          <w:rFonts w:ascii="Times New Roman" w:hAnsi="Times New Roman" w:cs="Times New Roman"/>
          <w:color w:val="000000" w:themeColor="text1"/>
          <w:sz w:val="28"/>
          <w:szCs w:val="28"/>
        </w:rPr>
        <w:t>:</w:t>
      </w:r>
    </w:p>
    <w:p w:rsidR="00922D83" w:rsidRPr="00922D83" w:rsidRDefault="00922D83"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922D83">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922D83" w:rsidRPr="00922D83" w:rsidRDefault="00922D83"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922D83">
        <w:rPr>
          <w:rFonts w:ascii="Times New Roman" w:hAnsi="Times New Roman" w:cs="Times New Roman"/>
          <w:color w:val="000000" w:themeColor="text1"/>
          <w:sz w:val="28"/>
          <w:szCs w:val="28"/>
        </w:rPr>
        <w:t>минимальный отступ от остальных границ – 3 м.</w:t>
      </w:r>
    </w:p>
    <w:p w:rsidR="001A3310" w:rsidRPr="00F14152" w:rsidRDefault="001A3310" w:rsidP="00D00B0D">
      <w:pPr>
        <w:pStyle w:val="a6"/>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наземных этажей объектов капитального строительства, расположенных в зоне </w:t>
      </w:r>
      <w:proofErr w:type="spellStart"/>
      <w:r w:rsidRPr="00F14152">
        <w:rPr>
          <w:rFonts w:ascii="Times New Roman" w:hAnsi="Times New Roman" w:cs="Times New Roman"/>
          <w:color w:val="000000" w:themeColor="text1"/>
          <w:sz w:val="28"/>
          <w:szCs w:val="28"/>
        </w:rPr>
        <w:t>СиПп</w:t>
      </w:r>
      <w:proofErr w:type="spellEnd"/>
      <w:r w:rsidRPr="00F14152">
        <w:rPr>
          <w:rFonts w:ascii="Times New Roman" w:hAnsi="Times New Roman" w:cs="Times New Roman"/>
          <w:color w:val="000000" w:themeColor="text1"/>
          <w:sz w:val="28"/>
          <w:szCs w:val="28"/>
        </w:rPr>
        <w:t xml:space="preserve"> – 1-3.</w:t>
      </w:r>
    </w:p>
    <w:p w:rsidR="001A3310" w:rsidRPr="00F14152" w:rsidRDefault="001A3310" w:rsidP="00D00B0D">
      <w:pPr>
        <w:pStyle w:val="a6"/>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1A3310" w:rsidRPr="00F14152" w:rsidRDefault="001A3310" w:rsidP="00D00B0D">
      <w:pPr>
        <w:spacing w:after="0" w:line="240" w:lineRule="auto"/>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70" w:name="_Ref263950530"/>
      <w:bookmarkStart w:id="71" w:name="_Toc38368992"/>
      <w:r w:rsidRPr="00EC0469">
        <w:rPr>
          <w:color w:val="000000" w:themeColor="text1"/>
          <w:sz w:val="28"/>
          <w:szCs w:val="28"/>
        </w:rPr>
        <w:t xml:space="preserve">Статья 45. </w:t>
      </w:r>
      <w:r w:rsidR="001A3310" w:rsidRPr="00F14152">
        <w:rPr>
          <w:b/>
          <w:color w:val="000000" w:themeColor="text1"/>
          <w:sz w:val="28"/>
          <w:szCs w:val="28"/>
        </w:rPr>
        <w:t>Производственная зона</w:t>
      </w:r>
      <w:bookmarkEnd w:id="70"/>
      <w:r w:rsidR="001A3310" w:rsidRPr="00F14152">
        <w:rPr>
          <w:b/>
          <w:color w:val="000000" w:themeColor="text1"/>
          <w:sz w:val="28"/>
          <w:szCs w:val="28"/>
        </w:rPr>
        <w:t xml:space="preserve"> (П)</w:t>
      </w:r>
      <w:bookmarkEnd w:id="71"/>
    </w:p>
    <w:p w:rsidR="00B239F0" w:rsidRPr="006A0D52" w:rsidRDefault="00B239F0" w:rsidP="00D00B0D">
      <w:pPr>
        <w:pStyle w:val="ConsPlusNormal"/>
        <w:ind w:firstLine="540"/>
        <w:jc w:val="both"/>
        <w:rPr>
          <w:rFonts w:ascii="Times New Roman" w:hAnsi="Times New Roman" w:cs="Times New Roman"/>
          <w:i/>
          <w:color w:val="000000" w:themeColor="text1"/>
          <w:sz w:val="28"/>
          <w:szCs w:val="28"/>
        </w:rPr>
      </w:pPr>
    </w:p>
    <w:p w:rsidR="001A3310" w:rsidRPr="00F14152" w:rsidRDefault="001A3310"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объектов промышленности, производственной деятельности.</w:t>
      </w:r>
    </w:p>
    <w:p w:rsidR="001A3310" w:rsidRPr="00F14152" w:rsidRDefault="001A3310" w:rsidP="00D00B0D">
      <w:pPr>
        <w:pStyle w:val="a6"/>
        <w:numPr>
          <w:ilvl w:val="0"/>
          <w:numId w:val="4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Производственная деятельность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6.0</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Недропользование </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6.1</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Тяжелая промышленность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6.2</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Легкая промышленность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6.3</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Фармацевтическая промышленность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6.3.1</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Пищевая промышленность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6.4</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Нефтехимическая промышленность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6.5</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Строительная промышленность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6.6</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A4253" w:rsidRPr="00F14152" w:rsidRDefault="007A4253" w:rsidP="00D00B0D">
            <w:pPr>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Объекты дорожного сервиса</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4.9.1</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A4253" w:rsidRPr="00F14152" w:rsidRDefault="007A4253"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Склады</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6.9</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Железнодорожный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7.1</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Автомобильный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F14152" w:rsidRPr="00F14152" w:rsidTr="00F75966">
        <w:tc>
          <w:tcPr>
            <w:tcW w:w="1843" w:type="dxa"/>
            <w:gridSpan w:val="3"/>
          </w:tcPr>
          <w:p w:rsidR="007A4253" w:rsidRPr="00F14152" w:rsidRDefault="007A4253"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Предоставление коммунальных услуг</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3.1.1</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Деловое управление</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Магазины</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Общественное питание</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Трубопроводный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7A4253" w:rsidRPr="00F14152" w:rsidRDefault="007A4253" w:rsidP="00D00B0D">
            <w:pPr>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bl>
    <w:p w:rsidR="001A3310" w:rsidRPr="00F14152" w:rsidRDefault="001A3310" w:rsidP="00D00B0D">
      <w:pPr>
        <w:pStyle w:val="a6"/>
        <w:numPr>
          <w:ilvl w:val="0"/>
          <w:numId w:val="4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в границах зоны П:</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 2000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r w:rsidR="008026E5" w:rsidRPr="00F14152">
        <w:rPr>
          <w:rFonts w:ascii="Times New Roman" w:hAnsi="Times New Roman" w:cs="Times New Roman"/>
          <w:color w:val="000000" w:themeColor="text1"/>
          <w:sz w:val="28"/>
          <w:szCs w:val="28"/>
        </w:rPr>
        <w:t>;</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 500000 </w:t>
      </w:r>
      <w:proofErr w:type="spellStart"/>
      <w:r w:rsidR="00A2423B" w:rsidRPr="00F14152">
        <w:rPr>
          <w:rFonts w:ascii="Times New Roman" w:hAnsi="Times New Roman" w:cs="Times New Roman"/>
          <w:color w:val="000000" w:themeColor="text1"/>
          <w:sz w:val="28"/>
          <w:szCs w:val="28"/>
        </w:rPr>
        <w:t>к</w:t>
      </w:r>
      <w:r w:rsidRPr="00F14152">
        <w:rPr>
          <w:rFonts w:ascii="Times New Roman" w:hAnsi="Times New Roman" w:cs="Times New Roman"/>
          <w:color w:val="000000" w:themeColor="text1"/>
          <w:sz w:val="28"/>
          <w:szCs w:val="28"/>
        </w:rPr>
        <w:t>в.м</w:t>
      </w:r>
      <w:proofErr w:type="spellEnd"/>
      <w:r w:rsidRPr="00F14152">
        <w:rPr>
          <w:rFonts w:ascii="Times New Roman" w:hAnsi="Times New Roman" w:cs="Times New Roman"/>
          <w:color w:val="000000" w:themeColor="text1"/>
          <w:sz w:val="28"/>
          <w:szCs w:val="28"/>
        </w:rPr>
        <w:t>.</w:t>
      </w:r>
    </w:p>
    <w:p w:rsidR="001A3310" w:rsidRPr="00F14152" w:rsidRDefault="001A3310" w:rsidP="00D00B0D">
      <w:pPr>
        <w:pStyle w:val="a6"/>
        <w:numPr>
          <w:ilvl w:val="0"/>
          <w:numId w:val="4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размер земельного участка, ранее образованного (до вступления в силу настоящих Правил) для размещения объектов промышленности и (или) производственной деятельности, не соответствует минимальному размеру, то для такого земельного участка его размер считается минимальным.</w:t>
      </w:r>
    </w:p>
    <w:p w:rsidR="001A3310" w:rsidRPr="00F14152" w:rsidRDefault="001A3310" w:rsidP="00D00B0D">
      <w:pPr>
        <w:pStyle w:val="a6"/>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F14152">
        <w:rPr>
          <w:rFonts w:ascii="Times New Roman" w:eastAsia="Times New Roman" w:hAnsi="Times New Roman" w:cs="Times New Roman"/>
          <w:color w:val="000000" w:themeColor="text1"/>
          <w:sz w:val="28"/>
          <w:szCs w:val="28"/>
        </w:rPr>
        <w:t>участка:</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w:t>
      </w:r>
      <w:r w:rsidR="00A2423B" w:rsidRPr="00F14152">
        <w:rPr>
          <w:rFonts w:ascii="Times New Roman" w:hAnsi="Times New Roman" w:cs="Times New Roman"/>
          <w:color w:val="000000" w:themeColor="text1"/>
          <w:sz w:val="28"/>
          <w:szCs w:val="28"/>
        </w:rPr>
        <w:t>имальный процент застройки – 10</w:t>
      </w:r>
      <w:r w:rsidRPr="00F14152">
        <w:rPr>
          <w:rFonts w:ascii="Times New Roman" w:hAnsi="Times New Roman" w:cs="Times New Roman"/>
          <w:color w:val="000000" w:themeColor="text1"/>
          <w:sz w:val="28"/>
          <w:szCs w:val="28"/>
        </w:rPr>
        <w:t>%</w:t>
      </w:r>
      <w:r w:rsidR="002A18D9" w:rsidRPr="00922D83">
        <w:rPr>
          <w:rFonts w:ascii="Times New Roman" w:hAnsi="Times New Roman" w:cs="Times New Roman"/>
          <w:color w:val="000000" w:themeColor="text1"/>
          <w:sz w:val="28"/>
          <w:szCs w:val="28"/>
        </w:rPr>
        <w:t>;</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 80%.</w:t>
      </w:r>
    </w:p>
    <w:p w:rsidR="001A3310" w:rsidRPr="00F14152" w:rsidRDefault="001A3310" w:rsidP="00D00B0D">
      <w:pPr>
        <w:pStyle w:val="a6"/>
        <w:numPr>
          <w:ilvl w:val="0"/>
          <w:numId w:val="4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w:t>
      </w:r>
      <w:r w:rsidR="008026E5" w:rsidRPr="00F14152">
        <w:rPr>
          <w:rFonts w:ascii="Times New Roman" w:hAnsi="Times New Roman" w:cs="Times New Roman"/>
          <w:color w:val="000000" w:themeColor="text1"/>
          <w:sz w:val="28"/>
          <w:szCs w:val="28"/>
        </w:rPr>
        <w:t>ений, сооружений:</w:t>
      </w:r>
    </w:p>
    <w:p w:rsidR="008026E5" w:rsidRPr="00F14152" w:rsidRDefault="008026E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8026E5" w:rsidRPr="00F14152" w:rsidRDefault="008026E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1A3310" w:rsidRPr="00F14152" w:rsidRDefault="001A3310" w:rsidP="00D00B0D">
      <w:pPr>
        <w:pStyle w:val="a6"/>
        <w:numPr>
          <w:ilvl w:val="0"/>
          <w:numId w:val="4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наземных этажей объектов </w:t>
      </w:r>
      <w:r w:rsidR="008D4A75" w:rsidRPr="00F14152">
        <w:rPr>
          <w:rFonts w:ascii="Times New Roman" w:hAnsi="Times New Roman" w:cs="Times New Roman"/>
          <w:color w:val="000000" w:themeColor="text1"/>
          <w:sz w:val="28"/>
          <w:szCs w:val="28"/>
        </w:rPr>
        <w:t>капитального</w:t>
      </w:r>
      <w:r w:rsidR="008D4A75" w:rsidRPr="00F14152">
        <w:rPr>
          <w:rFonts w:ascii="Times New Roman" w:hAnsi="Times New Roman" w:cs="Times New Roman"/>
          <w:color w:val="000000" w:themeColor="text1"/>
          <w:sz w:val="28"/>
          <w:szCs w:val="28"/>
        </w:rPr>
        <w:br/>
      </w:r>
      <w:r w:rsidR="00586342" w:rsidRPr="00F14152">
        <w:rPr>
          <w:rFonts w:ascii="Times New Roman" w:hAnsi="Times New Roman" w:cs="Times New Roman"/>
          <w:color w:val="000000" w:themeColor="text1"/>
          <w:sz w:val="28"/>
          <w:szCs w:val="28"/>
        </w:rPr>
        <w:t>с</w:t>
      </w:r>
      <w:r w:rsidRPr="00F14152">
        <w:rPr>
          <w:rFonts w:ascii="Times New Roman" w:hAnsi="Times New Roman" w:cs="Times New Roman"/>
          <w:color w:val="000000" w:themeColor="text1"/>
          <w:sz w:val="28"/>
          <w:szCs w:val="28"/>
        </w:rPr>
        <w:t>троительства – 1-9.</w:t>
      </w:r>
    </w:p>
    <w:p w:rsidR="001A3310" w:rsidRPr="00F14152" w:rsidRDefault="001A3310" w:rsidP="00D00B0D">
      <w:pPr>
        <w:pStyle w:val="a6"/>
        <w:numPr>
          <w:ilvl w:val="0"/>
          <w:numId w:val="45"/>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1A3310" w:rsidRPr="00F14152" w:rsidRDefault="001A3310" w:rsidP="00D00B0D">
      <w:pPr>
        <w:spacing w:after="0" w:line="240" w:lineRule="auto"/>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72" w:name="_Toc38368993"/>
      <w:r w:rsidRPr="00EC0469">
        <w:rPr>
          <w:color w:val="000000" w:themeColor="text1"/>
          <w:sz w:val="28"/>
          <w:szCs w:val="28"/>
        </w:rPr>
        <w:t>Статья 46.</w:t>
      </w:r>
      <w:r>
        <w:rPr>
          <w:b/>
          <w:color w:val="000000" w:themeColor="text1"/>
          <w:sz w:val="28"/>
          <w:szCs w:val="28"/>
        </w:rPr>
        <w:t xml:space="preserve"> </w:t>
      </w:r>
      <w:r w:rsidR="001A3310" w:rsidRPr="00F14152">
        <w:rPr>
          <w:b/>
          <w:color w:val="000000" w:themeColor="text1"/>
          <w:sz w:val="28"/>
          <w:szCs w:val="28"/>
        </w:rPr>
        <w:t>Зона объектов железнодорожного транспорта (ТЖ)</w:t>
      </w:r>
      <w:bookmarkEnd w:id="72"/>
    </w:p>
    <w:p w:rsidR="007C6294" w:rsidRPr="006A0D52" w:rsidRDefault="007C6294" w:rsidP="00D00B0D">
      <w:pPr>
        <w:pStyle w:val="ConsPlusNormal"/>
        <w:ind w:firstLine="540"/>
        <w:jc w:val="both"/>
        <w:rPr>
          <w:rFonts w:ascii="Times New Roman" w:hAnsi="Times New Roman" w:cs="Times New Roman"/>
          <w:i/>
          <w:color w:val="000000" w:themeColor="text1"/>
          <w:sz w:val="28"/>
          <w:szCs w:val="28"/>
        </w:rPr>
      </w:pPr>
    </w:p>
    <w:p w:rsidR="001A3310" w:rsidRPr="00F14152" w:rsidRDefault="001A3310"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объектов железнодорожного транспорта, в том числе железнодорожных путей, а также железнодорожных вокзалов и станций, зданий и сооружений,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Железнодорожный транспорт </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7.1</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Трубопроводный транспорт </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Общественное питание</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4.6</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Автомобильный транспорт </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F14152" w:rsidRPr="00F14152" w:rsidTr="00F75966">
        <w:tc>
          <w:tcPr>
            <w:tcW w:w="1843" w:type="dxa"/>
            <w:gridSpan w:val="3"/>
          </w:tcPr>
          <w:p w:rsidR="007A4253" w:rsidRPr="00F14152" w:rsidRDefault="007A4253"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A4253" w:rsidRPr="00F14152" w:rsidRDefault="007A4253"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Коммунальное обслуживание</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A4253" w:rsidRPr="00F14152" w:rsidRDefault="007A4253"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Деловое управление</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A4253" w:rsidRPr="00F14152" w:rsidRDefault="007A4253"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F14152"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A4253" w:rsidRPr="00F14152" w:rsidRDefault="007A4253"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bl>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границах зоны ТЖ:</w:t>
      </w:r>
    </w:p>
    <w:p w:rsidR="001A3310" w:rsidRPr="00F14152" w:rsidRDefault="00B81D1B" w:rsidP="00D00B0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1A3310" w:rsidRPr="00F14152">
        <w:rPr>
          <w:rFonts w:ascii="Times New Roman" w:hAnsi="Times New Roman" w:cs="Times New Roman"/>
          <w:color w:val="000000" w:themeColor="text1"/>
          <w:sz w:val="28"/>
          <w:szCs w:val="28"/>
        </w:rPr>
        <w:t>ля земельных участков с видом разрешенного использования «железнодорожный</w:t>
      </w:r>
      <w:bookmarkStart w:id="73" w:name="_GoBack"/>
      <w:bookmarkEnd w:id="73"/>
      <w:r w:rsidR="001A3310" w:rsidRPr="00F14152">
        <w:rPr>
          <w:rFonts w:ascii="Times New Roman" w:hAnsi="Times New Roman" w:cs="Times New Roman"/>
          <w:color w:val="000000" w:themeColor="text1"/>
          <w:sz w:val="28"/>
          <w:szCs w:val="28"/>
        </w:rPr>
        <w:t xml:space="preserve"> транспорт (7.1)», «трубопроводный транспорт (7.5), «автомобильный транспорт (7.2)»:</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 1000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r w:rsidR="008D4A75" w:rsidRPr="00F14152">
        <w:rPr>
          <w:rFonts w:ascii="Times New Roman" w:hAnsi="Times New Roman" w:cs="Times New Roman"/>
          <w:color w:val="000000" w:themeColor="text1"/>
          <w:sz w:val="28"/>
          <w:szCs w:val="28"/>
        </w:rPr>
        <w:t>;</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 </w:t>
      </w:r>
      <w:r w:rsidR="001D4EC0">
        <w:rPr>
          <w:rFonts w:ascii="Times New Roman" w:hAnsi="Times New Roman" w:cs="Times New Roman"/>
          <w:color w:val="000000" w:themeColor="text1"/>
          <w:sz w:val="28"/>
          <w:szCs w:val="28"/>
        </w:rPr>
        <w:t>не подлежит установлению</w:t>
      </w:r>
      <w:r w:rsidRPr="00F14152">
        <w:rPr>
          <w:rFonts w:ascii="Times New Roman" w:hAnsi="Times New Roman" w:cs="Times New Roman"/>
          <w:color w:val="000000" w:themeColor="text1"/>
          <w:sz w:val="28"/>
          <w:szCs w:val="28"/>
        </w:rPr>
        <w:t>.</w:t>
      </w:r>
    </w:p>
    <w:p w:rsidR="001A3310" w:rsidRPr="00F14152" w:rsidRDefault="001A3310" w:rsidP="00D00B0D">
      <w:pPr>
        <w:tabs>
          <w:tab w:val="left" w:pos="1418"/>
        </w:tabs>
        <w:spacing w:after="0" w:line="240" w:lineRule="auto"/>
        <w:ind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Размеры земельных участков с видом разрешенного использования «общественное питание (4.6)» определяются при проектировании с учетом реально сложившейся градостроительной ситуации и архитектурно-планировочным решением объекта.</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и максимальный процент застройки – не подлежит установлению.</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 – не подлежит установлению.</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объектов капитального строительства, расположенных в зоне ТЖ – 1-5.</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инженерных коммуникаций, линий электропередачи, связи, магистральных газо-, нефтепроводов и других линейных сооружений в пределах полосы отвода допускается только по согласованию с Минтрансом РФ (</w:t>
      </w:r>
      <w:r w:rsidRPr="00F14152">
        <w:rPr>
          <w:rStyle w:val="af1"/>
          <w:rFonts w:ascii="Times New Roman" w:hAnsi="Times New Roman" w:cs="Times New Roman"/>
          <w:color w:val="000000" w:themeColor="text1"/>
          <w:sz w:val="28"/>
          <w:szCs w:val="28"/>
          <w:u w:val="none"/>
        </w:rPr>
        <w:t>п. 10</w:t>
      </w:r>
      <w:r w:rsidRPr="00F14152">
        <w:rPr>
          <w:rFonts w:ascii="Times New Roman" w:hAnsi="Times New Roman" w:cs="Times New Roman"/>
          <w:color w:val="000000" w:themeColor="text1"/>
          <w:sz w:val="28"/>
          <w:szCs w:val="28"/>
        </w:rPr>
        <w:t xml:space="preserve"> Положения о порядке использования земель федерального железнодорожного транспорта в пределах полосы отвода железных дорог).</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Условия строительства и эксплуатации указанных объектов определяются соглашением между их владельцами и железными дорогами в соответствии с нормативными актами соответствующих федеральных органов исполнительной власти, принимаемыми по согласованию с Минтрансом РФ (п. 10 Положения о порядке использования земель федерального железнодорожного транспорта в пределах полосы отвода железных дорог).</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пределах полосы отвода разрешается на условиях договора размещать в порядке, установленном законодательством РФ, на откосах выемок, постоянных заборах, строениях, устройствах и других объектах федерального железнодорожного транспорта наружную рекламу юридических и физических лиц (п. 11 Положения о порядке использования земель федерального железнодорожного транспорта в пределах полосы отвода железных дорог).</w:t>
      </w:r>
    </w:p>
    <w:p w:rsidR="001A3310" w:rsidRPr="00F14152" w:rsidRDefault="001A3310" w:rsidP="00D00B0D">
      <w:pPr>
        <w:pStyle w:val="a6"/>
        <w:numPr>
          <w:ilvl w:val="0"/>
          <w:numId w:val="46"/>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Размещаемая в пределах полосы отвода наружная реклама не должна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w:t>
      </w:r>
      <w:r w:rsidRPr="00F14152">
        <w:rPr>
          <w:rStyle w:val="af1"/>
          <w:rFonts w:ascii="Times New Roman" w:hAnsi="Times New Roman" w:cs="Times New Roman"/>
          <w:color w:val="000000" w:themeColor="text1"/>
          <w:sz w:val="28"/>
          <w:szCs w:val="28"/>
          <w:u w:val="none"/>
        </w:rPr>
        <w:t>п. 11</w:t>
      </w:r>
      <w:r w:rsidRPr="00F14152">
        <w:rPr>
          <w:rFonts w:ascii="Times New Roman" w:hAnsi="Times New Roman" w:cs="Times New Roman"/>
          <w:color w:val="000000" w:themeColor="text1"/>
          <w:sz w:val="28"/>
          <w:szCs w:val="28"/>
        </w:rPr>
        <w:t xml:space="preserve"> Положения о порядке использования земель федерального железнодорожного транспорта в пределах полосы отвода железных дорог).</w:t>
      </w:r>
    </w:p>
    <w:p w:rsidR="001A3310" w:rsidRPr="00F14152" w:rsidRDefault="001A3310" w:rsidP="00D00B0D">
      <w:pPr>
        <w:pStyle w:val="ConsPlusNormal"/>
        <w:ind w:firstLine="567"/>
        <w:jc w:val="both"/>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74" w:name="_Toc38368994"/>
      <w:r w:rsidRPr="00EC0469">
        <w:rPr>
          <w:color w:val="000000" w:themeColor="text1"/>
          <w:sz w:val="28"/>
          <w:szCs w:val="28"/>
        </w:rPr>
        <w:t xml:space="preserve">Статья 47. </w:t>
      </w:r>
      <w:r w:rsidR="001A3310" w:rsidRPr="00F14152">
        <w:rPr>
          <w:b/>
          <w:color w:val="000000" w:themeColor="text1"/>
          <w:sz w:val="28"/>
          <w:szCs w:val="28"/>
        </w:rPr>
        <w:t>Зона уличной и дорожной сети (УДС)</w:t>
      </w:r>
      <w:bookmarkEnd w:id="74"/>
      <w:r w:rsidR="001A3310" w:rsidRPr="00F14152">
        <w:rPr>
          <w:b/>
          <w:color w:val="000000" w:themeColor="text1"/>
          <w:sz w:val="28"/>
          <w:szCs w:val="28"/>
        </w:rPr>
        <w:t xml:space="preserve"> </w:t>
      </w:r>
    </w:p>
    <w:p w:rsidR="0090570C" w:rsidRPr="006A0D52" w:rsidRDefault="0090570C" w:rsidP="00D00B0D">
      <w:pPr>
        <w:pStyle w:val="ConsPlusNormal"/>
        <w:ind w:firstLine="540"/>
        <w:jc w:val="both"/>
        <w:rPr>
          <w:rFonts w:ascii="Times New Roman" w:hAnsi="Times New Roman" w:cs="Times New Roman"/>
          <w:i/>
          <w:color w:val="000000" w:themeColor="text1"/>
          <w:sz w:val="28"/>
          <w:szCs w:val="28"/>
        </w:rPr>
      </w:pPr>
    </w:p>
    <w:p w:rsidR="001A3310" w:rsidRPr="00F14152" w:rsidRDefault="001A3310"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улично-дорожной сети относится к территориям общего пользования.</w:t>
      </w:r>
    </w:p>
    <w:p w:rsidR="001A3310" w:rsidRPr="00F14152" w:rsidRDefault="001A3310" w:rsidP="00D00B0D">
      <w:pPr>
        <w:pStyle w:val="a6"/>
        <w:numPr>
          <w:ilvl w:val="0"/>
          <w:numId w:val="4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Трубопроводный транспорт </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p>
        </w:tc>
      </w:tr>
      <w:tr w:rsidR="00F14152"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Коммунальное обслуживание</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bl>
    <w:p w:rsidR="001A3310" w:rsidRPr="00F14152" w:rsidRDefault="001A3310" w:rsidP="00D00B0D">
      <w:pPr>
        <w:pStyle w:val="a6"/>
        <w:numPr>
          <w:ilvl w:val="0"/>
          <w:numId w:val="4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1708"/>
        <w:gridCol w:w="1709"/>
        <w:gridCol w:w="1709"/>
        <w:gridCol w:w="1709"/>
      </w:tblGrid>
      <w:tr w:rsidR="00F14152" w:rsidRPr="00F14152" w:rsidTr="00F75966">
        <w:trPr>
          <w:jc w:val="center"/>
        </w:trPr>
        <w:tc>
          <w:tcPr>
            <w:tcW w:w="3255"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14152" w:rsidRPr="00F14152" w:rsidTr="00F75966">
        <w:trPr>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 (7.2)</w:t>
            </w:r>
          </w:p>
        </w:tc>
        <w:tc>
          <w:tcPr>
            <w:tcW w:w="1701" w:type="dxa"/>
            <w:gridSpan w:val="4"/>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F14152" w:rsidRPr="00F14152" w:rsidTr="00F75966">
        <w:trPr>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Трубопроводный транспорт (7.5)</w:t>
            </w:r>
          </w:p>
        </w:tc>
        <w:tc>
          <w:tcPr>
            <w:tcW w:w="1701" w:type="dxa"/>
            <w:gridSpan w:val="4"/>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F14152" w:rsidRPr="00F14152" w:rsidTr="00F75966">
        <w:trPr>
          <w:trHeight w:val="1022"/>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1A3310" w:rsidRPr="00F14152" w:rsidRDefault="001A3310" w:rsidP="00D00B0D">
      <w:pPr>
        <w:pStyle w:val="a6"/>
        <w:numPr>
          <w:ilvl w:val="0"/>
          <w:numId w:val="4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 – не подлежит установлению.</w:t>
      </w:r>
    </w:p>
    <w:p w:rsidR="001A3310" w:rsidRPr="00F14152" w:rsidRDefault="001A3310" w:rsidP="00D00B0D">
      <w:pPr>
        <w:pStyle w:val="a6"/>
        <w:numPr>
          <w:ilvl w:val="0"/>
          <w:numId w:val="4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надземных этажей зданий, строений, сооружений на участках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подлежит установлению.</w:t>
      </w:r>
    </w:p>
    <w:p w:rsidR="001A3310" w:rsidRPr="00F14152" w:rsidRDefault="001A3310" w:rsidP="00D00B0D">
      <w:pPr>
        <w:pStyle w:val="a6"/>
        <w:numPr>
          <w:ilvl w:val="0"/>
          <w:numId w:val="47"/>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D71444" w:rsidRPr="00F14152" w:rsidRDefault="00D71444" w:rsidP="00D00B0D">
      <w:pPr>
        <w:pStyle w:val="ConsPlusNormal"/>
        <w:ind w:firstLine="567"/>
        <w:jc w:val="both"/>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75" w:name="_Toc38368995"/>
      <w:r w:rsidRPr="00EC0469">
        <w:rPr>
          <w:color w:val="000000" w:themeColor="text1"/>
          <w:sz w:val="28"/>
          <w:szCs w:val="28"/>
        </w:rPr>
        <w:t xml:space="preserve">Статья 48. </w:t>
      </w:r>
      <w:r w:rsidR="001A3310" w:rsidRPr="00F14152">
        <w:rPr>
          <w:b/>
          <w:color w:val="000000" w:themeColor="text1"/>
          <w:sz w:val="28"/>
          <w:szCs w:val="28"/>
        </w:rPr>
        <w:t>Зона инженерной инфраструктуры (И)</w:t>
      </w:r>
      <w:bookmarkEnd w:id="75"/>
    </w:p>
    <w:p w:rsidR="0090570C" w:rsidRPr="006A0D52" w:rsidRDefault="0090570C" w:rsidP="00D00B0D">
      <w:pPr>
        <w:pStyle w:val="ConsPlusNormal"/>
        <w:ind w:firstLine="540"/>
        <w:jc w:val="both"/>
        <w:rPr>
          <w:rFonts w:ascii="Times New Roman" w:hAnsi="Times New Roman" w:cs="Times New Roman"/>
          <w:i/>
          <w:color w:val="000000" w:themeColor="text1"/>
          <w:sz w:val="28"/>
          <w:szCs w:val="28"/>
        </w:rPr>
      </w:pPr>
    </w:p>
    <w:p w:rsidR="001A3310" w:rsidRPr="00F14152" w:rsidRDefault="001A3310"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действующих и проектируемых инженерных линейных и площадных сооружений.</w:t>
      </w:r>
    </w:p>
    <w:p w:rsidR="001A3310" w:rsidRPr="00F14152" w:rsidRDefault="001A3310" w:rsidP="00D00B0D">
      <w:pPr>
        <w:pStyle w:val="a6"/>
        <w:numPr>
          <w:ilvl w:val="0"/>
          <w:numId w:val="4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36" w:type="dxa"/>
        <w:tblInd w:w="137" w:type="dxa"/>
        <w:tblLook w:val="04A0" w:firstRow="1" w:lastRow="0" w:firstColumn="1" w:lastColumn="0" w:noHBand="0" w:noVBand="1"/>
      </w:tblPr>
      <w:tblGrid>
        <w:gridCol w:w="582"/>
        <w:gridCol w:w="7563"/>
        <w:gridCol w:w="1891"/>
      </w:tblGrid>
      <w:tr w:rsidR="001A3310"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1A3310" w:rsidRPr="00F14152" w:rsidTr="00F75966">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1A3310" w:rsidRPr="00F14152" w:rsidTr="00F75966">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1A3310" w:rsidRPr="00F14152" w:rsidTr="00F75966">
        <w:tc>
          <w:tcPr>
            <w:tcW w:w="567" w:type="dxa"/>
          </w:tcPr>
          <w:p w:rsidR="001A3310"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1A3310" w:rsidRPr="00F14152" w:rsidTr="00F75966">
        <w:tc>
          <w:tcPr>
            <w:tcW w:w="567" w:type="dxa"/>
          </w:tcPr>
          <w:p w:rsidR="001A3310"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Трубопроводный транспорт</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7A4253"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Гидротехнические сооружения</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11.3</w:t>
            </w:r>
          </w:p>
        </w:tc>
      </w:tr>
      <w:tr w:rsidR="007A4253"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7A4253" w:rsidRPr="00F14152" w:rsidTr="00F75966">
        <w:tc>
          <w:tcPr>
            <w:tcW w:w="1843" w:type="dxa"/>
            <w:gridSpan w:val="3"/>
          </w:tcPr>
          <w:p w:rsidR="007A4253" w:rsidRPr="00F14152" w:rsidRDefault="007A4253"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7A4253"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7A4253" w:rsidRPr="00F14152" w:rsidRDefault="007A4253" w:rsidP="00D00B0D">
            <w:pPr>
              <w:pStyle w:val="ConsPlusNormal"/>
              <w:rPr>
                <w:rFonts w:ascii="Times New Roman" w:hAnsi="Times New Roman" w:cs="Times New Roman"/>
                <w:color w:val="000000" w:themeColor="text1"/>
                <w:sz w:val="28"/>
                <w:szCs w:val="28"/>
              </w:rPr>
            </w:pPr>
          </w:p>
        </w:tc>
      </w:tr>
      <w:tr w:rsidR="007A4253" w:rsidRPr="00F14152" w:rsidTr="00F75966">
        <w:tc>
          <w:tcPr>
            <w:tcW w:w="1843" w:type="dxa"/>
            <w:gridSpan w:val="3"/>
          </w:tcPr>
          <w:p w:rsidR="007A4253" w:rsidRPr="00F14152" w:rsidRDefault="007A4253"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7A4253"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Объекты дорожного сервиса</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4.9.1</w:t>
            </w:r>
          </w:p>
        </w:tc>
      </w:tr>
      <w:tr w:rsidR="007A4253"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Железнодорожный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7.1</w:t>
            </w:r>
          </w:p>
        </w:tc>
      </w:tr>
      <w:tr w:rsidR="007A4253" w:rsidRPr="00F14152" w:rsidTr="00F75966">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bl>
    <w:p w:rsidR="001A3310" w:rsidRPr="00F14152" w:rsidRDefault="001A3310" w:rsidP="00D00B0D">
      <w:pPr>
        <w:pStyle w:val="a6"/>
        <w:numPr>
          <w:ilvl w:val="0"/>
          <w:numId w:val="4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1693"/>
        <w:gridCol w:w="1694"/>
        <w:gridCol w:w="1694"/>
        <w:gridCol w:w="1694"/>
      </w:tblGrid>
      <w:tr w:rsidR="00F14152" w:rsidRPr="00F14152" w:rsidTr="009C2240">
        <w:trPr>
          <w:jc w:val="center"/>
        </w:trPr>
        <w:tc>
          <w:tcPr>
            <w:tcW w:w="3255"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14152" w:rsidRPr="00F14152" w:rsidTr="009C2240">
        <w:trPr>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 (3.1)</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250000</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Не подлежит </w:t>
            </w:r>
            <w:proofErr w:type="spellStart"/>
            <w:r w:rsidRPr="00F14152">
              <w:rPr>
                <w:rFonts w:ascii="Times New Roman" w:hAnsi="Times New Roman" w:cs="Times New Roman"/>
                <w:color w:val="000000" w:themeColor="text1"/>
                <w:sz w:val="28"/>
                <w:szCs w:val="28"/>
              </w:rPr>
              <w:t>установле</w:t>
            </w:r>
            <w:proofErr w:type="spellEnd"/>
            <w:r w:rsidR="00435388" w:rsidRPr="00F14152">
              <w:rPr>
                <w:rFonts w:ascii="Times New Roman" w:hAnsi="Times New Roman" w:cs="Times New Roman"/>
                <w:color w:val="000000" w:themeColor="text1"/>
                <w:sz w:val="28"/>
                <w:szCs w:val="28"/>
                <w:lang w:val="en-US"/>
              </w:rPr>
              <w:t>-</w:t>
            </w:r>
            <w:proofErr w:type="spellStart"/>
            <w:r w:rsidRPr="00F14152">
              <w:rPr>
                <w:rFonts w:ascii="Times New Roman" w:hAnsi="Times New Roman" w:cs="Times New Roman"/>
                <w:color w:val="000000" w:themeColor="text1"/>
                <w:sz w:val="28"/>
                <w:szCs w:val="28"/>
              </w:rPr>
              <w:t>нию</w:t>
            </w:r>
            <w:proofErr w:type="spellEnd"/>
          </w:p>
        </w:tc>
      </w:tr>
      <w:tr w:rsidR="00F14152" w:rsidRPr="00F14152" w:rsidTr="009C2240">
        <w:trPr>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Гидротехнические сооружения (11.3)</w:t>
            </w:r>
          </w:p>
        </w:tc>
        <w:tc>
          <w:tcPr>
            <w:tcW w:w="1701" w:type="dxa"/>
            <w:gridSpan w:val="4"/>
            <w:vAlign w:val="center"/>
          </w:tcPr>
          <w:p w:rsidR="001A3310" w:rsidRPr="00F14152" w:rsidRDefault="001A3310" w:rsidP="00D00B0D">
            <w:pPr>
              <w:tabs>
                <w:tab w:val="left" w:pos="1418"/>
              </w:tabs>
              <w:spacing w:after="0" w:line="240" w:lineRule="auto"/>
              <w:jc w:val="center"/>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подлежат установлению</w:t>
            </w:r>
          </w:p>
        </w:tc>
      </w:tr>
      <w:tr w:rsidR="00F14152" w:rsidRPr="00F14152" w:rsidTr="009C2240">
        <w:trPr>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 (6.8)</w:t>
            </w:r>
          </w:p>
        </w:tc>
        <w:tc>
          <w:tcPr>
            <w:tcW w:w="1701" w:type="dxa"/>
            <w:gridSpan w:val="4"/>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подлежат установлению</w:t>
            </w:r>
          </w:p>
        </w:tc>
      </w:tr>
      <w:tr w:rsidR="00F14152" w:rsidRPr="00F14152" w:rsidTr="009C2240">
        <w:trPr>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Трубопроводный транспорт (7.5)</w:t>
            </w:r>
          </w:p>
        </w:tc>
        <w:tc>
          <w:tcPr>
            <w:tcW w:w="1701" w:type="dxa"/>
            <w:gridSpan w:val="4"/>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подлежат установлению</w:t>
            </w:r>
          </w:p>
        </w:tc>
      </w:tr>
      <w:tr w:rsidR="00F14152" w:rsidRPr="00F14152" w:rsidTr="009C2240">
        <w:trPr>
          <w:jc w:val="center"/>
        </w:trPr>
        <w:tc>
          <w:tcPr>
            <w:tcW w:w="3255"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bl>
    <w:p w:rsidR="001A3310" w:rsidRPr="00F14152" w:rsidRDefault="001A3310" w:rsidP="00D00B0D">
      <w:pPr>
        <w:pStyle w:val="a6"/>
        <w:numPr>
          <w:ilvl w:val="0"/>
          <w:numId w:val="4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 – не подлежит установлению.</w:t>
      </w:r>
    </w:p>
    <w:p w:rsidR="001A3310" w:rsidRPr="00F14152" w:rsidRDefault="001A3310" w:rsidP="00D00B0D">
      <w:pPr>
        <w:pStyle w:val="a6"/>
        <w:numPr>
          <w:ilvl w:val="0"/>
          <w:numId w:val="4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надземных этажей зданий, строений, сооружений на участках с видом разрешенного использования:</w:t>
      </w:r>
    </w:p>
    <w:p w:rsidR="001A3310" w:rsidRPr="006A0D52" w:rsidRDefault="001A3310" w:rsidP="00D00B0D">
      <w:pPr>
        <w:autoSpaceDE w:val="0"/>
        <w:autoSpaceDN w:val="0"/>
        <w:adjustRightInd w:val="0"/>
        <w:spacing w:after="0" w:line="240" w:lineRule="auto"/>
        <w:ind w:left="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r w:rsidR="00D00B0D">
        <w:rPr>
          <w:rFonts w:ascii="Times New Roman" w:hAnsi="Times New Roman" w:cs="Times New Roman"/>
          <w:color w:val="000000" w:themeColor="text1"/>
          <w:sz w:val="28"/>
          <w:szCs w:val="28"/>
        </w:rPr>
        <w:t>к</w:t>
      </w:r>
      <w:r w:rsidRPr="00F14152">
        <w:rPr>
          <w:rFonts w:ascii="Times New Roman" w:hAnsi="Times New Roman" w:cs="Times New Roman"/>
          <w:color w:val="000000" w:themeColor="text1"/>
          <w:sz w:val="28"/>
          <w:szCs w:val="28"/>
        </w:rPr>
        <w:t xml:space="preserve">оммунальное обслуживание (3.1)» </w:t>
      </w:r>
      <w:r w:rsidR="003A0E2A" w:rsidRPr="00F14152">
        <w:rPr>
          <w:rFonts w:ascii="Times New Roman" w:hAnsi="Times New Roman" w:cs="Times New Roman"/>
          <w:color w:val="000000" w:themeColor="text1"/>
          <w:sz w:val="28"/>
          <w:szCs w:val="28"/>
        </w:rPr>
        <w:t>–</w:t>
      </w:r>
      <w:r w:rsidR="001E52B5">
        <w:rPr>
          <w:rFonts w:ascii="Times New Roman" w:hAnsi="Times New Roman" w:cs="Times New Roman"/>
          <w:color w:val="000000" w:themeColor="text1"/>
          <w:sz w:val="28"/>
          <w:szCs w:val="28"/>
        </w:rPr>
        <w:t xml:space="preserve"> 1-4 этажа</w:t>
      </w:r>
      <w:r w:rsidR="001E52B5" w:rsidRPr="006A0D52">
        <w:rPr>
          <w:rFonts w:ascii="Times New Roman" w:hAnsi="Times New Roman" w:cs="Times New Roman"/>
          <w:color w:val="000000" w:themeColor="text1"/>
          <w:sz w:val="28"/>
          <w:szCs w:val="28"/>
        </w:rPr>
        <w:t>;</w:t>
      </w:r>
    </w:p>
    <w:p w:rsidR="001A3310" w:rsidRPr="00F14152" w:rsidRDefault="00D00B0D" w:rsidP="00D00B0D">
      <w:pPr>
        <w:autoSpaceDE w:val="0"/>
        <w:autoSpaceDN w:val="0"/>
        <w:adjustRightInd w:val="0"/>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1A3310" w:rsidRPr="00F14152">
        <w:rPr>
          <w:rFonts w:ascii="Times New Roman" w:hAnsi="Times New Roman" w:cs="Times New Roman"/>
          <w:color w:val="000000" w:themeColor="text1"/>
          <w:sz w:val="28"/>
          <w:szCs w:val="28"/>
        </w:rPr>
        <w:t xml:space="preserve">вязь (6.8)» </w:t>
      </w:r>
      <w:r w:rsidR="003A0E2A" w:rsidRPr="00F14152">
        <w:rPr>
          <w:rFonts w:ascii="Times New Roman" w:hAnsi="Times New Roman" w:cs="Times New Roman"/>
          <w:color w:val="000000" w:themeColor="text1"/>
          <w:sz w:val="28"/>
          <w:szCs w:val="28"/>
        </w:rPr>
        <w:t>–</w:t>
      </w:r>
      <w:r w:rsidR="001A3310" w:rsidRPr="00F14152">
        <w:rPr>
          <w:rFonts w:ascii="Times New Roman" w:hAnsi="Times New Roman" w:cs="Times New Roman"/>
          <w:color w:val="000000" w:themeColor="text1"/>
          <w:sz w:val="28"/>
          <w:szCs w:val="28"/>
        </w:rPr>
        <w:t xml:space="preserve"> 1-5 этажа.</w:t>
      </w:r>
    </w:p>
    <w:p w:rsidR="001A3310" w:rsidRPr="00F14152" w:rsidRDefault="001A3310" w:rsidP="00D00B0D">
      <w:pPr>
        <w:pStyle w:val="a6"/>
        <w:numPr>
          <w:ilvl w:val="0"/>
          <w:numId w:val="4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1A3310" w:rsidRPr="00F14152" w:rsidRDefault="001A3310" w:rsidP="00D00B0D">
      <w:pPr>
        <w:pStyle w:val="ConsPlusNormal"/>
        <w:ind w:firstLine="567"/>
        <w:jc w:val="both"/>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76" w:name="_Toc38368996"/>
      <w:r w:rsidRPr="00EC0469">
        <w:rPr>
          <w:color w:val="000000" w:themeColor="text1"/>
          <w:sz w:val="28"/>
          <w:szCs w:val="28"/>
        </w:rPr>
        <w:t xml:space="preserve">Статья 49. </w:t>
      </w:r>
      <w:r w:rsidR="001A3310" w:rsidRPr="00F14152">
        <w:rPr>
          <w:b/>
          <w:color w:val="000000" w:themeColor="text1"/>
          <w:sz w:val="28"/>
          <w:szCs w:val="28"/>
        </w:rPr>
        <w:t>Коммунально-складская зона (К)</w:t>
      </w:r>
      <w:bookmarkEnd w:id="76"/>
    </w:p>
    <w:p w:rsidR="00D00B0D" w:rsidRDefault="00D00B0D" w:rsidP="00D00B0D">
      <w:pPr>
        <w:pStyle w:val="ConsPlusNormal"/>
        <w:ind w:firstLine="540"/>
        <w:jc w:val="both"/>
        <w:rPr>
          <w:rFonts w:ascii="Times New Roman" w:hAnsi="Times New Roman" w:cs="Times New Roman"/>
          <w:i/>
          <w:color w:val="000000" w:themeColor="text1"/>
          <w:sz w:val="28"/>
          <w:szCs w:val="28"/>
        </w:rPr>
      </w:pPr>
    </w:p>
    <w:p w:rsidR="001A3310" w:rsidRPr="00F14152" w:rsidRDefault="001A3310" w:rsidP="00D00B0D">
      <w:pPr>
        <w:pStyle w:val="ConsPlusNormal"/>
        <w:ind w:firstLine="540"/>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 xml:space="preserve">Зона сформирована для размещения объектов коммунального назначения, в том числе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B14984" w:rsidRPr="00F14152">
        <w:rPr>
          <w:rFonts w:ascii="Times New Roman" w:hAnsi="Times New Roman" w:cs="Times New Roman"/>
          <w:i/>
          <w:color w:val="000000" w:themeColor="text1"/>
          <w:sz w:val="28"/>
          <w:szCs w:val="28"/>
        </w:rPr>
        <w:t>мастерских для обслуживания уборочной,</w:t>
      </w:r>
      <w:r w:rsidRPr="00F14152">
        <w:rPr>
          <w:rFonts w:ascii="Times New Roman" w:hAnsi="Times New Roman" w:cs="Times New Roman"/>
          <w:i/>
          <w:color w:val="000000" w:themeColor="text1"/>
          <w:sz w:val="28"/>
          <w:szCs w:val="28"/>
        </w:rPr>
        <w:t xml:space="preserve"> и аварийной техники.</w:t>
      </w:r>
    </w:p>
    <w:p w:rsidR="001A3310" w:rsidRPr="00F14152" w:rsidRDefault="001A3310" w:rsidP="00D00B0D">
      <w:pPr>
        <w:pStyle w:val="a6"/>
        <w:numPr>
          <w:ilvl w:val="0"/>
          <w:numId w:val="4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F14152" w:rsidRPr="00F14152" w:rsidTr="009C2240">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 xml:space="preserve"> земельных участков</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F14152" w:rsidRPr="00F14152" w:rsidTr="009C2240">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F14152" w:rsidRPr="00F14152" w:rsidTr="009C2240">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A3310" w:rsidRPr="00F14152" w:rsidRDefault="001A3310"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F14152" w:rsidRPr="00F14152" w:rsidTr="009C2240">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A3310" w:rsidRPr="00F14152" w:rsidRDefault="001A3310"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Бытовое обслуживание </w:t>
            </w:r>
          </w:p>
        </w:tc>
        <w:tc>
          <w:tcPr>
            <w:tcW w:w="1843"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F14152" w:rsidRPr="00F14152" w:rsidTr="009C2240">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A3310" w:rsidRPr="00F14152" w:rsidRDefault="001A3310"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Склады</w:t>
            </w:r>
          </w:p>
        </w:tc>
        <w:tc>
          <w:tcPr>
            <w:tcW w:w="1843" w:type="dxa"/>
          </w:tcPr>
          <w:p w:rsidR="001A3310" w:rsidRPr="00F14152" w:rsidRDefault="00CF49EC" w:rsidP="00D00B0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A3310" w:rsidRPr="00F14152">
              <w:rPr>
                <w:rFonts w:ascii="Times New Roman" w:hAnsi="Times New Roman" w:cs="Times New Roman"/>
                <w:color w:val="000000" w:themeColor="text1"/>
                <w:sz w:val="28"/>
                <w:szCs w:val="28"/>
              </w:rPr>
              <w:t>.9</w:t>
            </w:r>
          </w:p>
        </w:tc>
      </w:tr>
      <w:tr w:rsidR="001D4EC0" w:rsidRPr="001D4EC0" w:rsidTr="009C2240">
        <w:tc>
          <w:tcPr>
            <w:tcW w:w="567" w:type="dxa"/>
          </w:tcPr>
          <w:p w:rsidR="001D4EC0" w:rsidRPr="001D4EC0" w:rsidRDefault="001D4EC0" w:rsidP="00D00B0D">
            <w:pPr>
              <w:pStyle w:val="ConsPlusNormal"/>
              <w:jc w:val="center"/>
              <w:rPr>
                <w:rFonts w:ascii="Times New Roman" w:hAnsi="Times New Roman" w:cs="Times New Roman"/>
                <w:sz w:val="28"/>
                <w:szCs w:val="28"/>
                <w:lang w:val="en-US"/>
              </w:rPr>
            </w:pPr>
            <w:r w:rsidRPr="001D4EC0">
              <w:rPr>
                <w:rFonts w:ascii="Times New Roman" w:hAnsi="Times New Roman" w:cs="Times New Roman"/>
                <w:sz w:val="28"/>
                <w:szCs w:val="28"/>
                <w:lang w:val="en-US"/>
              </w:rPr>
              <w:t>4</w:t>
            </w:r>
          </w:p>
        </w:tc>
        <w:tc>
          <w:tcPr>
            <w:tcW w:w="7371" w:type="dxa"/>
          </w:tcPr>
          <w:p w:rsidR="001D4EC0" w:rsidRPr="001D4EC0" w:rsidRDefault="001D4EC0" w:rsidP="00D00B0D">
            <w:pPr>
              <w:jc w:val="both"/>
              <w:rPr>
                <w:rFonts w:ascii="Times New Roman" w:eastAsia="Times New Roman" w:hAnsi="Times New Roman" w:cs="Times New Roman"/>
                <w:sz w:val="28"/>
                <w:szCs w:val="28"/>
              </w:rPr>
            </w:pPr>
            <w:r w:rsidRPr="001D4EC0">
              <w:rPr>
                <w:rFonts w:ascii="Times New Roman" w:hAnsi="Times New Roman" w:cs="Times New Roman"/>
                <w:sz w:val="28"/>
                <w:szCs w:val="28"/>
              </w:rPr>
              <w:t xml:space="preserve">Земельные участки (территории) общего пользования </w:t>
            </w:r>
          </w:p>
        </w:tc>
        <w:tc>
          <w:tcPr>
            <w:tcW w:w="1843" w:type="dxa"/>
          </w:tcPr>
          <w:p w:rsidR="001D4EC0" w:rsidRPr="001D4EC0" w:rsidRDefault="001D4EC0" w:rsidP="00D00B0D">
            <w:pPr>
              <w:pStyle w:val="ConsPlusNormal"/>
              <w:jc w:val="center"/>
              <w:rPr>
                <w:rFonts w:ascii="Times New Roman" w:hAnsi="Times New Roman" w:cs="Times New Roman"/>
                <w:sz w:val="28"/>
                <w:szCs w:val="28"/>
                <w:lang w:val="en-US"/>
              </w:rPr>
            </w:pPr>
            <w:r w:rsidRPr="001D4EC0">
              <w:rPr>
                <w:rFonts w:ascii="Times New Roman" w:hAnsi="Times New Roman" w:cs="Times New Roman"/>
                <w:sz w:val="28"/>
                <w:szCs w:val="28"/>
                <w:lang w:val="en-US"/>
              </w:rPr>
              <w:t>12.0</w:t>
            </w:r>
          </w:p>
        </w:tc>
      </w:tr>
      <w:tr w:rsidR="00F14152" w:rsidRPr="00F14152" w:rsidTr="009C2240">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F14152" w:rsidRPr="00F14152" w:rsidTr="009C2240">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p>
        </w:tc>
        <w:tc>
          <w:tcPr>
            <w:tcW w:w="7371" w:type="dxa"/>
          </w:tcPr>
          <w:p w:rsidR="001A3310" w:rsidRPr="00F14152" w:rsidRDefault="001A3310"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1A3310" w:rsidRPr="00F14152" w:rsidRDefault="001A3310" w:rsidP="00D00B0D">
            <w:pPr>
              <w:pStyle w:val="ConsPlusNormal"/>
              <w:rPr>
                <w:rFonts w:ascii="Times New Roman" w:hAnsi="Times New Roman" w:cs="Times New Roman"/>
                <w:color w:val="000000" w:themeColor="text1"/>
                <w:sz w:val="28"/>
                <w:szCs w:val="28"/>
              </w:rPr>
            </w:pPr>
          </w:p>
        </w:tc>
      </w:tr>
      <w:tr w:rsidR="00F14152" w:rsidRPr="00F14152" w:rsidTr="009C2240">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F14152"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F14152"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Связь </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3.8</w:t>
            </w:r>
          </w:p>
        </w:tc>
      </w:tr>
      <w:tr w:rsidR="00F14152"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Деловое управление</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F14152"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F14152"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Железнодорожный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7.1</w:t>
            </w:r>
          </w:p>
        </w:tc>
      </w:tr>
      <w:tr w:rsidR="00F14152"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7A4253" w:rsidRPr="00F14152" w:rsidRDefault="007A425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bl>
    <w:p w:rsidR="001A3310" w:rsidRPr="00F14152" w:rsidRDefault="001A3310" w:rsidP="00D00B0D">
      <w:pPr>
        <w:pStyle w:val="a6"/>
        <w:numPr>
          <w:ilvl w:val="0"/>
          <w:numId w:val="4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Минимальная и максимальная площадь земельных участков, минимальный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1699"/>
        <w:gridCol w:w="1699"/>
        <w:gridCol w:w="1699"/>
        <w:gridCol w:w="1699"/>
      </w:tblGrid>
      <w:tr w:rsidR="00F14152" w:rsidRPr="00F14152" w:rsidTr="009C2240">
        <w:trPr>
          <w:jc w:val="center"/>
        </w:trPr>
        <w:tc>
          <w:tcPr>
            <w:tcW w:w="3255"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F14152" w:rsidRPr="00F14152" w:rsidTr="009C2240">
        <w:trPr>
          <w:jc w:val="center"/>
        </w:trPr>
        <w:tc>
          <w:tcPr>
            <w:tcW w:w="3255" w:type="dxa"/>
          </w:tcPr>
          <w:p w:rsidR="001A3310" w:rsidRPr="00F14152" w:rsidRDefault="001A3310"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 (3.1)</w:t>
            </w:r>
          </w:p>
        </w:tc>
        <w:tc>
          <w:tcPr>
            <w:tcW w:w="1701" w:type="dxa"/>
            <w:vAlign w:val="center"/>
          </w:tcPr>
          <w:p w:rsidR="001A3310" w:rsidRPr="00F14152" w:rsidRDefault="003A0E2A"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w:t>
            </w:r>
            <w:r w:rsidR="001A3310" w:rsidRPr="00F14152">
              <w:rPr>
                <w:rFonts w:ascii="Times New Roman" w:hAnsi="Times New Roman" w:cs="Times New Roman"/>
                <w:color w:val="000000" w:themeColor="text1"/>
                <w:sz w:val="28"/>
                <w:szCs w:val="28"/>
              </w:rPr>
              <w:t>лению</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250000</w:t>
            </w:r>
          </w:p>
        </w:tc>
        <w:tc>
          <w:tcPr>
            <w:tcW w:w="1701" w:type="dxa"/>
            <w:vAlign w:val="center"/>
          </w:tcPr>
          <w:p w:rsidR="001A3310" w:rsidRPr="00F14152" w:rsidRDefault="001A3310" w:rsidP="00954B6C">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1A3310" w:rsidRPr="00F14152" w:rsidRDefault="001A3310"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1D4EC0" w:rsidRPr="001D4EC0" w:rsidTr="009C2240">
        <w:trPr>
          <w:jc w:val="center"/>
        </w:trPr>
        <w:tc>
          <w:tcPr>
            <w:tcW w:w="3255" w:type="dxa"/>
          </w:tcPr>
          <w:p w:rsidR="007A4253" w:rsidRPr="001D4EC0" w:rsidRDefault="007A4253" w:rsidP="00D00B0D">
            <w:pPr>
              <w:pStyle w:val="ConsPlusNormal"/>
              <w:jc w:val="both"/>
              <w:rPr>
                <w:rFonts w:ascii="Times New Roman" w:hAnsi="Times New Roman" w:cs="Times New Roman"/>
                <w:sz w:val="28"/>
                <w:szCs w:val="28"/>
              </w:rPr>
            </w:pPr>
            <w:r w:rsidRPr="001D4EC0">
              <w:rPr>
                <w:rFonts w:ascii="Times New Roman" w:hAnsi="Times New Roman" w:cs="Times New Roman"/>
                <w:sz w:val="28"/>
                <w:szCs w:val="28"/>
              </w:rPr>
              <w:t>Земельные участки (территории) общего пользования (12.0)</w:t>
            </w:r>
          </w:p>
        </w:tc>
        <w:tc>
          <w:tcPr>
            <w:tcW w:w="1701" w:type="dxa"/>
            <w:gridSpan w:val="4"/>
            <w:vAlign w:val="center"/>
          </w:tcPr>
          <w:p w:rsidR="007A4253" w:rsidRPr="001D4EC0" w:rsidRDefault="007A4253" w:rsidP="00D00B0D">
            <w:pPr>
              <w:spacing w:after="0" w:line="240" w:lineRule="auto"/>
              <w:jc w:val="center"/>
            </w:pPr>
            <w:r w:rsidRPr="001D4EC0">
              <w:rPr>
                <w:rFonts w:ascii="Times New Roman" w:hAnsi="Times New Roman" w:cs="Times New Roman"/>
                <w:sz w:val="28"/>
                <w:szCs w:val="28"/>
              </w:rPr>
              <w:t>Не подлежит установлению</w:t>
            </w:r>
          </w:p>
        </w:tc>
      </w:tr>
    </w:tbl>
    <w:p w:rsidR="001A3310" w:rsidRPr="00F14152" w:rsidRDefault="001A3310" w:rsidP="00D00B0D">
      <w:pPr>
        <w:pStyle w:val="a6"/>
        <w:numPr>
          <w:ilvl w:val="1"/>
          <w:numId w:val="49"/>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объектов с видом разрешенного использования: «Бытовое обслуживание (3.3)», «Склады (</w:t>
      </w:r>
      <w:r w:rsidR="00CF49EC">
        <w:rPr>
          <w:rFonts w:ascii="Times New Roman" w:hAnsi="Times New Roman" w:cs="Times New Roman"/>
          <w:color w:val="000000" w:themeColor="text1"/>
          <w:sz w:val="28"/>
          <w:szCs w:val="28"/>
        </w:rPr>
        <w:t>6</w:t>
      </w:r>
      <w:r w:rsidRPr="00F14152">
        <w:rPr>
          <w:rFonts w:ascii="Times New Roman" w:hAnsi="Times New Roman" w:cs="Times New Roman"/>
          <w:color w:val="000000" w:themeColor="text1"/>
          <w:sz w:val="28"/>
          <w:szCs w:val="28"/>
        </w:rPr>
        <w:t>.9)» размеры земельного участка определяются при проектировании в соответствии со СНиП 2.08.01-89.</w:t>
      </w:r>
    </w:p>
    <w:p w:rsidR="001A3310" w:rsidRPr="00F14152" w:rsidRDefault="001A3310" w:rsidP="00D00B0D">
      <w:pPr>
        <w:pStyle w:val="a6"/>
        <w:numPr>
          <w:ilvl w:val="0"/>
          <w:numId w:val="4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w:t>
      </w:r>
      <w:r w:rsidR="008D4A75" w:rsidRPr="00F14152">
        <w:rPr>
          <w:rFonts w:ascii="Times New Roman" w:hAnsi="Times New Roman" w:cs="Times New Roman"/>
          <w:color w:val="000000" w:themeColor="text1"/>
          <w:sz w:val="28"/>
          <w:szCs w:val="28"/>
        </w:rPr>
        <w:t>ий, сооружений:</w:t>
      </w:r>
    </w:p>
    <w:p w:rsidR="008D4A75" w:rsidRPr="00F14152" w:rsidRDefault="008D4A7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строения до фронтальной границы земельного участка составляет – 5 м.;</w:t>
      </w:r>
    </w:p>
    <w:p w:rsidR="008D4A75" w:rsidRPr="00F14152" w:rsidRDefault="008D4A75"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остальных границ – 3 м.</w:t>
      </w:r>
    </w:p>
    <w:p w:rsidR="001A3310" w:rsidRPr="00F14152" w:rsidRDefault="001A3310" w:rsidP="00D00B0D">
      <w:pPr>
        <w:pStyle w:val="a6"/>
        <w:numPr>
          <w:ilvl w:val="0"/>
          <w:numId w:val="4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надземных этажей зданий, строений, сооружений – 1-3.</w:t>
      </w:r>
    </w:p>
    <w:p w:rsidR="001A3310" w:rsidRPr="00F14152" w:rsidRDefault="001A3310" w:rsidP="00D00B0D">
      <w:pPr>
        <w:pStyle w:val="a6"/>
        <w:numPr>
          <w:ilvl w:val="0"/>
          <w:numId w:val="49"/>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отношении объектов</w:t>
      </w:r>
      <w:r w:rsidRPr="00F14152">
        <w:rPr>
          <w:rFonts w:ascii="Times New Roman" w:hAnsi="Times New Roman" w:cs="Times New Roman"/>
          <w:i/>
          <w:color w:val="000000" w:themeColor="text1"/>
          <w:sz w:val="28"/>
          <w:szCs w:val="28"/>
        </w:rPr>
        <w:t xml:space="preserve"> </w:t>
      </w:r>
      <w:r w:rsidRPr="00F14152">
        <w:rPr>
          <w:rFonts w:ascii="Times New Roman" w:hAnsi="Times New Roman" w:cs="Times New Roman"/>
          <w:color w:val="000000" w:themeColor="text1"/>
          <w:sz w:val="28"/>
          <w:szCs w:val="28"/>
        </w:rPr>
        <w:t xml:space="preserve">коммунального назначения, которые являются источниками водоснабжения </w:t>
      </w:r>
      <w:r w:rsidRPr="00F14152">
        <w:rPr>
          <w:rFonts w:ascii="Times New Roman" w:eastAsia="Times New Roman" w:hAnsi="Times New Roman" w:cs="Times New Roman"/>
          <w:color w:val="000000" w:themeColor="text1"/>
          <w:sz w:val="28"/>
          <w:szCs w:val="28"/>
        </w:rPr>
        <w:t>запрещается:</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проведение авиационно-химических работ;</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применение химических средств борьбы с вредителями, болезнями растений и сорняками;</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складирование навоза и мусора;</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заправка топливом, мойка и ремонт автомобилей, тракторов и других машин, и механизмов;</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стоянок транспортных средств;</w:t>
      </w:r>
    </w:p>
    <w:p w:rsidR="001A3310" w:rsidRPr="00F14152" w:rsidRDefault="001A3310" w:rsidP="00D00B0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проведение рубок лесных насаждений.</w:t>
      </w:r>
    </w:p>
    <w:p w:rsidR="001A3310" w:rsidRPr="00F14152" w:rsidRDefault="001A3310" w:rsidP="00D00B0D">
      <w:pPr>
        <w:pStyle w:val="a6"/>
        <w:numPr>
          <w:ilvl w:val="0"/>
          <w:numId w:val="4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1A3310" w:rsidRPr="00F14152" w:rsidRDefault="001A3310" w:rsidP="00D00B0D">
      <w:pPr>
        <w:pStyle w:val="ConsPlusNormal"/>
        <w:ind w:firstLine="567"/>
        <w:jc w:val="both"/>
        <w:rPr>
          <w:rFonts w:ascii="Times New Roman" w:hAnsi="Times New Roman" w:cs="Times New Roman"/>
          <w:color w:val="000000" w:themeColor="text1"/>
          <w:sz w:val="28"/>
          <w:szCs w:val="28"/>
        </w:rPr>
      </w:pPr>
    </w:p>
    <w:p w:rsidR="001A3310" w:rsidRPr="00F14152" w:rsidRDefault="00EC0469" w:rsidP="00D00B0D">
      <w:pPr>
        <w:pStyle w:val="3"/>
        <w:ind w:left="1418" w:hanging="425"/>
        <w:rPr>
          <w:b/>
          <w:color w:val="000000" w:themeColor="text1"/>
          <w:sz w:val="28"/>
          <w:szCs w:val="28"/>
        </w:rPr>
      </w:pPr>
      <w:bookmarkStart w:id="77" w:name="_Toc38368997"/>
      <w:r w:rsidRPr="00EC0469">
        <w:rPr>
          <w:color w:val="000000" w:themeColor="text1"/>
          <w:sz w:val="28"/>
          <w:szCs w:val="28"/>
        </w:rPr>
        <w:t xml:space="preserve">Статья 50. </w:t>
      </w:r>
      <w:r w:rsidR="001A3310" w:rsidRPr="00F14152">
        <w:rPr>
          <w:b/>
          <w:color w:val="000000" w:themeColor="text1"/>
          <w:sz w:val="28"/>
          <w:szCs w:val="28"/>
        </w:rPr>
        <w:t>Зона транспортной инфраструктуры (Т)</w:t>
      </w:r>
      <w:bookmarkEnd w:id="77"/>
    </w:p>
    <w:p w:rsidR="00B14984" w:rsidRPr="00F14152" w:rsidRDefault="00B14984" w:rsidP="00D00B0D">
      <w:pPr>
        <w:pStyle w:val="ConsPlusNormal"/>
        <w:ind w:firstLine="709"/>
        <w:rPr>
          <w:rFonts w:ascii="Times New Roman" w:hAnsi="Times New Roman" w:cs="Times New Roman"/>
          <w:i/>
          <w:color w:val="000000" w:themeColor="text1"/>
          <w:sz w:val="28"/>
          <w:szCs w:val="28"/>
        </w:rPr>
      </w:pPr>
    </w:p>
    <w:p w:rsidR="001A3310" w:rsidRPr="00F14152" w:rsidRDefault="001A3310" w:rsidP="00D00B0D">
      <w:pPr>
        <w:pStyle w:val="ConsPlusNormal"/>
        <w:ind w:firstLine="709"/>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объектов транспорта</w:t>
      </w:r>
    </w:p>
    <w:p w:rsidR="001A3310" w:rsidRPr="00F14152" w:rsidRDefault="001A3310" w:rsidP="00D00B0D">
      <w:pPr>
        <w:pStyle w:val="a6"/>
        <w:numPr>
          <w:ilvl w:val="0"/>
          <w:numId w:val="5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1A3310" w:rsidRPr="00F14152" w:rsidTr="009C2240">
        <w:tc>
          <w:tcPr>
            <w:tcW w:w="567" w:type="dxa"/>
          </w:tcPr>
          <w:p w:rsidR="001A3310" w:rsidRPr="00F14152" w:rsidRDefault="001A3310"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1A3310" w:rsidRPr="00F14152" w:rsidRDefault="001A3310" w:rsidP="00D00B0D">
            <w:pPr>
              <w:pStyle w:val="ConsPlusNormal"/>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1A3310" w:rsidRPr="00F14152" w:rsidTr="009C2240">
        <w:tc>
          <w:tcPr>
            <w:tcW w:w="1843" w:type="dxa"/>
            <w:gridSpan w:val="3"/>
          </w:tcPr>
          <w:p w:rsidR="001A3310" w:rsidRPr="00F14152" w:rsidRDefault="001A3310"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7A4253" w:rsidRPr="00F14152" w:rsidRDefault="007A4253" w:rsidP="00D00B0D">
            <w:pPr>
              <w:autoSpaceDE w:val="0"/>
              <w:autoSpaceDN w:val="0"/>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Хранение автотранспорта</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2.7.1</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Служебные гаражи</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Объекты дорожного сервиса</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4.9.1</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7.0</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Стоянки транспорта общего пользования</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7.2.3</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Трубопроводный транспорт</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r w:rsidR="007A4253" w:rsidRPr="00F14152" w:rsidTr="009C2240">
        <w:tc>
          <w:tcPr>
            <w:tcW w:w="567"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w:t>
            </w:r>
          </w:p>
        </w:tc>
        <w:tc>
          <w:tcPr>
            <w:tcW w:w="7371" w:type="dxa"/>
          </w:tcPr>
          <w:p w:rsidR="007A4253" w:rsidRPr="00F14152" w:rsidRDefault="007A425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7A4253" w:rsidRPr="00F14152" w:rsidRDefault="007A425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7A4253" w:rsidRPr="00F14152" w:rsidTr="009C2240">
        <w:tc>
          <w:tcPr>
            <w:tcW w:w="1843" w:type="dxa"/>
            <w:gridSpan w:val="3"/>
          </w:tcPr>
          <w:p w:rsidR="007A4253" w:rsidRPr="00F14152" w:rsidRDefault="007A4253"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853C03" w:rsidRPr="00F14152" w:rsidTr="009C2240">
        <w:tc>
          <w:tcPr>
            <w:tcW w:w="567"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53C03" w:rsidRPr="00F14152" w:rsidRDefault="00853C0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Заправка транспортных средств</w:t>
            </w:r>
          </w:p>
        </w:tc>
        <w:tc>
          <w:tcPr>
            <w:tcW w:w="1843"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4.9.1.1</w:t>
            </w:r>
          </w:p>
        </w:tc>
      </w:tr>
      <w:tr w:rsidR="00853C03" w:rsidRPr="00F14152" w:rsidTr="009C2240">
        <w:tc>
          <w:tcPr>
            <w:tcW w:w="567"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53C03" w:rsidRPr="00F14152" w:rsidRDefault="00853C03"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Железнодорожный транспорт</w:t>
            </w:r>
          </w:p>
        </w:tc>
        <w:tc>
          <w:tcPr>
            <w:tcW w:w="1843"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7.1</w:t>
            </w:r>
          </w:p>
        </w:tc>
      </w:tr>
      <w:tr w:rsidR="00853C03" w:rsidRPr="00F14152" w:rsidTr="009C2240">
        <w:tc>
          <w:tcPr>
            <w:tcW w:w="1843" w:type="dxa"/>
            <w:gridSpan w:val="3"/>
          </w:tcPr>
          <w:p w:rsidR="00853C03" w:rsidRPr="00F14152" w:rsidRDefault="00853C03"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853C03" w:rsidRPr="00F14152" w:rsidTr="009C2240">
        <w:tc>
          <w:tcPr>
            <w:tcW w:w="567"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853C03" w:rsidRPr="00F14152" w:rsidRDefault="00853C0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853C03" w:rsidRPr="00F14152" w:rsidTr="009C2240">
        <w:tc>
          <w:tcPr>
            <w:tcW w:w="567"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853C03" w:rsidRPr="00F14152" w:rsidRDefault="00853C03"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Деловое управление</w:t>
            </w:r>
          </w:p>
        </w:tc>
        <w:tc>
          <w:tcPr>
            <w:tcW w:w="1843"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853C03" w:rsidRPr="00F14152" w:rsidTr="009C2240">
        <w:tc>
          <w:tcPr>
            <w:tcW w:w="567"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853C03" w:rsidRPr="00F14152" w:rsidRDefault="00853C03"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Связь</w:t>
            </w:r>
          </w:p>
        </w:tc>
        <w:tc>
          <w:tcPr>
            <w:tcW w:w="1843" w:type="dxa"/>
          </w:tcPr>
          <w:p w:rsidR="00853C03" w:rsidRPr="00F14152" w:rsidRDefault="00853C03"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bl>
    <w:p w:rsidR="001A3310" w:rsidRPr="00F14152" w:rsidRDefault="001A3310" w:rsidP="00D00B0D">
      <w:pPr>
        <w:pStyle w:val="a6"/>
        <w:numPr>
          <w:ilvl w:val="0"/>
          <w:numId w:val="5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земельного участка определяются при проектировании в соответствии с действующими нормами и не подлежат установлению.</w:t>
      </w:r>
    </w:p>
    <w:p w:rsidR="001A3310" w:rsidRPr="00F14152" w:rsidRDefault="001A3310" w:rsidP="00C035D8">
      <w:pPr>
        <w:pStyle w:val="a6"/>
        <w:numPr>
          <w:ilvl w:val="0"/>
          <w:numId w:val="5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и максимальный процент застройки – не подлежит установлению.</w:t>
      </w:r>
    </w:p>
    <w:p w:rsidR="001A3310" w:rsidRPr="00F14152" w:rsidRDefault="001A3310" w:rsidP="00D00B0D">
      <w:pPr>
        <w:pStyle w:val="a6"/>
        <w:numPr>
          <w:ilvl w:val="0"/>
          <w:numId w:val="5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 – не подлежит установлению.</w:t>
      </w:r>
    </w:p>
    <w:p w:rsidR="001A3310" w:rsidRPr="00F14152" w:rsidRDefault="001A3310" w:rsidP="00D00B0D">
      <w:pPr>
        <w:pStyle w:val="a6"/>
        <w:numPr>
          <w:ilvl w:val="0"/>
          <w:numId w:val="5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Количество наземных этажей объектов капитального </w:t>
      </w:r>
      <w:r w:rsidR="00D71444" w:rsidRPr="00F14152">
        <w:rPr>
          <w:rFonts w:ascii="Times New Roman" w:hAnsi="Times New Roman" w:cs="Times New Roman"/>
          <w:color w:val="000000" w:themeColor="text1"/>
          <w:sz w:val="28"/>
          <w:szCs w:val="28"/>
        </w:rPr>
        <w:br/>
      </w:r>
      <w:r w:rsidR="00B42899" w:rsidRPr="00F14152">
        <w:rPr>
          <w:rFonts w:ascii="Times New Roman" w:hAnsi="Times New Roman" w:cs="Times New Roman"/>
          <w:color w:val="000000" w:themeColor="text1"/>
          <w:sz w:val="28"/>
          <w:szCs w:val="28"/>
        </w:rPr>
        <w:t>строительства – 1-5</w:t>
      </w:r>
      <w:r w:rsidRPr="00F14152">
        <w:rPr>
          <w:rFonts w:ascii="Times New Roman" w:hAnsi="Times New Roman" w:cs="Times New Roman"/>
          <w:color w:val="000000" w:themeColor="text1"/>
          <w:sz w:val="28"/>
          <w:szCs w:val="28"/>
        </w:rPr>
        <w:t>.</w:t>
      </w:r>
    </w:p>
    <w:p w:rsidR="001A3310" w:rsidRPr="00F14152" w:rsidRDefault="001A3310" w:rsidP="00D00B0D">
      <w:pPr>
        <w:pStyle w:val="a6"/>
        <w:numPr>
          <w:ilvl w:val="0"/>
          <w:numId w:val="50"/>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территорий достопримечательных мест, на них устанавливаются ограничения использования в соответствии с законодательством Российской Федерации.</w:t>
      </w:r>
    </w:p>
    <w:p w:rsidR="001A3310" w:rsidRPr="00F14152" w:rsidRDefault="001A3310" w:rsidP="00D00B0D">
      <w:pPr>
        <w:pStyle w:val="ConsPlusNormal"/>
        <w:ind w:firstLine="567"/>
        <w:jc w:val="both"/>
        <w:rPr>
          <w:rFonts w:ascii="Times New Roman" w:hAnsi="Times New Roman" w:cs="Times New Roman"/>
          <w:color w:val="000000" w:themeColor="text1"/>
          <w:sz w:val="28"/>
          <w:szCs w:val="28"/>
        </w:rPr>
      </w:pPr>
    </w:p>
    <w:p w:rsidR="00D11607" w:rsidRPr="00F14152" w:rsidRDefault="00EC0469" w:rsidP="00D00B0D">
      <w:pPr>
        <w:pStyle w:val="3"/>
        <w:ind w:left="1418" w:hanging="425"/>
        <w:rPr>
          <w:b/>
          <w:color w:val="000000" w:themeColor="text1"/>
          <w:sz w:val="28"/>
          <w:szCs w:val="28"/>
        </w:rPr>
      </w:pPr>
      <w:bookmarkStart w:id="78" w:name="_Toc38368998"/>
      <w:r w:rsidRPr="00EC0469">
        <w:rPr>
          <w:color w:val="000000" w:themeColor="text1"/>
          <w:sz w:val="28"/>
          <w:szCs w:val="28"/>
        </w:rPr>
        <w:t xml:space="preserve">Статья 51. </w:t>
      </w:r>
      <w:r w:rsidR="00D11607" w:rsidRPr="00F14152">
        <w:rPr>
          <w:b/>
          <w:color w:val="000000" w:themeColor="text1"/>
          <w:sz w:val="28"/>
          <w:szCs w:val="28"/>
        </w:rPr>
        <w:t>Зона кладбищ (</w:t>
      </w:r>
      <w:proofErr w:type="spellStart"/>
      <w:r w:rsidR="00D11607" w:rsidRPr="00F14152">
        <w:rPr>
          <w:b/>
          <w:color w:val="000000" w:themeColor="text1"/>
          <w:sz w:val="28"/>
          <w:szCs w:val="28"/>
        </w:rPr>
        <w:t>ДРит</w:t>
      </w:r>
      <w:proofErr w:type="spellEnd"/>
      <w:r w:rsidR="00D11607" w:rsidRPr="00F14152">
        <w:rPr>
          <w:b/>
          <w:color w:val="000000" w:themeColor="text1"/>
          <w:sz w:val="28"/>
          <w:szCs w:val="28"/>
        </w:rPr>
        <w:t>)</w:t>
      </w:r>
      <w:bookmarkEnd w:id="78"/>
    </w:p>
    <w:p w:rsidR="00B14984" w:rsidRPr="00954B6C" w:rsidRDefault="00B14984" w:rsidP="00D00B0D">
      <w:pPr>
        <w:spacing w:after="0" w:line="240" w:lineRule="auto"/>
        <w:ind w:firstLine="567"/>
        <w:jc w:val="both"/>
        <w:rPr>
          <w:rFonts w:ascii="Times New Roman" w:hAnsi="Times New Roman" w:cs="Times New Roman"/>
          <w:color w:val="000000" w:themeColor="text1"/>
          <w:sz w:val="28"/>
          <w:szCs w:val="28"/>
        </w:rPr>
      </w:pPr>
    </w:p>
    <w:p w:rsidR="00D11607" w:rsidRPr="00F14152" w:rsidRDefault="00D11607" w:rsidP="00D00B0D">
      <w:pPr>
        <w:spacing w:after="0" w:line="240" w:lineRule="auto"/>
        <w:ind w:firstLine="567"/>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 xml:space="preserve">Зона сформирована для размещения </w:t>
      </w:r>
      <w:r w:rsidRPr="00F14152">
        <w:rPr>
          <w:rFonts w:ascii="Times New Roman" w:eastAsia="Times New Roman" w:hAnsi="Times New Roman" w:cs="Times New Roman"/>
          <w:i/>
          <w:color w:val="000000" w:themeColor="text1"/>
          <w:sz w:val="28"/>
          <w:szCs w:val="28"/>
        </w:rPr>
        <w:t xml:space="preserve">кладбищ, крематориев и мест захоронения; размещения соответствующих культовых сооружений, а также </w:t>
      </w:r>
      <w:r w:rsidRPr="00F14152">
        <w:rPr>
          <w:rFonts w:ascii="Times New Roman" w:hAnsi="Times New Roman" w:cs="Times New Roman"/>
          <w:i/>
          <w:color w:val="000000" w:themeColor="text1"/>
          <w:sz w:val="28"/>
          <w:szCs w:val="28"/>
        </w:rPr>
        <w:t>осуществления деятельности по производству продукции ритуально-обрядового назначения</w:t>
      </w:r>
    </w:p>
    <w:p w:rsidR="00D11607" w:rsidRPr="00F14152" w:rsidRDefault="00D11607" w:rsidP="00D00B0D">
      <w:pPr>
        <w:pStyle w:val="a6"/>
        <w:numPr>
          <w:ilvl w:val="0"/>
          <w:numId w:val="5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D11607" w:rsidRPr="00F14152" w:rsidTr="009C2240">
        <w:tc>
          <w:tcPr>
            <w:tcW w:w="567"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земельных участков</w:t>
            </w:r>
          </w:p>
        </w:tc>
        <w:tc>
          <w:tcPr>
            <w:tcW w:w="1843"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D11607" w:rsidRPr="00F14152" w:rsidTr="009C2240">
        <w:tc>
          <w:tcPr>
            <w:tcW w:w="1843" w:type="dxa"/>
            <w:gridSpan w:val="3"/>
          </w:tcPr>
          <w:p w:rsidR="00D11607" w:rsidRPr="00F14152" w:rsidRDefault="00D11607"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D11607" w:rsidRPr="00F14152" w:rsidTr="009C2240">
        <w:tc>
          <w:tcPr>
            <w:tcW w:w="567"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D11607" w:rsidRPr="00F14152" w:rsidRDefault="00D11607"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Ритуальная деятельность</w:t>
            </w:r>
          </w:p>
        </w:tc>
        <w:tc>
          <w:tcPr>
            <w:tcW w:w="1843"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12.1</w:t>
            </w:r>
          </w:p>
        </w:tc>
      </w:tr>
      <w:tr w:rsidR="00D11607" w:rsidRPr="00F14152" w:rsidTr="009C2240">
        <w:tc>
          <w:tcPr>
            <w:tcW w:w="567"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D11607" w:rsidRPr="00F14152" w:rsidRDefault="00D11607"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D11607" w:rsidRPr="00F14152" w:rsidTr="009C2240">
        <w:tc>
          <w:tcPr>
            <w:tcW w:w="1843" w:type="dxa"/>
            <w:gridSpan w:val="3"/>
          </w:tcPr>
          <w:p w:rsidR="00D11607" w:rsidRPr="00F14152" w:rsidRDefault="00D11607"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D11607" w:rsidRPr="00F14152" w:rsidTr="009C2240">
        <w:tc>
          <w:tcPr>
            <w:tcW w:w="567"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D11607" w:rsidRPr="00F14152" w:rsidRDefault="00D11607"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Религиозное использование</w:t>
            </w:r>
          </w:p>
        </w:tc>
        <w:tc>
          <w:tcPr>
            <w:tcW w:w="1843" w:type="dxa"/>
          </w:tcPr>
          <w:p w:rsidR="00D11607" w:rsidRPr="00F14152" w:rsidRDefault="00D11607"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3.7</w:t>
            </w:r>
          </w:p>
        </w:tc>
      </w:tr>
      <w:tr w:rsidR="000768EF" w:rsidRPr="00F14152" w:rsidTr="009C2240">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Магазины</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4.4</w:t>
            </w:r>
          </w:p>
        </w:tc>
      </w:tr>
      <w:tr w:rsidR="000768EF" w:rsidRPr="00F14152" w:rsidTr="009C2240">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0768EF" w:rsidRPr="00F14152" w:rsidTr="009C2240">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0768EF" w:rsidRPr="00F14152" w:rsidRDefault="000768EF"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Обеспечение внутреннего правопорядка</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8.3</w:t>
            </w:r>
          </w:p>
        </w:tc>
      </w:tr>
      <w:tr w:rsidR="000768EF" w:rsidRPr="00F14152" w:rsidTr="009C2240">
        <w:tc>
          <w:tcPr>
            <w:tcW w:w="1843" w:type="dxa"/>
            <w:gridSpan w:val="3"/>
          </w:tcPr>
          <w:p w:rsidR="000768EF" w:rsidRPr="00F14152" w:rsidRDefault="000768EF"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0768EF" w:rsidRPr="00F14152" w:rsidTr="009C2240">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0768EF" w:rsidRPr="00F14152" w:rsidTr="009C2240">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Бытовое обслуживание</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3.3</w:t>
            </w:r>
          </w:p>
        </w:tc>
      </w:tr>
      <w:tr w:rsidR="000768EF" w:rsidRPr="00F14152" w:rsidTr="009C2240">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0768EF" w:rsidRPr="00F14152" w:rsidRDefault="000768EF"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0768EF" w:rsidRPr="00F14152" w:rsidTr="009C2240">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bl>
    <w:p w:rsidR="00D11607" w:rsidRPr="00F14152" w:rsidRDefault="00D11607" w:rsidP="00D00B0D">
      <w:pPr>
        <w:pStyle w:val="a6"/>
        <w:numPr>
          <w:ilvl w:val="0"/>
          <w:numId w:val="5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1693"/>
        <w:gridCol w:w="1693"/>
        <w:gridCol w:w="1693"/>
        <w:gridCol w:w="1693"/>
      </w:tblGrid>
      <w:tr w:rsidR="00D11607" w:rsidRPr="00F14152" w:rsidTr="0080465D">
        <w:trPr>
          <w:jc w:val="center"/>
        </w:trPr>
        <w:tc>
          <w:tcPr>
            <w:tcW w:w="3255"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D11607" w:rsidRPr="00F14152" w:rsidTr="0080465D">
        <w:trPr>
          <w:jc w:val="center"/>
        </w:trPr>
        <w:tc>
          <w:tcPr>
            <w:tcW w:w="3255" w:type="dxa"/>
          </w:tcPr>
          <w:p w:rsidR="00D11607" w:rsidRPr="00F14152" w:rsidRDefault="00D11607"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Ритуальная деятельность (12.1)</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1000000</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D11607" w:rsidRPr="00F14152" w:rsidRDefault="00D11607"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0768EF" w:rsidRPr="00F14152" w:rsidTr="0080465D">
        <w:trPr>
          <w:jc w:val="center"/>
        </w:trPr>
        <w:tc>
          <w:tcPr>
            <w:tcW w:w="3255" w:type="dxa"/>
          </w:tcPr>
          <w:p w:rsidR="000768EF" w:rsidRPr="00F14152" w:rsidRDefault="000768EF"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0768EF" w:rsidRPr="00F14152" w:rsidRDefault="000768EF" w:rsidP="00D00B0D">
            <w:pPr>
              <w:spacing w:after="0" w:line="240" w:lineRule="auto"/>
              <w:jc w:val="center"/>
              <w:rPr>
                <w:color w:val="000000" w:themeColor="text1"/>
              </w:rPr>
            </w:pPr>
            <w:r w:rsidRPr="00F14152">
              <w:rPr>
                <w:rFonts w:ascii="Times New Roman" w:hAnsi="Times New Roman" w:cs="Times New Roman"/>
                <w:color w:val="000000" w:themeColor="text1"/>
                <w:sz w:val="28"/>
                <w:szCs w:val="28"/>
              </w:rPr>
              <w:t>Не подлежит установлению</w:t>
            </w:r>
          </w:p>
        </w:tc>
      </w:tr>
    </w:tbl>
    <w:p w:rsidR="00D11607" w:rsidRPr="00F14152" w:rsidRDefault="00D11607" w:rsidP="00D00B0D">
      <w:pPr>
        <w:pStyle w:val="a6"/>
        <w:numPr>
          <w:ilvl w:val="1"/>
          <w:numId w:val="5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Для объектов с видом разрешенного использования: «Религиозное использование (3.7)», «Автомобильный транспорт (7.2)», «Магазины (4.4)», «Обеспечение внутреннего правопорядка (8.3)», размеры земельного участка определяются при проектировании в соответствии со СНиП 2.08.01-89. Для указанных видов разрешенного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11607" w:rsidRPr="00F14152" w:rsidRDefault="00D11607" w:rsidP="00D00B0D">
      <w:pPr>
        <w:pStyle w:val="a6"/>
        <w:numPr>
          <w:ilvl w:val="0"/>
          <w:numId w:val="5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w:t>
      </w:r>
    </w:p>
    <w:p w:rsidR="00D11607" w:rsidRPr="00F14152" w:rsidRDefault="00D11607"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расстояние до красной линии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не менее 6 м.;</w:t>
      </w:r>
    </w:p>
    <w:p w:rsidR="00D11607" w:rsidRPr="00F14152" w:rsidRDefault="00D11607" w:rsidP="00DF62ED">
      <w:pPr>
        <w:pStyle w:val="ConsPlusNormal"/>
        <w:adjustRightInd w:val="0"/>
        <w:ind w:firstLine="54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расстояние до стен жилых домов:</w:t>
      </w:r>
    </w:p>
    <w:p w:rsidR="00D11607" w:rsidRPr="00F14152" w:rsidRDefault="00D11607"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кладбища традиционного захоронения и крематории – 300 м;</w:t>
      </w:r>
    </w:p>
    <w:p w:rsidR="00D11607" w:rsidRPr="00F14152" w:rsidRDefault="00D11607"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кладбища для погребения после кремации – 100 м.</w:t>
      </w:r>
    </w:p>
    <w:p w:rsidR="00D11607" w:rsidRPr="00F14152" w:rsidRDefault="00D11607" w:rsidP="00D00B0D">
      <w:pPr>
        <w:pStyle w:val="a6"/>
        <w:numPr>
          <w:ilvl w:val="0"/>
          <w:numId w:val="5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объектов капитального строительства – не подлежит установлению.</w:t>
      </w:r>
    </w:p>
    <w:p w:rsidR="00D11607" w:rsidRPr="00F14152" w:rsidRDefault="00D11607" w:rsidP="00D00B0D">
      <w:pPr>
        <w:pStyle w:val="a6"/>
        <w:numPr>
          <w:ilvl w:val="0"/>
          <w:numId w:val="5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Строительные параметры объектов определяются градостроительной документацией, рабочим проектом и Федеральным законом от 12.01.1996г. №8-ФЗ «О погребении и похоронном деле».</w:t>
      </w:r>
    </w:p>
    <w:p w:rsidR="00150291" w:rsidRPr="00F14152" w:rsidRDefault="00150291" w:rsidP="00D00B0D">
      <w:pPr>
        <w:pStyle w:val="ConsPlusNormal"/>
        <w:ind w:firstLine="567"/>
        <w:jc w:val="both"/>
        <w:rPr>
          <w:rFonts w:ascii="Times New Roman" w:hAnsi="Times New Roman" w:cs="Times New Roman"/>
          <w:color w:val="000000" w:themeColor="text1"/>
          <w:sz w:val="28"/>
          <w:szCs w:val="28"/>
        </w:rPr>
      </w:pPr>
    </w:p>
    <w:p w:rsidR="00150291" w:rsidRPr="00F14152" w:rsidRDefault="00EC0469" w:rsidP="00D00B0D">
      <w:pPr>
        <w:pStyle w:val="3"/>
        <w:ind w:left="1418" w:hanging="425"/>
        <w:rPr>
          <w:b/>
          <w:color w:val="000000" w:themeColor="text1"/>
          <w:sz w:val="28"/>
          <w:szCs w:val="28"/>
        </w:rPr>
      </w:pPr>
      <w:bookmarkStart w:id="79" w:name="_Toc38368999"/>
      <w:r w:rsidRPr="00EC0469">
        <w:rPr>
          <w:color w:val="000000" w:themeColor="text1"/>
          <w:sz w:val="28"/>
          <w:szCs w:val="28"/>
        </w:rPr>
        <w:t xml:space="preserve">Статья 52. </w:t>
      </w:r>
      <w:r w:rsidR="00150291" w:rsidRPr="00F14152">
        <w:rPr>
          <w:b/>
          <w:color w:val="000000" w:themeColor="text1"/>
          <w:sz w:val="28"/>
          <w:szCs w:val="28"/>
        </w:rPr>
        <w:t>Зона складирования и захоронения отходов (</w:t>
      </w:r>
      <w:proofErr w:type="spellStart"/>
      <w:r w:rsidR="00150291" w:rsidRPr="00F14152">
        <w:rPr>
          <w:b/>
          <w:color w:val="000000" w:themeColor="text1"/>
          <w:sz w:val="28"/>
          <w:szCs w:val="28"/>
        </w:rPr>
        <w:t>ДСп</w:t>
      </w:r>
      <w:proofErr w:type="spellEnd"/>
      <w:r w:rsidR="00150291" w:rsidRPr="00F14152">
        <w:rPr>
          <w:b/>
          <w:color w:val="000000" w:themeColor="text1"/>
          <w:sz w:val="28"/>
          <w:szCs w:val="28"/>
        </w:rPr>
        <w:t>)</w:t>
      </w:r>
      <w:bookmarkEnd w:id="79"/>
    </w:p>
    <w:p w:rsidR="00B14984" w:rsidRPr="00F14152" w:rsidRDefault="00B14984" w:rsidP="00D00B0D">
      <w:pPr>
        <w:tabs>
          <w:tab w:val="left" w:pos="1418"/>
          <w:tab w:val="left" w:pos="2160"/>
        </w:tabs>
        <w:spacing w:after="0" w:line="240" w:lineRule="auto"/>
        <w:ind w:firstLine="567"/>
        <w:rPr>
          <w:rFonts w:ascii="Times New Roman" w:hAnsi="Times New Roman" w:cs="Times New Roman"/>
          <w:i/>
          <w:color w:val="000000" w:themeColor="text1"/>
          <w:sz w:val="28"/>
          <w:szCs w:val="28"/>
        </w:rPr>
      </w:pPr>
    </w:p>
    <w:p w:rsidR="00150291" w:rsidRPr="00F14152" w:rsidRDefault="00150291" w:rsidP="00D00B0D">
      <w:pPr>
        <w:tabs>
          <w:tab w:val="left" w:pos="1418"/>
          <w:tab w:val="left" w:pos="2160"/>
        </w:tabs>
        <w:spacing w:after="0" w:line="240" w:lineRule="auto"/>
        <w:ind w:firstLine="567"/>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размещения и использования участков полигона твердых бытовых отходов, мусороперерабатывающего завода.</w:t>
      </w:r>
    </w:p>
    <w:p w:rsidR="00150291" w:rsidRPr="00F14152" w:rsidRDefault="00150291" w:rsidP="00D00B0D">
      <w:pPr>
        <w:pStyle w:val="a6"/>
        <w:numPr>
          <w:ilvl w:val="0"/>
          <w:numId w:val="5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36" w:type="dxa"/>
        <w:tblInd w:w="137" w:type="dxa"/>
        <w:tblLook w:val="04A0" w:firstRow="1" w:lastRow="0" w:firstColumn="1" w:lastColumn="0" w:noHBand="0" w:noVBand="1"/>
      </w:tblPr>
      <w:tblGrid>
        <w:gridCol w:w="582"/>
        <w:gridCol w:w="7563"/>
        <w:gridCol w:w="1891"/>
      </w:tblGrid>
      <w:tr w:rsidR="00150291" w:rsidRPr="00F14152" w:rsidTr="0080465D">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w:t>
            </w:r>
            <w:r w:rsidRPr="00F14152">
              <w:rPr>
                <w:rFonts w:ascii="Times New Roman" w:hAnsi="Times New Roman" w:cs="Times New Roman"/>
                <w:color w:val="000000" w:themeColor="text1"/>
                <w:sz w:val="28"/>
                <w:szCs w:val="28"/>
              </w:rPr>
              <w:br/>
              <w:t xml:space="preserve"> земельных участков</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150291" w:rsidRPr="00F14152" w:rsidTr="0080465D">
        <w:tc>
          <w:tcPr>
            <w:tcW w:w="1843" w:type="dxa"/>
            <w:gridSpan w:val="3"/>
          </w:tcPr>
          <w:p w:rsidR="00150291" w:rsidRPr="00F14152" w:rsidRDefault="0015029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150291" w:rsidRPr="00F14152" w:rsidTr="0080465D">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Специальная деятельность </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12.2</w:t>
            </w:r>
          </w:p>
        </w:tc>
      </w:tr>
      <w:tr w:rsidR="00150291" w:rsidRPr="00F14152" w:rsidTr="0080465D">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50291" w:rsidRPr="00F14152" w:rsidRDefault="00150291"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150291" w:rsidRPr="00F14152" w:rsidTr="0080465D">
        <w:tc>
          <w:tcPr>
            <w:tcW w:w="1843" w:type="dxa"/>
            <w:gridSpan w:val="3"/>
          </w:tcPr>
          <w:p w:rsidR="00150291" w:rsidRPr="00F14152" w:rsidRDefault="0015029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150291" w:rsidRPr="00F14152" w:rsidTr="0080465D">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 xml:space="preserve">Автомобильный транспорт </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150291" w:rsidRPr="00F14152" w:rsidTr="0080465D">
        <w:tc>
          <w:tcPr>
            <w:tcW w:w="1843" w:type="dxa"/>
            <w:gridSpan w:val="3"/>
          </w:tcPr>
          <w:p w:rsidR="00150291" w:rsidRPr="00F14152" w:rsidRDefault="0015029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150291" w:rsidRPr="00F14152" w:rsidTr="0080465D">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150291" w:rsidRPr="00F14152" w:rsidTr="0080465D">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50291" w:rsidRPr="00F14152" w:rsidRDefault="00150291" w:rsidP="00D00B0D">
            <w:pPr>
              <w:jc w:val="both"/>
              <w:rPr>
                <w:rFonts w:ascii="Times New Roman" w:eastAsia="Times New Roman" w:hAnsi="Times New Roman" w:cs="Times New Roman"/>
                <w:color w:val="000000" w:themeColor="text1"/>
                <w:sz w:val="28"/>
                <w:szCs w:val="28"/>
                <w:lang w:val="en-US"/>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150291" w:rsidRPr="00F14152" w:rsidTr="0080465D">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Связь</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bl>
    <w:p w:rsidR="00150291" w:rsidRPr="00F14152" w:rsidRDefault="00150291" w:rsidP="00D00B0D">
      <w:pPr>
        <w:pStyle w:val="a6"/>
        <w:numPr>
          <w:ilvl w:val="0"/>
          <w:numId w:val="5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использования земельных участков и других объектов недвижимости:</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692"/>
        <w:gridCol w:w="1692"/>
        <w:gridCol w:w="1692"/>
        <w:gridCol w:w="1692"/>
      </w:tblGrid>
      <w:tr w:rsidR="00150291" w:rsidRPr="00F14152" w:rsidTr="0080465D">
        <w:trPr>
          <w:jc w:val="center"/>
        </w:trPr>
        <w:tc>
          <w:tcPr>
            <w:tcW w:w="3255" w:type="dxa"/>
            <w:vAlign w:val="center"/>
          </w:tcPr>
          <w:p w:rsidR="00150291" w:rsidRPr="00F14152" w:rsidRDefault="0015029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 (числовое обозначение) вида разрешенного использования земельного участка</w:t>
            </w:r>
          </w:p>
        </w:tc>
        <w:tc>
          <w:tcPr>
            <w:tcW w:w="1701" w:type="dxa"/>
            <w:vAlign w:val="center"/>
          </w:tcPr>
          <w:p w:rsidR="00150291" w:rsidRPr="00F14152" w:rsidRDefault="0015029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Минимальная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50291" w:rsidRPr="00F14152" w:rsidRDefault="0015029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Максимальная площадь земельного участка, </w:t>
            </w:r>
            <w:proofErr w:type="spellStart"/>
            <w:r w:rsidRPr="00F14152">
              <w:rPr>
                <w:rFonts w:ascii="Times New Roman" w:hAnsi="Times New Roman" w:cs="Times New Roman"/>
                <w:color w:val="000000" w:themeColor="text1"/>
                <w:sz w:val="28"/>
                <w:szCs w:val="28"/>
              </w:rPr>
              <w:t>кв.м</w:t>
            </w:r>
            <w:proofErr w:type="spellEnd"/>
            <w:r w:rsidRPr="00F14152">
              <w:rPr>
                <w:rFonts w:ascii="Times New Roman" w:hAnsi="Times New Roman" w:cs="Times New Roman"/>
                <w:color w:val="000000" w:themeColor="text1"/>
                <w:sz w:val="28"/>
                <w:szCs w:val="28"/>
              </w:rPr>
              <w:t>.</w:t>
            </w:r>
          </w:p>
        </w:tc>
        <w:tc>
          <w:tcPr>
            <w:tcW w:w="1701" w:type="dxa"/>
            <w:vAlign w:val="center"/>
          </w:tcPr>
          <w:p w:rsidR="00150291" w:rsidRPr="00F14152" w:rsidRDefault="0015029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процент застройки в границах земельного участка, %</w:t>
            </w:r>
          </w:p>
        </w:tc>
        <w:tc>
          <w:tcPr>
            <w:tcW w:w="1701" w:type="dxa"/>
            <w:vAlign w:val="center"/>
          </w:tcPr>
          <w:p w:rsidR="00150291" w:rsidRPr="00F14152" w:rsidRDefault="00150291"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Максимальный процент застройки в границах земельного участка, %</w:t>
            </w:r>
          </w:p>
        </w:tc>
      </w:tr>
      <w:tr w:rsidR="00DE7FA8" w:rsidRPr="00F14152" w:rsidTr="0080465D">
        <w:trPr>
          <w:jc w:val="center"/>
        </w:trPr>
        <w:tc>
          <w:tcPr>
            <w:tcW w:w="3255" w:type="dxa"/>
          </w:tcPr>
          <w:p w:rsidR="00DE7FA8" w:rsidRPr="00F14152" w:rsidRDefault="00DE7FA8"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Автомобильный транспорт (7.2)</w:t>
            </w:r>
          </w:p>
        </w:tc>
        <w:tc>
          <w:tcPr>
            <w:tcW w:w="1701" w:type="dxa"/>
            <w:gridSpan w:val="4"/>
            <w:vAlign w:val="center"/>
          </w:tcPr>
          <w:p w:rsidR="00DE7FA8" w:rsidRPr="00F14152" w:rsidRDefault="00DE7FA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подлежат установлению</w:t>
            </w:r>
          </w:p>
        </w:tc>
      </w:tr>
      <w:tr w:rsidR="00DE7FA8" w:rsidRPr="00F14152" w:rsidTr="0080465D">
        <w:trPr>
          <w:jc w:val="center"/>
        </w:trPr>
        <w:tc>
          <w:tcPr>
            <w:tcW w:w="3255" w:type="dxa"/>
            <w:vAlign w:val="center"/>
          </w:tcPr>
          <w:p w:rsidR="00DE7FA8" w:rsidRPr="00F14152" w:rsidRDefault="00DE7FA8"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Специальная деятельность (12.2)</w:t>
            </w:r>
          </w:p>
        </w:tc>
        <w:tc>
          <w:tcPr>
            <w:tcW w:w="1701" w:type="dxa"/>
            <w:vAlign w:val="center"/>
          </w:tcPr>
          <w:p w:rsidR="00DE7FA8" w:rsidRPr="00F14152" w:rsidRDefault="00DE7FA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10000</w:t>
            </w:r>
          </w:p>
        </w:tc>
        <w:tc>
          <w:tcPr>
            <w:tcW w:w="1701" w:type="dxa"/>
            <w:vAlign w:val="center"/>
          </w:tcPr>
          <w:p w:rsidR="00DE7FA8" w:rsidRPr="00F14152" w:rsidRDefault="00DE7FA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500000</w:t>
            </w:r>
          </w:p>
        </w:tc>
        <w:tc>
          <w:tcPr>
            <w:tcW w:w="1701" w:type="dxa"/>
            <w:vAlign w:val="center"/>
          </w:tcPr>
          <w:p w:rsidR="00DE7FA8" w:rsidRPr="00F14152" w:rsidRDefault="00DE7FA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c>
          <w:tcPr>
            <w:tcW w:w="1701" w:type="dxa"/>
            <w:vAlign w:val="center"/>
          </w:tcPr>
          <w:p w:rsidR="00DE7FA8" w:rsidRPr="00F14152" w:rsidRDefault="00DE7FA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подлежит установлению</w:t>
            </w:r>
          </w:p>
        </w:tc>
      </w:tr>
      <w:tr w:rsidR="00DE7FA8" w:rsidRPr="00F14152" w:rsidTr="0080465D">
        <w:trPr>
          <w:jc w:val="center"/>
        </w:trPr>
        <w:tc>
          <w:tcPr>
            <w:tcW w:w="3255" w:type="dxa"/>
          </w:tcPr>
          <w:p w:rsidR="00DE7FA8" w:rsidRPr="00F14152" w:rsidRDefault="00DE7FA8"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 (12.0)</w:t>
            </w:r>
          </w:p>
        </w:tc>
        <w:tc>
          <w:tcPr>
            <w:tcW w:w="1701" w:type="dxa"/>
            <w:gridSpan w:val="4"/>
            <w:vAlign w:val="center"/>
          </w:tcPr>
          <w:p w:rsidR="00DE7FA8" w:rsidRPr="00F14152" w:rsidRDefault="00DE7FA8" w:rsidP="00D00B0D">
            <w:pPr>
              <w:tabs>
                <w:tab w:val="left" w:pos="1418"/>
              </w:tabs>
              <w:spacing w:after="0" w:line="240" w:lineRule="auto"/>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подлежат установлению</w:t>
            </w:r>
          </w:p>
        </w:tc>
      </w:tr>
    </w:tbl>
    <w:p w:rsidR="00150291" w:rsidRPr="00F14152" w:rsidRDefault="00150291" w:rsidP="00D00B0D">
      <w:pPr>
        <w:pStyle w:val="a6"/>
        <w:numPr>
          <w:ilvl w:val="0"/>
          <w:numId w:val="5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 – не подлежит установлению.</w:t>
      </w:r>
    </w:p>
    <w:p w:rsidR="00150291" w:rsidRPr="00F14152" w:rsidRDefault="00150291" w:rsidP="00D00B0D">
      <w:pPr>
        <w:pStyle w:val="a6"/>
        <w:numPr>
          <w:ilvl w:val="0"/>
          <w:numId w:val="5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объектов капитального строительства – не подлежит установлению.</w:t>
      </w:r>
    </w:p>
    <w:p w:rsidR="00150291" w:rsidRPr="00F14152" w:rsidRDefault="00150291" w:rsidP="00D00B0D">
      <w:pPr>
        <w:pStyle w:val="a6"/>
        <w:numPr>
          <w:ilvl w:val="0"/>
          <w:numId w:val="5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В отношении объектов зоны </w:t>
      </w:r>
      <w:proofErr w:type="spellStart"/>
      <w:r w:rsidRPr="00F14152">
        <w:rPr>
          <w:rFonts w:ascii="Times New Roman" w:hAnsi="Times New Roman" w:cs="Times New Roman"/>
          <w:color w:val="000000" w:themeColor="text1"/>
          <w:sz w:val="28"/>
          <w:szCs w:val="28"/>
        </w:rPr>
        <w:t>ДСп</w:t>
      </w:r>
      <w:proofErr w:type="spellEnd"/>
      <w:r w:rsidRPr="00F14152">
        <w:rPr>
          <w:rFonts w:ascii="Times New Roman" w:hAnsi="Times New Roman" w:cs="Times New Roman"/>
          <w:color w:val="000000" w:themeColor="text1"/>
          <w:sz w:val="28"/>
          <w:szCs w:val="28"/>
        </w:rPr>
        <w:t xml:space="preserve"> устанавливаются санитарно-защитные зоны, размеры которых определяются для конкретного объекта в соответствии со СНиП 2.08.01-89.</w:t>
      </w:r>
    </w:p>
    <w:p w:rsidR="00150291" w:rsidRPr="00F14152" w:rsidRDefault="00150291" w:rsidP="00D00B0D">
      <w:pPr>
        <w:pStyle w:val="a6"/>
        <w:numPr>
          <w:ilvl w:val="0"/>
          <w:numId w:val="5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Строительные параметры объектов определяются при проектировании в соответствии с градостроительной документацией.</w:t>
      </w:r>
    </w:p>
    <w:p w:rsidR="00150291" w:rsidRPr="00F14152" w:rsidRDefault="00150291" w:rsidP="00D00B0D">
      <w:pPr>
        <w:pStyle w:val="ConsPlusNormal"/>
        <w:ind w:firstLine="567"/>
        <w:jc w:val="both"/>
        <w:rPr>
          <w:rFonts w:ascii="Times New Roman" w:hAnsi="Times New Roman" w:cs="Times New Roman"/>
          <w:color w:val="000000" w:themeColor="text1"/>
          <w:sz w:val="28"/>
          <w:szCs w:val="28"/>
        </w:rPr>
      </w:pPr>
    </w:p>
    <w:p w:rsidR="00150291" w:rsidRPr="00F14152" w:rsidRDefault="00D80310" w:rsidP="00D00B0D">
      <w:pPr>
        <w:pStyle w:val="3"/>
        <w:ind w:left="1418" w:hanging="425"/>
        <w:rPr>
          <w:b/>
          <w:color w:val="000000" w:themeColor="text1"/>
          <w:sz w:val="28"/>
          <w:szCs w:val="28"/>
        </w:rPr>
      </w:pPr>
      <w:bookmarkStart w:id="80" w:name="_Toc38369000"/>
      <w:r w:rsidRPr="00D80310">
        <w:rPr>
          <w:color w:val="000000" w:themeColor="text1"/>
          <w:sz w:val="28"/>
          <w:szCs w:val="28"/>
        </w:rPr>
        <w:t xml:space="preserve">Статья 53. </w:t>
      </w:r>
      <w:r w:rsidR="00150291" w:rsidRPr="00F14152">
        <w:rPr>
          <w:b/>
          <w:color w:val="000000" w:themeColor="text1"/>
          <w:sz w:val="28"/>
          <w:szCs w:val="28"/>
        </w:rPr>
        <w:t>Зона озелененных территорий специального назначения (</w:t>
      </w:r>
      <w:proofErr w:type="spellStart"/>
      <w:r w:rsidR="00150291" w:rsidRPr="00F14152">
        <w:rPr>
          <w:b/>
          <w:color w:val="000000" w:themeColor="text1"/>
          <w:sz w:val="28"/>
          <w:szCs w:val="28"/>
        </w:rPr>
        <w:t>ДЛСп</w:t>
      </w:r>
      <w:proofErr w:type="spellEnd"/>
      <w:r w:rsidR="00150291" w:rsidRPr="00F14152">
        <w:rPr>
          <w:b/>
          <w:color w:val="000000" w:themeColor="text1"/>
          <w:sz w:val="28"/>
          <w:szCs w:val="28"/>
        </w:rPr>
        <w:t>)</w:t>
      </w:r>
      <w:bookmarkEnd w:id="80"/>
    </w:p>
    <w:p w:rsidR="00E6441C" w:rsidRPr="00F14152" w:rsidRDefault="00E6441C" w:rsidP="00D00B0D">
      <w:pPr>
        <w:tabs>
          <w:tab w:val="left" w:pos="1418"/>
          <w:tab w:val="left" w:pos="2160"/>
        </w:tabs>
        <w:spacing w:after="0" w:line="240" w:lineRule="auto"/>
        <w:ind w:firstLine="567"/>
        <w:jc w:val="both"/>
        <w:rPr>
          <w:rFonts w:ascii="Times New Roman" w:hAnsi="Times New Roman" w:cs="Times New Roman"/>
          <w:i/>
          <w:color w:val="000000" w:themeColor="text1"/>
          <w:sz w:val="28"/>
          <w:szCs w:val="28"/>
        </w:rPr>
      </w:pPr>
    </w:p>
    <w:p w:rsidR="00150291" w:rsidRPr="00F14152" w:rsidRDefault="00150291" w:rsidP="00D00B0D">
      <w:pPr>
        <w:tabs>
          <w:tab w:val="left" w:pos="1418"/>
          <w:tab w:val="left" w:pos="2160"/>
        </w:tabs>
        <w:spacing w:after="0" w:line="240" w:lineRule="auto"/>
        <w:ind w:firstLine="567"/>
        <w:jc w:val="both"/>
        <w:rPr>
          <w:rFonts w:ascii="Times New Roman" w:hAnsi="Times New Roman" w:cs="Times New Roman"/>
          <w:i/>
          <w:color w:val="000000" w:themeColor="text1"/>
          <w:sz w:val="28"/>
          <w:szCs w:val="28"/>
        </w:rPr>
      </w:pPr>
      <w:r w:rsidRPr="00F14152">
        <w:rPr>
          <w:rFonts w:ascii="Times New Roman" w:hAnsi="Times New Roman" w:cs="Times New Roman"/>
          <w:i/>
          <w:color w:val="000000" w:themeColor="text1"/>
          <w:sz w:val="28"/>
          <w:szCs w:val="28"/>
        </w:rPr>
        <w:t>Зона сформирована для организации территорий зеленых насаждений с целью защиты от предприятий, объектов и сооружений инженерной и транспортной инфраструктуры, являющихся источником загрязнения окружающей среды, а также защит</w:t>
      </w:r>
      <w:r w:rsidR="00F92482" w:rsidRPr="00F14152">
        <w:rPr>
          <w:rFonts w:ascii="Times New Roman" w:hAnsi="Times New Roman" w:cs="Times New Roman"/>
          <w:i/>
          <w:color w:val="000000" w:themeColor="text1"/>
          <w:sz w:val="28"/>
          <w:szCs w:val="28"/>
        </w:rPr>
        <w:t>ное озеленение береговых линий.</w:t>
      </w:r>
    </w:p>
    <w:p w:rsidR="00150291" w:rsidRPr="00F14152" w:rsidRDefault="00150291" w:rsidP="00D00B0D">
      <w:pPr>
        <w:pStyle w:val="a6"/>
        <w:numPr>
          <w:ilvl w:val="0"/>
          <w:numId w:val="5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Наименование вида разрешенного использования </w:t>
            </w:r>
            <w:r w:rsidRPr="00F14152">
              <w:rPr>
                <w:rFonts w:ascii="Times New Roman" w:hAnsi="Times New Roman" w:cs="Times New Roman"/>
                <w:color w:val="000000" w:themeColor="text1"/>
                <w:sz w:val="28"/>
                <w:szCs w:val="28"/>
              </w:rPr>
              <w:br/>
              <w:t xml:space="preserve">земельных участков </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150291" w:rsidRPr="00F14152" w:rsidTr="003F525A">
        <w:tc>
          <w:tcPr>
            <w:tcW w:w="1843" w:type="dxa"/>
            <w:gridSpan w:val="3"/>
          </w:tcPr>
          <w:p w:rsidR="00150291" w:rsidRPr="00F14152" w:rsidRDefault="0015029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Охрана природных территорий </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9.1</w:t>
            </w:r>
          </w:p>
        </w:tc>
      </w:tr>
      <w:tr w:rsidR="00150291" w:rsidRPr="00F14152" w:rsidTr="003F525A">
        <w:tc>
          <w:tcPr>
            <w:tcW w:w="567" w:type="dxa"/>
          </w:tcPr>
          <w:p w:rsidR="00150291"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50291" w:rsidRPr="00F14152" w:rsidRDefault="00150291" w:rsidP="00D00B0D">
            <w:pPr>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Резервные леса</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10.4</w:t>
            </w:r>
          </w:p>
        </w:tc>
      </w:tr>
      <w:tr w:rsidR="00150291" w:rsidRPr="00F14152" w:rsidTr="003F525A">
        <w:tc>
          <w:tcPr>
            <w:tcW w:w="567" w:type="dxa"/>
          </w:tcPr>
          <w:p w:rsidR="00150291"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50291" w:rsidRPr="00F14152" w:rsidRDefault="00150291"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Земельные участки (территории) общего пользования</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w:t>
            </w:r>
          </w:p>
        </w:tc>
      </w:tr>
      <w:tr w:rsidR="000768EF" w:rsidRPr="00F14152" w:rsidTr="003F525A">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Благоустройство территории</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12.0.2</w:t>
            </w:r>
          </w:p>
        </w:tc>
      </w:tr>
      <w:tr w:rsidR="000768EF" w:rsidRPr="00F14152" w:rsidTr="003F525A">
        <w:tc>
          <w:tcPr>
            <w:tcW w:w="1843" w:type="dxa"/>
            <w:gridSpan w:val="3"/>
          </w:tcPr>
          <w:p w:rsidR="000768EF" w:rsidRPr="00F14152" w:rsidRDefault="000768EF"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0768EF" w:rsidRPr="00F14152" w:rsidTr="003F525A">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Коммунальное обслуживание</w:t>
            </w:r>
          </w:p>
        </w:tc>
        <w:tc>
          <w:tcPr>
            <w:tcW w:w="1843"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0768EF" w:rsidRPr="00F14152" w:rsidTr="003F525A">
        <w:tc>
          <w:tcPr>
            <w:tcW w:w="1843" w:type="dxa"/>
            <w:gridSpan w:val="3"/>
          </w:tcPr>
          <w:p w:rsidR="000768EF" w:rsidRPr="00F14152" w:rsidRDefault="000768EF"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0768EF" w:rsidRPr="00F14152" w:rsidTr="003F525A">
        <w:tc>
          <w:tcPr>
            <w:tcW w:w="567" w:type="dxa"/>
          </w:tcPr>
          <w:p w:rsidR="000768EF" w:rsidRPr="00F14152" w:rsidRDefault="000768EF" w:rsidP="00D00B0D">
            <w:pPr>
              <w:pStyle w:val="ConsPlusNormal"/>
              <w:jc w:val="center"/>
              <w:rPr>
                <w:rFonts w:ascii="Times New Roman" w:hAnsi="Times New Roman" w:cs="Times New Roman"/>
                <w:color w:val="000000" w:themeColor="text1"/>
                <w:sz w:val="28"/>
                <w:szCs w:val="28"/>
              </w:rPr>
            </w:pPr>
          </w:p>
        </w:tc>
        <w:tc>
          <w:tcPr>
            <w:tcW w:w="7371" w:type="dxa"/>
          </w:tcPr>
          <w:p w:rsidR="000768EF" w:rsidRPr="00F14152" w:rsidRDefault="000768EF"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0768EF" w:rsidRPr="00F14152" w:rsidRDefault="000768EF" w:rsidP="00D00B0D">
            <w:pPr>
              <w:pStyle w:val="ConsPlusNormal"/>
              <w:rPr>
                <w:rFonts w:ascii="Times New Roman" w:hAnsi="Times New Roman" w:cs="Times New Roman"/>
                <w:color w:val="000000" w:themeColor="text1"/>
                <w:sz w:val="28"/>
                <w:szCs w:val="28"/>
              </w:rPr>
            </w:pPr>
          </w:p>
        </w:tc>
      </w:tr>
    </w:tbl>
    <w:p w:rsidR="00150291" w:rsidRPr="00F14152" w:rsidRDefault="00150291" w:rsidP="00D00B0D">
      <w:pPr>
        <w:pStyle w:val="a6"/>
        <w:numPr>
          <w:ilvl w:val="0"/>
          <w:numId w:val="5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использования земельных участков и других объектов недвижимости – не подлежат установлению.</w:t>
      </w:r>
    </w:p>
    <w:p w:rsidR="00150291" w:rsidRPr="00F14152" w:rsidRDefault="00150291" w:rsidP="00D00B0D">
      <w:pPr>
        <w:pStyle w:val="a6"/>
        <w:numPr>
          <w:ilvl w:val="0"/>
          <w:numId w:val="5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 – не подлежит установлению.</w:t>
      </w:r>
    </w:p>
    <w:p w:rsidR="00150291" w:rsidRPr="00F14152" w:rsidRDefault="00150291" w:rsidP="00D00B0D">
      <w:pPr>
        <w:pStyle w:val="a6"/>
        <w:numPr>
          <w:ilvl w:val="0"/>
          <w:numId w:val="5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объектов капитального строительства – не подлежит установлению.</w:t>
      </w:r>
    </w:p>
    <w:p w:rsidR="00150291" w:rsidRPr="00F14152" w:rsidRDefault="00150291" w:rsidP="00D00B0D">
      <w:pPr>
        <w:pStyle w:val="a6"/>
        <w:numPr>
          <w:ilvl w:val="0"/>
          <w:numId w:val="5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Во избежание вредного воздействия на жилые территории следует соблюдать необходимые санитарные разрывы между ними и источниками загрязнения и создавать озел</w:t>
      </w:r>
      <w:r w:rsidR="00F92482" w:rsidRPr="00F14152">
        <w:rPr>
          <w:rFonts w:ascii="Times New Roman" w:hAnsi="Times New Roman" w:cs="Times New Roman"/>
          <w:color w:val="000000" w:themeColor="text1"/>
          <w:sz w:val="28"/>
          <w:szCs w:val="28"/>
        </w:rPr>
        <w:t>енение санитарно-защитной зоны.</w:t>
      </w:r>
    </w:p>
    <w:p w:rsidR="00150291" w:rsidRDefault="00150291" w:rsidP="00D00B0D">
      <w:pPr>
        <w:pStyle w:val="a6"/>
        <w:numPr>
          <w:ilvl w:val="0"/>
          <w:numId w:val="5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Устройство, содержание, охрана и эксплуатация зеленых насаждений санитарно-защитных зон предприятий, являющихся источниками загрязнений окружающей среды, возлагаются на владельцев, пользователей и арендаторов этих предприятий.</w:t>
      </w:r>
    </w:p>
    <w:p w:rsidR="00150291" w:rsidRPr="00F14152" w:rsidRDefault="00150291" w:rsidP="00D00B0D">
      <w:pPr>
        <w:pStyle w:val="a6"/>
        <w:numPr>
          <w:ilvl w:val="1"/>
          <w:numId w:val="53"/>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Санитарно-защитные зоны промышленных предприятий</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Санитарно-защитные зоны предприятий предназначены для снижения вредного техногенного воздействия на объекты жилищного и </w:t>
      </w:r>
      <w:r w:rsidRPr="00F14152">
        <w:rPr>
          <w:rFonts w:ascii="Times New Roman" w:eastAsia="Times New Roman" w:hAnsi="Times New Roman" w:cs="Times New Roman"/>
          <w:color w:val="000000" w:themeColor="text1"/>
          <w:sz w:val="28"/>
          <w:szCs w:val="28"/>
        </w:rPr>
        <w:t>социального назначения.</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Санитарно-защитные зоны не являются резервными территориями</w:t>
      </w:r>
      <w:r w:rsidRPr="00F14152">
        <w:rPr>
          <w:rFonts w:ascii="Times New Roman" w:hAnsi="Times New Roman" w:cs="Times New Roman"/>
          <w:color w:val="000000" w:themeColor="text1"/>
          <w:sz w:val="28"/>
          <w:szCs w:val="28"/>
        </w:rPr>
        <w:t xml:space="preserve"> объектов и не могут использоваться для расширения предприятий и </w:t>
      </w:r>
      <w:r w:rsidRPr="00F14152">
        <w:rPr>
          <w:rFonts w:ascii="Times New Roman" w:eastAsia="Times New Roman" w:hAnsi="Times New Roman" w:cs="Times New Roman"/>
          <w:color w:val="000000" w:themeColor="text1"/>
          <w:sz w:val="28"/>
          <w:szCs w:val="28"/>
        </w:rPr>
        <w:t>жилых территорий.</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Запрещается:</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расширение территорий предприятий за счет санитарно-защитной зоны;</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проведение неконтролируемых рубок деревьев;</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новое жилищное строительство, расширение объектов рекреации, детских дошкольных и общеобразовательных учреждений; учреждений здравоохранения; физкультурно-оздоровительных и спортивных сооружений;</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садоводческих (дачных объединений), выращивание сельскохозяйственных культур (за исключением технических).</w:t>
      </w:r>
    </w:p>
    <w:p w:rsidR="00150291" w:rsidRPr="00F14152" w:rsidRDefault="00150291" w:rsidP="00D00B0D">
      <w:pPr>
        <w:pStyle w:val="a6"/>
        <w:numPr>
          <w:ilvl w:val="1"/>
          <w:numId w:val="53"/>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Санитарно-защитные зоны ЛЭП</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Вдоль трасс воздушных высоковольтных линий электропередачи, по обе стороны от проекций крайних фаз проводов, устанавливаются санитарно-защитные зоны: для ЛЭП 1150 </w:t>
      </w:r>
      <w:proofErr w:type="spellStart"/>
      <w:r w:rsidRPr="00F14152">
        <w:rPr>
          <w:rFonts w:ascii="Times New Roman" w:hAnsi="Times New Roman" w:cs="Times New Roman"/>
          <w:color w:val="000000" w:themeColor="text1"/>
          <w:sz w:val="28"/>
          <w:szCs w:val="28"/>
        </w:rPr>
        <w:t>кВ</w:t>
      </w:r>
      <w:proofErr w:type="spellEnd"/>
      <w:r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55 м; ЛЭП 750 </w:t>
      </w:r>
      <w:proofErr w:type="spellStart"/>
      <w:r w:rsidRPr="00F14152">
        <w:rPr>
          <w:rFonts w:ascii="Times New Roman" w:hAnsi="Times New Roman" w:cs="Times New Roman"/>
          <w:color w:val="000000" w:themeColor="text1"/>
          <w:sz w:val="28"/>
          <w:szCs w:val="28"/>
        </w:rPr>
        <w:t>кВ</w:t>
      </w:r>
      <w:proofErr w:type="spellEnd"/>
      <w:r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40 м; ЛЭП 500 </w:t>
      </w:r>
      <w:proofErr w:type="spellStart"/>
      <w:r w:rsidRPr="00F14152">
        <w:rPr>
          <w:rFonts w:ascii="Times New Roman" w:hAnsi="Times New Roman" w:cs="Times New Roman"/>
          <w:color w:val="000000" w:themeColor="text1"/>
          <w:sz w:val="28"/>
          <w:szCs w:val="28"/>
        </w:rPr>
        <w:t>кВ</w:t>
      </w:r>
      <w:proofErr w:type="spellEnd"/>
      <w:r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30 м; ЛЭП 330 </w:t>
      </w:r>
      <w:proofErr w:type="spellStart"/>
      <w:r w:rsidRPr="00F14152">
        <w:rPr>
          <w:rFonts w:ascii="Times New Roman" w:hAnsi="Times New Roman" w:cs="Times New Roman"/>
          <w:color w:val="000000" w:themeColor="text1"/>
          <w:sz w:val="28"/>
          <w:szCs w:val="28"/>
        </w:rPr>
        <w:t>кВ</w:t>
      </w:r>
      <w:proofErr w:type="spellEnd"/>
      <w:r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20 м; ЛЭП 110 </w:t>
      </w:r>
      <w:proofErr w:type="spellStart"/>
      <w:r w:rsidRPr="00F14152">
        <w:rPr>
          <w:rFonts w:ascii="Times New Roman" w:hAnsi="Times New Roman" w:cs="Times New Roman"/>
          <w:color w:val="000000" w:themeColor="text1"/>
          <w:sz w:val="28"/>
          <w:szCs w:val="28"/>
        </w:rPr>
        <w:t>кВ</w:t>
      </w:r>
      <w:proofErr w:type="spellEnd"/>
      <w:r w:rsidRPr="00F14152">
        <w:rPr>
          <w:rFonts w:ascii="Times New Roman" w:hAnsi="Times New Roman" w:cs="Times New Roman"/>
          <w:color w:val="000000" w:themeColor="text1"/>
          <w:sz w:val="28"/>
          <w:szCs w:val="28"/>
        </w:rPr>
        <w:t xml:space="preserve"> </w:t>
      </w:r>
      <w:r w:rsidR="003A0E2A" w:rsidRPr="00F14152">
        <w:rPr>
          <w:rFonts w:ascii="Times New Roman" w:hAnsi="Times New Roman" w:cs="Times New Roman"/>
          <w:color w:val="000000" w:themeColor="text1"/>
          <w:sz w:val="28"/>
          <w:szCs w:val="28"/>
        </w:rPr>
        <w:t>–</w:t>
      </w:r>
      <w:r w:rsidRPr="00F14152">
        <w:rPr>
          <w:rFonts w:ascii="Times New Roman" w:hAnsi="Times New Roman" w:cs="Times New Roman"/>
          <w:color w:val="000000" w:themeColor="text1"/>
          <w:sz w:val="28"/>
          <w:szCs w:val="28"/>
        </w:rPr>
        <w:t xml:space="preserve"> 20 м</w:t>
      </w:r>
      <w:r w:rsidRPr="00F14152">
        <w:rPr>
          <w:rFonts w:ascii="Times New Roman" w:eastAsia="Times New Roman" w:hAnsi="Times New Roman" w:cs="Times New Roman"/>
          <w:color w:val="000000" w:themeColor="text1"/>
          <w:sz w:val="28"/>
          <w:szCs w:val="28"/>
        </w:rPr>
        <w:t xml:space="preserve">; ЛЭП 35 </w:t>
      </w:r>
      <w:proofErr w:type="spellStart"/>
      <w:r w:rsidRPr="00F14152">
        <w:rPr>
          <w:rFonts w:ascii="Times New Roman" w:eastAsia="Times New Roman" w:hAnsi="Times New Roman" w:cs="Times New Roman"/>
          <w:color w:val="000000" w:themeColor="text1"/>
          <w:sz w:val="28"/>
          <w:szCs w:val="28"/>
        </w:rPr>
        <w:t>кВ</w:t>
      </w:r>
      <w:proofErr w:type="spellEnd"/>
      <w:r w:rsidRPr="00F14152">
        <w:rPr>
          <w:rFonts w:ascii="Times New Roman" w:eastAsia="Times New Roman" w:hAnsi="Times New Roman" w:cs="Times New Roman"/>
          <w:color w:val="000000" w:themeColor="text1"/>
          <w:sz w:val="28"/>
          <w:szCs w:val="28"/>
        </w:rPr>
        <w:t xml:space="preserve"> </w:t>
      </w:r>
      <w:r w:rsidR="003A0E2A" w:rsidRPr="00F14152">
        <w:rPr>
          <w:rFonts w:ascii="Times New Roman" w:eastAsia="Times New Roman" w:hAnsi="Times New Roman" w:cs="Times New Roman"/>
          <w:color w:val="000000" w:themeColor="text1"/>
          <w:sz w:val="28"/>
          <w:szCs w:val="28"/>
        </w:rPr>
        <w:t>–</w:t>
      </w:r>
      <w:r w:rsidRPr="00F14152">
        <w:rPr>
          <w:rFonts w:ascii="Times New Roman" w:eastAsia="Times New Roman" w:hAnsi="Times New Roman" w:cs="Times New Roman"/>
          <w:color w:val="000000" w:themeColor="text1"/>
          <w:sz w:val="28"/>
          <w:szCs w:val="28"/>
        </w:rPr>
        <w:t xml:space="preserve"> 15 м.</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Запрещается:</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новое строительство жилых, общественных и производственных зданий;</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предоставление земельных участков для размещения садоводческих (дачных) объединений;</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новых сооружений и площадок для остановок всех видов общественного транспорта;</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производство работ с опасными, горючими и горюче-смазочными материалами; выполнение ремонта машин и механизмов.</w:t>
      </w:r>
    </w:p>
    <w:p w:rsidR="00150291" w:rsidRPr="00F14152" w:rsidRDefault="00150291" w:rsidP="00C035D8">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садоводческих (дачных объединений), выращивание сельскохозяйственных культур (за исключением технических).</w:t>
      </w:r>
    </w:p>
    <w:p w:rsidR="00150291" w:rsidRPr="00F14152" w:rsidRDefault="00150291" w:rsidP="00D00B0D">
      <w:pPr>
        <w:pStyle w:val="a6"/>
        <w:numPr>
          <w:ilvl w:val="1"/>
          <w:numId w:val="53"/>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Санитарно-защитная зона кладбищ</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Санитарно-защитная зона кладбищ устанавливается для обеспечения нормативного расстояния до жилых, общественно-деловых и рекреационных зон, а </w:t>
      </w:r>
      <w:r w:rsidRPr="00F14152">
        <w:rPr>
          <w:rFonts w:ascii="Times New Roman" w:eastAsia="Times New Roman" w:hAnsi="Times New Roman" w:cs="Times New Roman"/>
          <w:color w:val="000000" w:themeColor="text1"/>
          <w:sz w:val="28"/>
          <w:szCs w:val="28"/>
        </w:rPr>
        <w:t>также для соблюдения требований санитарной охраны источников воды, а также почвы.</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Для кладбищ площадью менее 20 га</w:t>
      </w:r>
      <w:r w:rsidR="00DF62ED" w:rsidRPr="00DF62ED">
        <w:rPr>
          <w:rFonts w:ascii="Times New Roman" w:eastAsia="Times New Roman" w:hAnsi="Times New Roman" w:cs="Times New Roman"/>
          <w:color w:val="000000" w:themeColor="text1"/>
          <w:sz w:val="28"/>
          <w:szCs w:val="28"/>
        </w:rPr>
        <w:t>.</w:t>
      </w:r>
      <w:r w:rsidRPr="00F14152">
        <w:rPr>
          <w:rFonts w:ascii="Times New Roman" w:eastAsia="Times New Roman" w:hAnsi="Times New Roman" w:cs="Times New Roman"/>
          <w:color w:val="000000" w:themeColor="text1"/>
          <w:sz w:val="28"/>
          <w:szCs w:val="28"/>
        </w:rPr>
        <w:t xml:space="preserve"> </w:t>
      </w:r>
      <w:r w:rsidR="003A0E2A" w:rsidRPr="00F14152">
        <w:rPr>
          <w:rFonts w:ascii="Times New Roman" w:eastAsia="Times New Roman" w:hAnsi="Times New Roman" w:cs="Times New Roman"/>
          <w:color w:val="000000" w:themeColor="text1"/>
          <w:sz w:val="28"/>
          <w:szCs w:val="28"/>
        </w:rPr>
        <w:t>–</w:t>
      </w:r>
      <w:r w:rsidRPr="00F14152">
        <w:rPr>
          <w:rFonts w:ascii="Times New Roman" w:eastAsia="Times New Roman" w:hAnsi="Times New Roman" w:cs="Times New Roman"/>
          <w:color w:val="000000" w:themeColor="text1"/>
          <w:sz w:val="28"/>
          <w:szCs w:val="28"/>
        </w:rPr>
        <w:t xml:space="preserve"> 300 м</w:t>
      </w:r>
      <w:r w:rsidR="00DF62ED" w:rsidRPr="00DF62ED">
        <w:rPr>
          <w:rFonts w:ascii="Times New Roman" w:eastAsia="Times New Roman" w:hAnsi="Times New Roman" w:cs="Times New Roman"/>
          <w:color w:val="000000" w:themeColor="text1"/>
          <w:sz w:val="28"/>
          <w:szCs w:val="28"/>
        </w:rPr>
        <w:t>.</w:t>
      </w:r>
      <w:r w:rsidRPr="00F14152">
        <w:rPr>
          <w:rFonts w:ascii="Times New Roman" w:eastAsia="Times New Roman" w:hAnsi="Times New Roman" w:cs="Times New Roman"/>
          <w:color w:val="000000" w:themeColor="text1"/>
          <w:sz w:val="28"/>
          <w:szCs w:val="28"/>
        </w:rPr>
        <w:t>; от 20 до 40 га</w:t>
      </w:r>
      <w:r w:rsidR="00DF62ED" w:rsidRPr="00DF62ED">
        <w:rPr>
          <w:rFonts w:ascii="Times New Roman" w:eastAsia="Times New Roman" w:hAnsi="Times New Roman" w:cs="Times New Roman"/>
          <w:color w:val="000000" w:themeColor="text1"/>
          <w:sz w:val="28"/>
          <w:szCs w:val="28"/>
        </w:rPr>
        <w:t>.</w:t>
      </w:r>
      <w:r w:rsidRPr="00F14152">
        <w:rPr>
          <w:rFonts w:ascii="Times New Roman" w:eastAsia="Times New Roman" w:hAnsi="Times New Roman" w:cs="Times New Roman"/>
          <w:color w:val="000000" w:themeColor="text1"/>
          <w:sz w:val="28"/>
          <w:szCs w:val="28"/>
        </w:rPr>
        <w:t xml:space="preserve"> </w:t>
      </w:r>
      <w:r w:rsidR="003A0E2A" w:rsidRPr="00F14152">
        <w:rPr>
          <w:rFonts w:ascii="Times New Roman" w:eastAsia="Times New Roman" w:hAnsi="Times New Roman" w:cs="Times New Roman"/>
          <w:color w:val="000000" w:themeColor="text1"/>
          <w:sz w:val="28"/>
          <w:szCs w:val="28"/>
        </w:rPr>
        <w:t>–</w:t>
      </w:r>
      <w:r w:rsidRPr="00F14152">
        <w:rPr>
          <w:rFonts w:ascii="Times New Roman" w:eastAsia="Times New Roman" w:hAnsi="Times New Roman" w:cs="Times New Roman"/>
          <w:color w:val="000000" w:themeColor="text1"/>
          <w:sz w:val="28"/>
          <w:szCs w:val="28"/>
        </w:rPr>
        <w:t xml:space="preserve"> 500 м.</w:t>
      </w:r>
    </w:p>
    <w:p w:rsidR="00DF62ED"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Запрещается</w:t>
      </w:r>
      <w:r w:rsidR="00DF62ED">
        <w:rPr>
          <w:rFonts w:ascii="Times New Roman" w:eastAsia="Times New Roman" w:hAnsi="Times New Roman" w:cs="Times New Roman"/>
          <w:color w:val="000000" w:themeColor="text1"/>
          <w:sz w:val="28"/>
          <w:szCs w:val="28"/>
        </w:rPr>
        <w:t>:</w:t>
      </w:r>
    </w:p>
    <w:p w:rsidR="00DF62ED" w:rsidRDefault="00150291" w:rsidP="00DF62E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размещение жилищного строительства, объектов общественно-делового и рекреационного назначения, садоводческих (дачных) объединений;</w:t>
      </w:r>
    </w:p>
    <w:p w:rsidR="00DF62ED" w:rsidRDefault="00150291" w:rsidP="00DF62E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водозаборных сооружений;</w:t>
      </w:r>
    </w:p>
    <w:p w:rsidR="00150291" w:rsidRPr="00F14152" w:rsidRDefault="00150291" w:rsidP="00DF62ED">
      <w:pPr>
        <w:pStyle w:val="ConsPlusNormal"/>
        <w:numPr>
          <w:ilvl w:val="0"/>
          <w:numId w:val="21"/>
        </w:numPr>
        <w:adjustRightInd w:val="0"/>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складов производственных товаров, предприятий пищевой промышленности, сельскохозяйственных объектов.</w:t>
      </w:r>
    </w:p>
    <w:p w:rsidR="00150291" w:rsidRPr="00F14152" w:rsidRDefault="00150291" w:rsidP="00D00B0D">
      <w:pPr>
        <w:pStyle w:val="a6"/>
        <w:numPr>
          <w:ilvl w:val="1"/>
          <w:numId w:val="53"/>
        </w:numPr>
        <w:autoSpaceDE w:val="0"/>
        <w:autoSpaceDN w:val="0"/>
        <w:adjustRightInd w:val="0"/>
        <w:spacing w:after="0" w:line="240" w:lineRule="auto"/>
        <w:ind w:left="0" w:firstLine="1418"/>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Санитарно-защитные зоны железных дорог</w:t>
      </w:r>
    </w:p>
    <w:p w:rsidR="00150291" w:rsidRPr="00F14152" w:rsidRDefault="00150291" w:rsidP="00D00B0D">
      <w:pPr>
        <w:spacing w:after="0" w:line="240" w:lineRule="auto"/>
        <w:ind w:firstLine="567"/>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Вдоль железных дорог устанавливается санитарно-защитная зона, которая должна быть озеленена не менее чем на 40%.</w:t>
      </w:r>
    </w:p>
    <w:p w:rsidR="00150291" w:rsidRPr="00F14152" w:rsidRDefault="00150291" w:rsidP="00D00B0D">
      <w:pPr>
        <w:spacing w:after="0" w:line="240" w:lineRule="auto"/>
        <w:ind w:firstLine="567"/>
        <w:jc w:val="both"/>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Запрещается</w:t>
      </w:r>
      <w:r w:rsidRPr="00F14152">
        <w:rPr>
          <w:rFonts w:ascii="Times New Roman" w:hAnsi="Times New Roman" w:cs="Times New Roman"/>
          <w:color w:val="000000" w:themeColor="text1"/>
          <w:sz w:val="28"/>
          <w:szCs w:val="28"/>
        </w:rPr>
        <w:t xml:space="preserve"> размещение жилой застройки.</w:t>
      </w:r>
    </w:p>
    <w:p w:rsidR="00150291" w:rsidRPr="00F14152" w:rsidRDefault="00150291" w:rsidP="00D00B0D">
      <w:pPr>
        <w:pStyle w:val="ConsPlusNormal"/>
        <w:ind w:firstLine="567"/>
        <w:jc w:val="both"/>
        <w:rPr>
          <w:rFonts w:ascii="Times New Roman" w:hAnsi="Times New Roman" w:cs="Times New Roman"/>
          <w:color w:val="000000" w:themeColor="text1"/>
          <w:sz w:val="28"/>
          <w:szCs w:val="28"/>
        </w:rPr>
      </w:pPr>
    </w:p>
    <w:p w:rsidR="00150291" w:rsidRPr="00F14152" w:rsidRDefault="00D80310" w:rsidP="00D00B0D">
      <w:pPr>
        <w:pStyle w:val="3"/>
        <w:ind w:left="1418" w:hanging="425"/>
        <w:rPr>
          <w:b/>
          <w:color w:val="000000" w:themeColor="text1"/>
          <w:sz w:val="28"/>
          <w:szCs w:val="28"/>
        </w:rPr>
      </w:pPr>
      <w:bookmarkStart w:id="81" w:name="_Toc38369001"/>
      <w:r w:rsidRPr="00D80310">
        <w:rPr>
          <w:color w:val="000000" w:themeColor="text1"/>
          <w:sz w:val="28"/>
          <w:szCs w:val="28"/>
        </w:rPr>
        <w:t xml:space="preserve">Статья 54. </w:t>
      </w:r>
      <w:r w:rsidR="00150291" w:rsidRPr="00F14152">
        <w:rPr>
          <w:b/>
          <w:color w:val="000000" w:themeColor="text1"/>
          <w:sz w:val="28"/>
          <w:szCs w:val="28"/>
        </w:rPr>
        <w:t>Зона режимных территорий (</w:t>
      </w:r>
      <w:proofErr w:type="spellStart"/>
      <w:r w:rsidR="00150291" w:rsidRPr="00F14152">
        <w:rPr>
          <w:b/>
          <w:color w:val="000000" w:themeColor="text1"/>
          <w:sz w:val="28"/>
          <w:szCs w:val="28"/>
        </w:rPr>
        <w:t>РежТ</w:t>
      </w:r>
      <w:proofErr w:type="spellEnd"/>
      <w:r w:rsidR="00150291" w:rsidRPr="00F14152">
        <w:rPr>
          <w:b/>
          <w:color w:val="000000" w:themeColor="text1"/>
          <w:sz w:val="28"/>
          <w:szCs w:val="28"/>
        </w:rPr>
        <w:t>)</w:t>
      </w:r>
      <w:bookmarkEnd w:id="81"/>
    </w:p>
    <w:p w:rsidR="00E6441C" w:rsidRPr="00F14152" w:rsidRDefault="00E6441C" w:rsidP="00D00B0D">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150291" w:rsidRPr="00F14152" w:rsidRDefault="00150291" w:rsidP="00D00B0D">
      <w:pPr>
        <w:spacing w:after="0" w:line="240" w:lineRule="auto"/>
        <w:ind w:firstLine="567"/>
        <w:jc w:val="both"/>
        <w:rPr>
          <w:rFonts w:ascii="Times New Roman" w:eastAsia="Times New Roman" w:hAnsi="Times New Roman" w:cs="Times New Roman"/>
          <w:i/>
          <w:color w:val="000000" w:themeColor="text1"/>
          <w:sz w:val="28"/>
          <w:szCs w:val="28"/>
          <w:lang w:eastAsia="ru-RU"/>
        </w:rPr>
      </w:pPr>
      <w:r w:rsidRPr="00F14152">
        <w:rPr>
          <w:rFonts w:ascii="Times New Roman" w:eastAsia="Times New Roman" w:hAnsi="Times New Roman" w:cs="Times New Roman"/>
          <w:i/>
          <w:color w:val="000000" w:themeColor="text1"/>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а также для подготовки и поддержания в готовности органов внутренних дел и спасательных служб, в которых существует военизированная служба.</w:t>
      </w:r>
    </w:p>
    <w:p w:rsidR="00150291" w:rsidRPr="00F14152" w:rsidRDefault="00150291" w:rsidP="00D00B0D">
      <w:pPr>
        <w:pStyle w:val="a6"/>
        <w:numPr>
          <w:ilvl w:val="0"/>
          <w:numId w:val="5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Виды разрешенного использования земельных участков:</w:t>
      </w:r>
    </w:p>
    <w:tbl>
      <w:tblPr>
        <w:tblStyle w:val="a9"/>
        <w:tblW w:w="10065" w:type="dxa"/>
        <w:tblInd w:w="108" w:type="dxa"/>
        <w:tblLook w:val="04A0" w:firstRow="1" w:lastRow="0" w:firstColumn="1" w:lastColumn="0" w:noHBand="0" w:noVBand="1"/>
      </w:tblPr>
      <w:tblGrid>
        <w:gridCol w:w="583"/>
        <w:gridCol w:w="7585"/>
        <w:gridCol w:w="1897"/>
      </w:tblGrid>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w:t>
            </w:r>
          </w:p>
        </w:tc>
        <w:tc>
          <w:tcPr>
            <w:tcW w:w="7371"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Наименование вида разрешенного использования земельных участков</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Кодовое обозначение</w:t>
            </w:r>
          </w:p>
        </w:tc>
      </w:tr>
      <w:tr w:rsidR="00150291" w:rsidRPr="00F14152" w:rsidTr="003F525A">
        <w:tc>
          <w:tcPr>
            <w:tcW w:w="1843" w:type="dxa"/>
            <w:gridSpan w:val="3"/>
          </w:tcPr>
          <w:p w:rsidR="00150291" w:rsidRPr="00F14152" w:rsidRDefault="0015029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Основные виды разрешенного использования</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Обеспечение обороны и безопасности</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8.0</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50291" w:rsidRPr="00F14152" w:rsidRDefault="00150291" w:rsidP="00D00B0D">
            <w:pPr>
              <w:pStyle w:val="ConsPlusNormal"/>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Обеспечение вооруженных сил </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8.1</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50291" w:rsidRPr="00F14152" w:rsidRDefault="00150291"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Обеспечение внутреннего правопорядка</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8.3</w:t>
            </w:r>
          </w:p>
        </w:tc>
      </w:tr>
      <w:tr w:rsidR="00150291" w:rsidRPr="00F14152" w:rsidTr="003F525A">
        <w:tc>
          <w:tcPr>
            <w:tcW w:w="1843" w:type="dxa"/>
            <w:gridSpan w:val="3"/>
          </w:tcPr>
          <w:p w:rsidR="00150291" w:rsidRPr="00F14152" w:rsidRDefault="0015029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Условно разрешенные виды использования</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Не устанавливаются</w:t>
            </w:r>
          </w:p>
        </w:tc>
        <w:tc>
          <w:tcPr>
            <w:tcW w:w="1843" w:type="dxa"/>
          </w:tcPr>
          <w:p w:rsidR="00150291" w:rsidRPr="00F14152" w:rsidRDefault="00150291" w:rsidP="00D00B0D">
            <w:pPr>
              <w:pStyle w:val="ConsPlusNormal"/>
              <w:rPr>
                <w:rFonts w:ascii="Times New Roman" w:hAnsi="Times New Roman" w:cs="Times New Roman"/>
                <w:color w:val="000000" w:themeColor="text1"/>
                <w:sz w:val="28"/>
                <w:szCs w:val="28"/>
              </w:rPr>
            </w:pPr>
          </w:p>
        </w:tc>
      </w:tr>
      <w:tr w:rsidR="00150291" w:rsidRPr="00F14152" w:rsidTr="003F525A">
        <w:tc>
          <w:tcPr>
            <w:tcW w:w="1843" w:type="dxa"/>
            <w:gridSpan w:val="3"/>
          </w:tcPr>
          <w:p w:rsidR="00150291" w:rsidRPr="00F14152" w:rsidRDefault="00150291" w:rsidP="00D00B0D">
            <w:pPr>
              <w:pStyle w:val="ConsPlusNormal"/>
              <w:rPr>
                <w:rFonts w:ascii="Times New Roman" w:hAnsi="Times New Roman" w:cs="Times New Roman"/>
                <w:b/>
                <w:color w:val="000000" w:themeColor="text1"/>
                <w:sz w:val="28"/>
                <w:szCs w:val="28"/>
              </w:rPr>
            </w:pPr>
            <w:r w:rsidRPr="00F14152">
              <w:rPr>
                <w:rFonts w:ascii="Times New Roman" w:hAnsi="Times New Roman" w:cs="Times New Roman"/>
                <w:b/>
                <w:color w:val="000000" w:themeColor="text1"/>
                <w:sz w:val="28"/>
                <w:szCs w:val="28"/>
              </w:rPr>
              <w:t>Вспомогательные виды разрешенного использования</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1</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 xml:space="preserve">Коммунальное обслуживание </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3.1</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2</w:t>
            </w:r>
          </w:p>
        </w:tc>
        <w:tc>
          <w:tcPr>
            <w:tcW w:w="7371" w:type="dxa"/>
          </w:tcPr>
          <w:p w:rsidR="00150291" w:rsidRPr="00F14152" w:rsidRDefault="00150291" w:rsidP="00D00B0D">
            <w:pPr>
              <w:jc w:val="both"/>
              <w:rPr>
                <w:rFonts w:ascii="Times New Roman" w:eastAsia="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Общежития</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3.2.4</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3</w:t>
            </w:r>
          </w:p>
        </w:tc>
        <w:tc>
          <w:tcPr>
            <w:tcW w:w="7371" w:type="dxa"/>
          </w:tcPr>
          <w:p w:rsidR="00150291" w:rsidRPr="00F14152" w:rsidRDefault="00150291"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Деловое управление</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4.1</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w:t>
            </w:r>
          </w:p>
        </w:tc>
        <w:tc>
          <w:tcPr>
            <w:tcW w:w="7371" w:type="dxa"/>
          </w:tcPr>
          <w:p w:rsidR="00150291" w:rsidRPr="00F14152" w:rsidRDefault="00150291"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Служебные гаражи</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4.9</w:t>
            </w:r>
          </w:p>
        </w:tc>
      </w:tr>
      <w:tr w:rsidR="00150291" w:rsidRPr="00F14152" w:rsidTr="003F525A">
        <w:tc>
          <w:tcPr>
            <w:tcW w:w="567"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5</w:t>
            </w:r>
          </w:p>
        </w:tc>
        <w:tc>
          <w:tcPr>
            <w:tcW w:w="7371" w:type="dxa"/>
          </w:tcPr>
          <w:p w:rsidR="00150291" w:rsidRPr="00F14152" w:rsidRDefault="00150291"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Связь</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6.8</w:t>
            </w:r>
          </w:p>
        </w:tc>
      </w:tr>
      <w:tr w:rsidR="00150291" w:rsidRPr="00F14152" w:rsidTr="003F525A">
        <w:tc>
          <w:tcPr>
            <w:tcW w:w="567" w:type="dxa"/>
          </w:tcPr>
          <w:p w:rsidR="00150291" w:rsidRPr="00F14152" w:rsidRDefault="00B1100E" w:rsidP="00D00B0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7371" w:type="dxa"/>
          </w:tcPr>
          <w:p w:rsidR="00150291" w:rsidRPr="00F14152" w:rsidRDefault="00150291" w:rsidP="00D00B0D">
            <w:pPr>
              <w:rPr>
                <w:rFonts w:ascii="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Автомобильный транспорт</w:t>
            </w:r>
          </w:p>
        </w:tc>
        <w:tc>
          <w:tcPr>
            <w:tcW w:w="1843" w:type="dxa"/>
          </w:tcPr>
          <w:p w:rsidR="00150291" w:rsidRPr="00F14152" w:rsidRDefault="00150291"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7.2</w:t>
            </w:r>
          </w:p>
        </w:tc>
      </w:tr>
      <w:tr w:rsidR="00B1100E" w:rsidRPr="00F14152" w:rsidTr="003F525A">
        <w:tc>
          <w:tcPr>
            <w:tcW w:w="567" w:type="dxa"/>
          </w:tcPr>
          <w:p w:rsidR="00B1100E" w:rsidRPr="00F14152" w:rsidRDefault="00B1100E" w:rsidP="00D00B0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7371" w:type="dxa"/>
          </w:tcPr>
          <w:p w:rsidR="00B1100E" w:rsidRPr="00F14152" w:rsidRDefault="00B1100E" w:rsidP="00D00B0D">
            <w:pPr>
              <w:jc w:val="both"/>
              <w:rPr>
                <w:rFonts w:ascii="Times New Roman" w:eastAsia="Times New Roman" w:hAnsi="Times New Roman" w:cs="Times New Roman"/>
                <w:color w:val="000000" w:themeColor="text1"/>
                <w:sz w:val="28"/>
                <w:szCs w:val="28"/>
              </w:rPr>
            </w:pPr>
            <w:r w:rsidRPr="00F14152">
              <w:rPr>
                <w:rFonts w:ascii="Times New Roman" w:eastAsia="Times New Roman" w:hAnsi="Times New Roman" w:cs="Times New Roman"/>
                <w:color w:val="000000" w:themeColor="text1"/>
                <w:sz w:val="28"/>
                <w:szCs w:val="28"/>
              </w:rPr>
              <w:t>Трубопроводный транспорт</w:t>
            </w:r>
          </w:p>
        </w:tc>
        <w:tc>
          <w:tcPr>
            <w:tcW w:w="1843" w:type="dxa"/>
          </w:tcPr>
          <w:p w:rsidR="00B1100E" w:rsidRPr="00F14152" w:rsidRDefault="00B1100E" w:rsidP="00D00B0D">
            <w:pPr>
              <w:pStyle w:val="ConsPlusNormal"/>
              <w:jc w:val="center"/>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7.5</w:t>
            </w:r>
          </w:p>
        </w:tc>
      </w:tr>
    </w:tbl>
    <w:p w:rsidR="00150291" w:rsidRPr="00F14152" w:rsidRDefault="00150291" w:rsidP="00D00B0D">
      <w:pPr>
        <w:pStyle w:val="a6"/>
        <w:numPr>
          <w:ilvl w:val="0"/>
          <w:numId w:val="5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использования земельных участков и других объектов недвижимости – не подлежат установлению.</w:t>
      </w:r>
    </w:p>
    <w:p w:rsidR="00150291" w:rsidRPr="00F14152" w:rsidRDefault="00150291" w:rsidP="00D00B0D">
      <w:pPr>
        <w:pStyle w:val="a6"/>
        <w:numPr>
          <w:ilvl w:val="0"/>
          <w:numId w:val="5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Минимальный отступ от границ земельных участков в целях определения мест допустимого размещения зданий, строений, сооружений – не подлежит установлению.</w:t>
      </w:r>
    </w:p>
    <w:p w:rsidR="00150291" w:rsidRPr="00F14152" w:rsidRDefault="00150291" w:rsidP="00D00B0D">
      <w:pPr>
        <w:pStyle w:val="a6"/>
        <w:numPr>
          <w:ilvl w:val="0"/>
          <w:numId w:val="54"/>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14152">
        <w:rPr>
          <w:rFonts w:ascii="Times New Roman" w:hAnsi="Times New Roman" w:cs="Times New Roman"/>
          <w:color w:val="000000" w:themeColor="text1"/>
          <w:sz w:val="28"/>
          <w:szCs w:val="28"/>
        </w:rPr>
        <w:t>Количество наземных этажей объектов капитального строительства – не подлежит установлению.</w:t>
      </w:r>
    </w:p>
    <w:sectPr w:rsidR="00150291" w:rsidRPr="00F14152" w:rsidSect="00127998">
      <w:footerReference w:type="default" r:id="rId26"/>
      <w:pgSz w:w="11906" w:h="16838"/>
      <w:pgMar w:top="1134" w:right="707" w:bottom="1134" w:left="1134" w:header="708" w:footer="14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1E" w:rsidRDefault="00970E1E" w:rsidP="003D0238">
      <w:pPr>
        <w:spacing w:after="0" w:line="240" w:lineRule="auto"/>
      </w:pPr>
      <w:r>
        <w:separator/>
      </w:r>
    </w:p>
  </w:endnote>
  <w:endnote w:type="continuationSeparator" w:id="0">
    <w:p w:rsidR="00970E1E" w:rsidRDefault="00970E1E" w:rsidP="003D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8076"/>
      <w:docPartObj>
        <w:docPartGallery w:val="Page Numbers (Bottom of Page)"/>
        <w:docPartUnique/>
      </w:docPartObj>
    </w:sdtPr>
    <w:sdtContent>
      <w:p w:rsidR="00970E1E" w:rsidRDefault="00970E1E" w:rsidP="00127998">
        <w:pPr>
          <w:pStyle w:val="af"/>
          <w:tabs>
            <w:tab w:val="left" w:pos="6663"/>
          </w:tabs>
          <w:jc w:val="right"/>
        </w:pPr>
        <w:r>
          <w:fldChar w:fldCharType="begin"/>
        </w:r>
        <w:r>
          <w:instrText>PAGE   \* MERGEFORMAT</w:instrText>
        </w:r>
        <w:r>
          <w:fldChar w:fldCharType="separate"/>
        </w:r>
        <w:r w:rsidR="00CC03FE">
          <w:rPr>
            <w:noProof/>
          </w:rPr>
          <w:t>84</w:t>
        </w:r>
        <w:r>
          <w:fldChar w:fldCharType="end"/>
        </w:r>
      </w:p>
    </w:sdtContent>
  </w:sdt>
  <w:p w:rsidR="00970E1E" w:rsidRDefault="00970E1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1E" w:rsidRDefault="00970E1E" w:rsidP="003D0238">
      <w:pPr>
        <w:spacing w:after="0" w:line="240" w:lineRule="auto"/>
      </w:pPr>
      <w:r>
        <w:separator/>
      </w:r>
    </w:p>
  </w:footnote>
  <w:footnote w:type="continuationSeparator" w:id="0">
    <w:p w:rsidR="00970E1E" w:rsidRDefault="00970E1E" w:rsidP="003D0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393"/>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 w15:restartNumberingAfterBreak="0">
    <w:nsid w:val="056C3A7D"/>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 w15:restartNumberingAfterBreak="0">
    <w:nsid w:val="072F56DC"/>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3" w15:restartNumberingAfterBreak="0">
    <w:nsid w:val="0FB65FF6"/>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 w15:restartNumberingAfterBreak="0">
    <w:nsid w:val="11CC7C17"/>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5" w15:restartNumberingAfterBreak="0">
    <w:nsid w:val="136B137B"/>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 w15:restartNumberingAfterBreak="0">
    <w:nsid w:val="14E54493"/>
    <w:multiLevelType w:val="multilevel"/>
    <w:tmpl w:val="DB6A352A"/>
    <w:numStyleLink w:val="a"/>
  </w:abstractNum>
  <w:abstractNum w:abstractNumId="7" w15:restartNumberingAfterBreak="0">
    <w:nsid w:val="16381E34"/>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8" w15:restartNumberingAfterBreak="0">
    <w:nsid w:val="1A8D41E7"/>
    <w:multiLevelType w:val="multilevel"/>
    <w:tmpl w:val="3FA4E544"/>
    <w:lvl w:ilvl="0">
      <w:start w:val="1"/>
      <w:numFmt w:val="decimal"/>
      <w:lvlText w:val="%1."/>
      <w:lvlJc w:val="left"/>
      <w:pPr>
        <w:ind w:left="899" w:hanging="360"/>
      </w:pPr>
      <w:rPr>
        <w:rFonts w:hint="default"/>
        <w:b w:val="0"/>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9" w15:restartNumberingAfterBreak="0">
    <w:nsid w:val="1B0B2CC2"/>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0" w15:restartNumberingAfterBreak="0">
    <w:nsid w:val="1B444115"/>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11" w15:restartNumberingAfterBreak="0">
    <w:nsid w:val="1C161F18"/>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2" w15:restartNumberingAfterBreak="0">
    <w:nsid w:val="1CD54E50"/>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3" w15:restartNumberingAfterBreak="0">
    <w:nsid w:val="1D7E2704"/>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14" w15:restartNumberingAfterBreak="0">
    <w:nsid w:val="1D811103"/>
    <w:multiLevelType w:val="multilevel"/>
    <w:tmpl w:val="DB6A352A"/>
    <w:styleLink w:val="a"/>
    <w:lvl w:ilvl="0">
      <w:start w:val="1"/>
      <w:numFmt w:val="decimal"/>
      <w:lvlText w:val="Статья %1. "/>
      <w:lvlJc w:val="left"/>
      <w:pPr>
        <w:tabs>
          <w:tab w:val="num" w:pos="2240"/>
        </w:tabs>
        <w:ind w:left="1599" w:hanging="60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
      <w:lvlJc w:val="left"/>
      <w:pPr>
        <w:tabs>
          <w:tab w:val="num" w:pos="2537"/>
        </w:tabs>
        <w:ind w:left="1457" w:firstLine="0"/>
      </w:pPr>
      <w:rPr>
        <w:rFonts w:hint="default"/>
      </w:rPr>
    </w:lvl>
    <w:lvl w:ilvl="2">
      <w:start w:val="1"/>
      <w:numFmt w:val="lowerLetter"/>
      <w:lvlText w:val="(%3)"/>
      <w:lvlJc w:val="left"/>
      <w:pPr>
        <w:tabs>
          <w:tab w:val="num" w:pos="2177"/>
        </w:tabs>
        <w:ind w:left="2177" w:hanging="432"/>
      </w:pPr>
      <w:rPr>
        <w:rFonts w:hint="default"/>
      </w:rPr>
    </w:lvl>
    <w:lvl w:ilvl="3">
      <w:start w:val="1"/>
      <w:numFmt w:val="lowerRoman"/>
      <w:lvlText w:val="(%4)"/>
      <w:lvlJc w:val="right"/>
      <w:pPr>
        <w:tabs>
          <w:tab w:val="num" w:pos="2321"/>
        </w:tabs>
        <w:ind w:left="2321" w:hanging="144"/>
      </w:pPr>
      <w:rPr>
        <w:rFonts w:hint="default"/>
      </w:rPr>
    </w:lvl>
    <w:lvl w:ilvl="4">
      <w:start w:val="1"/>
      <w:numFmt w:val="decimal"/>
      <w:lvlText w:val="%5)"/>
      <w:lvlJc w:val="left"/>
      <w:pPr>
        <w:tabs>
          <w:tab w:val="num" w:pos="1850"/>
        </w:tabs>
        <w:ind w:left="1850" w:hanging="432"/>
      </w:pPr>
      <w:rPr>
        <w:rFonts w:hint="default"/>
      </w:rPr>
    </w:lvl>
    <w:lvl w:ilvl="5">
      <w:start w:val="1"/>
      <w:numFmt w:val="lowerLetter"/>
      <w:lvlText w:val="%6)"/>
      <w:lvlJc w:val="left"/>
      <w:pPr>
        <w:tabs>
          <w:tab w:val="num" w:pos="2609"/>
        </w:tabs>
        <w:ind w:left="2609" w:hanging="432"/>
      </w:pPr>
      <w:rPr>
        <w:rFonts w:hint="default"/>
      </w:rPr>
    </w:lvl>
    <w:lvl w:ilvl="6">
      <w:start w:val="1"/>
      <w:numFmt w:val="lowerRoman"/>
      <w:lvlText w:val="%7)"/>
      <w:lvlJc w:val="right"/>
      <w:pPr>
        <w:tabs>
          <w:tab w:val="num" w:pos="2753"/>
        </w:tabs>
        <w:ind w:left="2753" w:hanging="288"/>
      </w:pPr>
      <w:rPr>
        <w:rFonts w:hint="default"/>
      </w:rPr>
    </w:lvl>
    <w:lvl w:ilvl="7">
      <w:start w:val="1"/>
      <w:numFmt w:val="lowerLetter"/>
      <w:lvlText w:val="%8."/>
      <w:lvlJc w:val="left"/>
      <w:pPr>
        <w:tabs>
          <w:tab w:val="num" w:pos="2897"/>
        </w:tabs>
        <w:ind w:left="2897" w:hanging="432"/>
      </w:pPr>
      <w:rPr>
        <w:rFonts w:hint="default"/>
      </w:rPr>
    </w:lvl>
    <w:lvl w:ilvl="8">
      <w:start w:val="1"/>
      <w:numFmt w:val="lowerRoman"/>
      <w:lvlText w:val="%9."/>
      <w:lvlJc w:val="right"/>
      <w:pPr>
        <w:tabs>
          <w:tab w:val="num" w:pos="3041"/>
        </w:tabs>
        <w:ind w:left="3041" w:hanging="144"/>
      </w:pPr>
      <w:rPr>
        <w:rFonts w:hint="default"/>
      </w:rPr>
    </w:lvl>
  </w:abstractNum>
  <w:abstractNum w:abstractNumId="15" w15:restartNumberingAfterBreak="0">
    <w:nsid w:val="20691D1E"/>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6" w15:restartNumberingAfterBreak="0">
    <w:nsid w:val="2149309A"/>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7" w15:restartNumberingAfterBreak="0">
    <w:nsid w:val="25B305DE"/>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8" w15:restartNumberingAfterBreak="0">
    <w:nsid w:val="260E304B"/>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9" w15:restartNumberingAfterBreak="0">
    <w:nsid w:val="28EC18E7"/>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0" w15:restartNumberingAfterBreak="0">
    <w:nsid w:val="2A036368"/>
    <w:multiLevelType w:val="hybridMultilevel"/>
    <w:tmpl w:val="8A74F0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A0842BF"/>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2" w15:restartNumberingAfterBreak="0">
    <w:nsid w:val="2BA467E0"/>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3" w15:restartNumberingAfterBreak="0">
    <w:nsid w:val="2C767149"/>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4" w15:restartNumberingAfterBreak="0">
    <w:nsid w:val="2D223788"/>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25" w15:restartNumberingAfterBreak="0">
    <w:nsid w:val="2DEA2B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0942B9"/>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7" w15:restartNumberingAfterBreak="0">
    <w:nsid w:val="31942666"/>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8" w15:restartNumberingAfterBreak="0">
    <w:nsid w:val="31BA64EC"/>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9" w15:restartNumberingAfterBreak="0">
    <w:nsid w:val="334F22FF"/>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0" w15:restartNumberingAfterBreak="0">
    <w:nsid w:val="375748BB"/>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1" w15:restartNumberingAfterBreak="0">
    <w:nsid w:val="38E60F59"/>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32" w15:restartNumberingAfterBreak="0">
    <w:nsid w:val="3A785AF7"/>
    <w:multiLevelType w:val="multilevel"/>
    <w:tmpl w:val="699C22CA"/>
    <w:lvl w:ilvl="0">
      <w:start w:val="1"/>
      <w:numFmt w:val="decimal"/>
      <w:pStyle w:val="a0"/>
      <w:lvlText w:val="Статья %1. "/>
      <w:lvlJc w:val="left"/>
      <w:pPr>
        <w:tabs>
          <w:tab w:val="num" w:pos="1815"/>
        </w:tabs>
        <w:ind w:left="1174" w:hanging="60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
      <w:lvlJc w:val="left"/>
      <w:pPr>
        <w:tabs>
          <w:tab w:val="num" w:pos="2537"/>
        </w:tabs>
        <w:ind w:left="1457" w:firstLine="0"/>
      </w:pPr>
      <w:rPr>
        <w:rFonts w:hint="default"/>
      </w:rPr>
    </w:lvl>
    <w:lvl w:ilvl="2">
      <w:start w:val="1"/>
      <w:numFmt w:val="lowerLetter"/>
      <w:lvlText w:val="(%3)"/>
      <w:lvlJc w:val="left"/>
      <w:pPr>
        <w:tabs>
          <w:tab w:val="num" w:pos="2177"/>
        </w:tabs>
        <w:ind w:left="2177" w:hanging="432"/>
      </w:pPr>
      <w:rPr>
        <w:rFonts w:hint="default"/>
      </w:rPr>
    </w:lvl>
    <w:lvl w:ilvl="3">
      <w:start w:val="1"/>
      <w:numFmt w:val="lowerRoman"/>
      <w:lvlText w:val="(%4)"/>
      <w:lvlJc w:val="right"/>
      <w:pPr>
        <w:tabs>
          <w:tab w:val="num" w:pos="2321"/>
        </w:tabs>
        <w:ind w:left="2321" w:hanging="144"/>
      </w:pPr>
      <w:rPr>
        <w:rFonts w:hint="default"/>
      </w:rPr>
    </w:lvl>
    <w:lvl w:ilvl="4">
      <w:start w:val="1"/>
      <w:numFmt w:val="decimal"/>
      <w:lvlText w:val="%5)"/>
      <w:lvlJc w:val="left"/>
      <w:pPr>
        <w:tabs>
          <w:tab w:val="num" w:pos="2276"/>
        </w:tabs>
        <w:ind w:left="2276" w:hanging="432"/>
      </w:pPr>
      <w:rPr>
        <w:rFonts w:hint="default"/>
      </w:rPr>
    </w:lvl>
    <w:lvl w:ilvl="5">
      <w:start w:val="1"/>
      <w:numFmt w:val="lowerLetter"/>
      <w:lvlText w:val="%6)"/>
      <w:lvlJc w:val="left"/>
      <w:pPr>
        <w:tabs>
          <w:tab w:val="num" w:pos="2609"/>
        </w:tabs>
        <w:ind w:left="2609" w:hanging="432"/>
      </w:pPr>
      <w:rPr>
        <w:rFonts w:hint="default"/>
      </w:rPr>
    </w:lvl>
    <w:lvl w:ilvl="6">
      <w:start w:val="1"/>
      <w:numFmt w:val="lowerRoman"/>
      <w:lvlText w:val="%7)"/>
      <w:lvlJc w:val="right"/>
      <w:pPr>
        <w:tabs>
          <w:tab w:val="num" w:pos="2753"/>
        </w:tabs>
        <w:ind w:left="2753" w:hanging="288"/>
      </w:pPr>
      <w:rPr>
        <w:rFonts w:hint="default"/>
      </w:rPr>
    </w:lvl>
    <w:lvl w:ilvl="7">
      <w:start w:val="1"/>
      <w:numFmt w:val="lowerLetter"/>
      <w:lvlText w:val="%8."/>
      <w:lvlJc w:val="left"/>
      <w:pPr>
        <w:tabs>
          <w:tab w:val="num" w:pos="2897"/>
        </w:tabs>
        <w:ind w:left="2897" w:hanging="432"/>
      </w:pPr>
      <w:rPr>
        <w:rFonts w:hint="default"/>
      </w:rPr>
    </w:lvl>
    <w:lvl w:ilvl="8">
      <w:start w:val="1"/>
      <w:numFmt w:val="lowerRoman"/>
      <w:lvlText w:val="%9."/>
      <w:lvlJc w:val="right"/>
      <w:pPr>
        <w:tabs>
          <w:tab w:val="num" w:pos="3041"/>
        </w:tabs>
        <w:ind w:left="3041" w:hanging="144"/>
      </w:pPr>
      <w:rPr>
        <w:rFonts w:hint="default"/>
      </w:rPr>
    </w:lvl>
  </w:abstractNum>
  <w:abstractNum w:abstractNumId="33" w15:restartNumberingAfterBreak="0">
    <w:nsid w:val="3A895817"/>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4" w15:restartNumberingAfterBreak="0">
    <w:nsid w:val="3BB84903"/>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5" w15:restartNumberingAfterBreak="0">
    <w:nsid w:val="3CAC5602"/>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6" w15:restartNumberingAfterBreak="0">
    <w:nsid w:val="40C15C55"/>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37" w15:restartNumberingAfterBreak="0">
    <w:nsid w:val="4223684B"/>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8" w15:restartNumberingAfterBreak="0">
    <w:nsid w:val="44000140"/>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39" w15:restartNumberingAfterBreak="0">
    <w:nsid w:val="442F1324"/>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0" w15:restartNumberingAfterBreak="0">
    <w:nsid w:val="4445588F"/>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1" w15:restartNumberingAfterBreak="0">
    <w:nsid w:val="45D24001"/>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2" w15:restartNumberingAfterBreak="0">
    <w:nsid w:val="47EB51C2"/>
    <w:multiLevelType w:val="hybridMultilevel"/>
    <w:tmpl w:val="90D0EE24"/>
    <w:lvl w:ilvl="0" w:tplc="A08EFFDC">
      <w:start w:val="1"/>
      <w:numFmt w:val="bullet"/>
      <w:lvlText w:val=""/>
      <w:lvlJc w:val="left"/>
      <w:pPr>
        <w:ind w:left="1287"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A7F2F2D"/>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4" w15:restartNumberingAfterBreak="0">
    <w:nsid w:val="4C410CAA"/>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5" w15:restartNumberingAfterBreak="0">
    <w:nsid w:val="4EA4370C"/>
    <w:multiLevelType w:val="multilevel"/>
    <w:tmpl w:val="1C0A31DC"/>
    <w:lvl w:ilvl="0">
      <w:start w:val="1"/>
      <w:numFmt w:val="decimal"/>
      <w:lvlText w:val="%1."/>
      <w:lvlJc w:val="left"/>
      <w:pPr>
        <w:ind w:left="899" w:hanging="360"/>
      </w:pPr>
      <w:rPr>
        <w:rFonts w:hint="default"/>
        <w:color w:val="auto"/>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6" w15:restartNumberingAfterBreak="0">
    <w:nsid w:val="4F7D3F5A"/>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7" w15:restartNumberingAfterBreak="0">
    <w:nsid w:val="5144688C"/>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8" w15:restartNumberingAfterBreak="0">
    <w:nsid w:val="55590F73"/>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9" w15:restartNumberingAfterBreak="0">
    <w:nsid w:val="55F562CF"/>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50" w15:restartNumberingAfterBreak="0">
    <w:nsid w:val="56F30043"/>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51" w15:restartNumberingAfterBreak="0">
    <w:nsid w:val="576D291A"/>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52" w15:restartNumberingAfterBreak="0">
    <w:nsid w:val="57E65E52"/>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53" w15:restartNumberingAfterBreak="0">
    <w:nsid w:val="581F61DA"/>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54" w15:restartNumberingAfterBreak="0">
    <w:nsid w:val="5BA47705"/>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55" w15:restartNumberingAfterBreak="0">
    <w:nsid w:val="5FAD361D"/>
    <w:multiLevelType w:val="hybridMultilevel"/>
    <w:tmpl w:val="5BDEE210"/>
    <w:lvl w:ilvl="0" w:tplc="E1B6AAE6">
      <w:start w:val="1"/>
      <w:numFmt w:val="bullet"/>
      <w:lvlText w:val="˗"/>
      <w:lvlJc w:val="left"/>
      <w:pPr>
        <w:ind w:left="2138" w:hanging="360"/>
      </w:pPr>
      <w:rPr>
        <w:rFonts w:ascii="Times New Roman" w:hAnsi="Times New Roman" w:cs="Times New Roman" w:hint="default"/>
        <w:b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6" w15:restartNumberingAfterBreak="0">
    <w:nsid w:val="5FD24A48"/>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57" w15:restartNumberingAfterBreak="0">
    <w:nsid w:val="60225070"/>
    <w:multiLevelType w:val="multilevel"/>
    <w:tmpl w:val="045A43A4"/>
    <w:lvl w:ilvl="0">
      <w:start w:val="1"/>
      <w:numFmt w:val="decimal"/>
      <w:lvlText w:val="%1."/>
      <w:lvlJc w:val="left"/>
      <w:pPr>
        <w:ind w:left="899" w:hanging="360"/>
      </w:pPr>
      <w:rPr>
        <w:rFonts w:hint="default"/>
        <w:color w:val="auto"/>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58" w15:restartNumberingAfterBreak="0">
    <w:nsid w:val="613F6F85"/>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59" w15:restartNumberingAfterBreak="0">
    <w:nsid w:val="65D3195B"/>
    <w:multiLevelType w:val="hybridMultilevel"/>
    <w:tmpl w:val="7B8C29FA"/>
    <w:lvl w:ilvl="0" w:tplc="04190011">
      <w:start w:val="1"/>
      <w:numFmt w:val="decimal"/>
      <w:lvlText w:val="%1)"/>
      <w:lvlJc w:val="left"/>
      <w:pPr>
        <w:ind w:left="4167" w:hanging="360"/>
      </w:p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60" w15:restartNumberingAfterBreak="0">
    <w:nsid w:val="65DA205B"/>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1" w15:restartNumberingAfterBreak="0">
    <w:nsid w:val="667148D7"/>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2" w15:restartNumberingAfterBreak="0">
    <w:nsid w:val="6C1E0731"/>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3" w15:restartNumberingAfterBreak="0">
    <w:nsid w:val="6C8F7827"/>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4" w15:restartNumberingAfterBreak="0">
    <w:nsid w:val="6D1D3700"/>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5" w15:restartNumberingAfterBreak="0">
    <w:nsid w:val="6EF040BF"/>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6" w15:restartNumberingAfterBreak="0">
    <w:nsid w:val="6F584C8D"/>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7" w15:restartNumberingAfterBreak="0">
    <w:nsid w:val="6F6A1004"/>
    <w:multiLevelType w:val="hybridMultilevel"/>
    <w:tmpl w:val="49CA4C38"/>
    <w:lvl w:ilvl="0" w:tplc="E1B6AAE6">
      <w:start w:val="1"/>
      <w:numFmt w:val="bullet"/>
      <w:lvlText w:val="˗"/>
      <w:lvlJc w:val="left"/>
      <w:pPr>
        <w:ind w:left="900" w:hanging="360"/>
      </w:pPr>
      <w:rPr>
        <w:rFonts w:ascii="Times New Roman" w:hAnsi="Times New Roman"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8" w15:restartNumberingAfterBreak="0">
    <w:nsid w:val="718428EA"/>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9" w15:restartNumberingAfterBreak="0">
    <w:nsid w:val="75727A85"/>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70" w15:restartNumberingAfterBreak="0">
    <w:nsid w:val="75824B6F"/>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71" w15:restartNumberingAfterBreak="0">
    <w:nsid w:val="75DA7B8B"/>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72" w15:restartNumberingAfterBreak="0">
    <w:nsid w:val="7AAE2FC1"/>
    <w:multiLevelType w:val="multilevel"/>
    <w:tmpl w:val="5602020E"/>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num w:numId="1">
    <w:abstractNumId w:val="32"/>
  </w:num>
  <w:num w:numId="2">
    <w:abstractNumId w:val="25"/>
  </w:num>
  <w:num w:numId="3">
    <w:abstractNumId w:val="6"/>
    <w:lvlOverride w:ilvl="0">
      <w:lvl w:ilvl="0">
        <w:start w:val="1"/>
        <w:numFmt w:val="decimal"/>
        <w:lvlText w:val="Статья %1. "/>
        <w:lvlJc w:val="left"/>
        <w:pPr>
          <w:tabs>
            <w:tab w:val="num" w:pos="2240"/>
          </w:tabs>
          <w:ind w:left="1599" w:hanging="60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4">
    <w:abstractNumId w:val="21"/>
  </w:num>
  <w:num w:numId="5">
    <w:abstractNumId w:val="48"/>
  </w:num>
  <w:num w:numId="6">
    <w:abstractNumId w:val="70"/>
  </w:num>
  <w:num w:numId="7">
    <w:abstractNumId w:val="68"/>
  </w:num>
  <w:num w:numId="8">
    <w:abstractNumId w:val="72"/>
  </w:num>
  <w:num w:numId="9">
    <w:abstractNumId w:val="7"/>
  </w:num>
  <w:num w:numId="10">
    <w:abstractNumId w:val="60"/>
  </w:num>
  <w:num w:numId="11">
    <w:abstractNumId w:val="35"/>
  </w:num>
  <w:num w:numId="12">
    <w:abstractNumId w:val="16"/>
  </w:num>
  <w:num w:numId="13">
    <w:abstractNumId w:val="19"/>
  </w:num>
  <w:num w:numId="14">
    <w:abstractNumId w:val="28"/>
  </w:num>
  <w:num w:numId="15">
    <w:abstractNumId w:val="65"/>
  </w:num>
  <w:num w:numId="16">
    <w:abstractNumId w:val="33"/>
  </w:num>
  <w:num w:numId="17">
    <w:abstractNumId w:val="5"/>
  </w:num>
  <w:num w:numId="18">
    <w:abstractNumId w:val="66"/>
  </w:num>
  <w:num w:numId="19">
    <w:abstractNumId w:val="9"/>
  </w:num>
  <w:num w:numId="20">
    <w:abstractNumId w:val="4"/>
  </w:num>
  <w:num w:numId="21">
    <w:abstractNumId w:val="67"/>
  </w:num>
  <w:num w:numId="22">
    <w:abstractNumId w:val="29"/>
  </w:num>
  <w:num w:numId="23">
    <w:abstractNumId w:val="69"/>
  </w:num>
  <w:num w:numId="24">
    <w:abstractNumId w:val="18"/>
  </w:num>
  <w:num w:numId="25">
    <w:abstractNumId w:val="22"/>
  </w:num>
  <w:num w:numId="26">
    <w:abstractNumId w:val="57"/>
  </w:num>
  <w:num w:numId="27">
    <w:abstractNumId w:val="30"/>
  </w:num>
  <w:num w:numId="28">
    <w:abstractNumId w:val="8"/>
  </w:num>
  <w:num w:numId="29">
    <w:abstractNumId w:val="12"/>
  </w:num>
  <w:num w:numId="30">
    <w:abstractNumId w:val="37"/>
  </w:num>
  <w:num w:numId="31">
    <w:abstractNumId w:val="0"/>
  </w:num>
  <w:num w:numId="32">
    <w:abstractNumId w:val="34"/>
  </w:num>
  <w:num w:numId="33">
    <w:abstractNumId w:val="26"/>
  </w:num>
  <w:num w:numId="34">
    <w:abstractNumId w:val="71"/>
  </w:num>
  <w:num w:numId="35">
    <w:abstractNumId w:val="64"/>
  </w:num>
  <w:num w:numId="36">
    <w:abstractNumId w:val="17"/>
  </w:num>
  <w:num w:numId="37">
    <w:abstractNumId w:val="23"/>
  </w:num>
  <w:num w:numId="38">
    <w:abstractNumId w:val="11"/>
  </w:num>
  <w:num w:numId="39">
    <w:abstractNumId w:val="63"/>
  </w:num>
  <w:num w:numId="40">
    <w:abstractNumId w:val="61"/>
  </w:num>
  <w:num w:numId="41">
    <w:abstractNumId w:val="49"/>
  </w:num>
  <w:num w:numId="42">
    <w:abstractNumId w:val="39"/>
  </w:num>
  <w:num w:numId="43">
    <w:abstractNumId w:val="43"/>
  </w:num>
  <w:num w:numId="44">
    <w:abstractNumId w:val="54"/>
  </w:num>
  <w:num w:numId="45">
    <w:abstractNumId w:val="41"/>
  </w:num>
  <w:num w:numId="46">
    <w:abstractNumId w:val="58"/>
  </w:num>
  <w:num w:numId="47">
    <w:abstractNumId w:val="1"/>
  </w:num>
  <w:num w:numId="48">
    <w:abstractNumId w:val="46"/>
  </w:num>
  <w:num w:numId="49">
    <w:abstractNumId w:val="47"/>
  </w:num>
  <w:num w:numId="50">
    <w:abstractNumId w:val="45"/>
  </w:num>
  <w:num w:numId="51">
    <w:abstractNumId w:val="27"/>
  </w:num>
  <w:num w:numId="52">
    <w:abstractNumId w:val="3"/>
  </w:num>
  <w:num w:numId="53">
    <w:abstractNumId w:val="44"/>
  </w:num>
  <w:num w:numId="54">
    <w:abstractNumId w:val="15"/>
  </w:num>
  <w:num w:numId="55">
    <w:abstractNumId w:val="14"/>
  </w:num>
  <w:num w:numId="56">
    <w:abstractNumId w:val="55"/>
  </w:num>
  <w:num w:numId="57">
    <w:abstractNumId w:val="20"/>
  </w:num>
  <w:num w:numId="58">
    <w:abstractNumId w:val="50"/>
  </w:num>
  <w:num w:numId="59">
    <w:abstractNumId w:val="10"/>
  </w:num>
  <w:num w:numId="60">
    <w:abstractNumId w:val="52"/>
  </w:num>
  <w:num w:numId="61">
    <w:abstractNumId w:val="13"/>
  </w:num>
  <w:num w:numId="62">
    <w:abstractNumId w:val="2"/>
  </w:num>
  <w:num w:numId="63">
    <w:abstractNumId w:val="31"/>
  </w:num>
  <w:num w:numId="64">
    <w:abstractNumId w:val="24"/>
  </w:num>
  <w:num w:numId="65">
    <w:abstractNumId w:val="53"/>
  </w:num>
  <w:num w:numId="66">
    <w:abstractNumId w:val="38"/>
  </w:num>
  <w:num w:numId="67">
    <w:abstractNumId w:val="36"/>
  </w:num>
  <w:num w:numId="68">
    <w:abstractNumId w:val="56"/>
  </w:num>
  <w:num w:numId="69">
    <w:abstractNumId w:val="59"/>
  </w:num>
  <w:num w:numId="70">
    <w:abstractNumId w:val="51"/>
  </w:num>
  <w:num w:numId="71">
    <w:abstractNumId w:val="40"/>
  </w:num>
  <w:num w:numId="72">
    <w:abstractNumId w:val="42"/>
  </w:num>
  <w:num w:numId="73">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A0"/>
    <w:rsid w:val="000001B3"/>
    <w:rsid w:val="00000D03"/>
    <w:rsid w:val="00005788"/>
    <w:rsid w:val="0000678D"/>
    <w:rsid w:val="000115DB"/>
    <w:rsid w:val="00017423"/>
    <w:rsid w:val="000174BE"/>
    <w:rsid w:val="00025E7C"/>
    <w:rsid w:val="0002748F"/>
    <w:rsid w:val="00034B72"/>
    <w:rsid w:val="00037CC1"/>
    <w:rsid w:val="000414F2"/>
    <w:rsid w:val="00042D76"/>
    <w:rsid w:val="000454F9"/>
    <w:rsid w:val="0004666D"/>
    <w:rsid w:val="00053238"/>
    <w:rsid w:val="00054D2C"/>
    <w:rsid w:val="000614D9"/>
    <w:rsid w:val="00070676"/>
    <w:rsid w:val="00071EEF"/>
    <w:rsid w:val="00072172"/>
    <w:rsid w:val="000726E9"/>
    <w:rsid w:val="0007345B"/>
    <w:rsid w:val="000748AE"/>
    <w:rsid w:val="000751F5"/>
    <w:rsid w:val="000768EF"/>
    <w:rsid w:val="00094B10"/>
    <w:rsid w:val="000957C2"/>
    <w:rsid w:val="00096010"/>
    <w:rsid w:val="000A10B1"/>
    <w:rsid w:val="000A21DB"/>
    <w:rsid w:val="000C2377"/>
    <w:rsid w:val="000C6B0F"/>
    <w:rsid w:val="000D370A"/>
    <w:rsid w:val="000D3EFA"/>
    <w:rsid w:val="000D606D"/>
    <w:rsid w:val="000D63A1"/>
    <w:rsid w:val="000D76B7"/>
    <w:rsid w:val="000E25AF"/>
    <w:rsid w:val="000E4682"/>
    <w:rsid w:val="000E7CCB"/>
    <w:rsid w:val="000F4CE8"/>
    <w:rsid w:val="000F64CD"/>
    <w:rsid w:val="001003CF"/>
    <w:rsid w:val="00105173"/>
    <w:rsid w:val="001060D9"/>
    <w:rsid w:val="001111F7"/>
    <w:rsid w:val="00114370"/>
    <w:rsid w:val="0011570B"/>
    <w:rsid w:val="00127998"/>
    <w:rsid w:val="00130B90"/>
    <w:rsid w:val="00130E52"/>
    <w:rsid w:val="0014113B"/>
    <w:rsid w:val="001420BD"/>
    <w:rsid w:val="001429BE"/>
    <w:rsid w:val="00150291"/>
    <w:rsid w:val="0015063A"/>
    <w:rsid w:val="001508C2"/>
    <w:rsid w:val="001514A5"/>
    <w:rsid w:val="00157BFC"/>
    <w:rsid w:val="0016133D"/>
    <w:rsid w:val="001616A4"/>
    <w:rsid w:val="00164A39"/>
    <w:rsid w:val="00164E56"/>
    <w:rsid w:val="00176657"/>
    <w:rsid w:val="001878D5"/>
    <w:rsid w:val="00191BA4"/>
    <w:rsid w:val="00192FEC"/>
    <w:rsid w:val="001A3310"/>
    <w:rsid w:val="001A5356"/>
    <w:rsid w:val="001B0C80"/>
    <w:rsid w:val="001B1B83"/>
    <w:rsid w:val="001C33F0"/>
    <w:rsid w:val="001C3555"/>
    <w:rsid w:val="001C4543"/>
    <w:rsid w:val="001C63B8"/>
    <w:rsid w:val="001D4155"/>
    <w:rsid w:val="001D4EC0"/>
    <w:rsid w:val="001D4FC0"/>
    <w:rsid w:val="001D6216"/>
    <w:rsid w:val="001E2037"/>
    <w:rsid w:val="001E52B5"/>
    <w:rsid w:val="001E55CC"/>
    <w:rsid w:val="001F22BE"/>
    <w:rsid w:val="001F39F1"/>
    <w:rsid w:val="001F4F2C"/>
    <w:rsid w:val="001F5E7F"/>
    <w:rsid w:val="00200A27"/>
    <w:rsid w:val="00202BEB"/>
    <w:rsid w:val="00202E12"/>
    <w:rsid w:val="002118C3"/>
    <w:rsid w:val="00213A70"/>
    <w:rsid w:val="002141FA"/>
    <w:rsid w:val="00221C11"/>
    <w:rsid w:val="0022346F"/>
    <w:rsid w:val="0022468C"/>
    <w:rsid w:val="00226C1F"/>
    <w:rsid w:val="00230698"/>
    <w:rsid w:val="002307E0"/>
    <w:rsid w:val="00230F0E"/>
    <w:rsid w:val="00233570"/>
    <w:rsid w:val="0023365D"/>
    <w:rsid w:val="002341AC"/>
    <w:rsid w:val="00240255"/>
    <w:rsid w:val="00242311"/>
    <w:rsid w:val="002434E9"/>
    <w:rsid w:val="00244E07"/>
    <w:rsid w:val="002504A5"/>
    <w:rsid w:val="00251AEF"/>
    <w:rsid w:val="00253ED5"/>
    <w:rsid w:val="002559EF"/>
    <w:rsid w:val="002636B7"/>
    <w:rsid w:val="00267748"/>
    <w:rsid w:val="00270833"/>
    <w:rsid w:val="00271563"/>
    <w:rsid w:val="002724BB"/>
    <w:rsid w:val="002751DC"/>
    <w:rsid w:val="0027689E"/>
    <w:rsid w:val="00276AE3"/>
    <w:rsid w:val="00277D5D"/>
    <w:rsid w:val="00282AE5"/>
    <w:rsid w:val="00295A37"/>
    <w:rsid w:val="00295E23"/>
    <w:rsid w:val="002A18D9"/>
    <w:rsid w:val="002B5094"/>
    <w:rsid w:val="002C0C23"/>
    <w:rsid w:val="002C7E53"/>
    <w:rsid w:val="002D0EC9"/>
    <w:rsid w:val="002D2E53"/>
    <w:rsid w:val="002D499D"/>
    <w:rsid w:val="002E0157"/>
    <w:rsid w:val="002E0C62"/>
    <w:rsid w:val="002E1C67"/>
    <w:rsid w:val="002E534B"/>
    <w:rsid w:val="002F5CD3"/>
    <w:rsid w:val="0030204D"/>
    <w:rsid w:val="00313556"/>
    <w:rsid w:val="003146E0"/>
    <w:rsid w:val="0031610B"/>
    <w:rsid w:val="003163E1"/>
    <w:rsid w:val="003237BC"/>
    <w:rsid w:val="003318F3"/>
    <w:rsid w:val="00336DEF"/>
    <w:rsid w:val="0034396E"/>
    <w:rsid w:val="00346436"/>
    <w:rsid w:val="0035261F"/>
    <w:rsid w:val="00352D7C"/>
    <w:rsid w:val="0035356D"/>
    <w:rsid w:val="003569F5"/>
    <w:rsid w:val="00357DE3"/>
    <w:rsid w:val="00364EBB"/>
    <w:rsid w:val="00366E2C"/>
    <w:rsid w:val="0037051A"/>
    <w:rsid w:val="003714B1"/>
    <w:rsid w:val="0038000B"/>
    <w:rsid w:val="00384199"/>
    <w:rsid w:val="00394580"/>
    <w:rsid w:val="003A0E2A"/>
    <w:rsid w:val="003A0E8F"/>
    <w:rsid w:val="003A39CC"/>
    <w:rsid w:val="003A434A"/>
    <w:rsid w:val="003A5440"/>
    <w:rsid w:val="003A55F9"/>
    <w:rsid w:val="003B2FD1"/>
    <w:rsid w:val="003C0924"/>
    <w:rsid w:val="003C791E"/>
    <w:rsid w:val="003C7CF3"/>
    <w:rsid w:val="003D0238"/>
    <w:rsid w:val="003D030A"/>
    <w:rsid w:val="003D1144"/>
    <w:rsid w:val="003D1B4B"/>
    <w:rsid w:val="003D1DAE"/>
    <w:rsid w:val="003D53F9"/>
    <w:rsid w:val="003D75D9"/>
    <w:rsid w:val="003E23CA"/>
    <w:rsid w:val="003E2D6F"/>
    <w:rsid w:val="003E4622"/>
    <w:rsid w:val="003E4A1A"/>
    <w:rsid w:val="003E653C"/>
    <w:rsid w:val="003E6877"/>
    <w:rsid w:val="003E6ED8"/>
    <w:rsid w:val="003E73C5"/>
    <w:rsid w:val="003F525A"/>
    <w:rsid w:val="00400DC5"/>
    <w:rsid w:val="004052B0"/>
    <w:rsid w:val="00407BCA"/>
    <w:rsid w:val="0041014B"/>
    <w:rsid w:val="00413BAA"/>
    <w:rsid w:val="00415C6E"/>
    <w:rsid w:val="00417BF8"/>
    <w:rsid w:val="004220D4"/>
    <w:rsid w:val="0043307C"/>
    <w:rsid w:val="00435388"/>
    <w:rsid w:val="00437FCD"/>
    <w:rsid w:val="00440823"/>
    <w:rsid w:val="0044551E"/>
    <w:rsid w:val="00445C59"/>
    <w:rsid w:val="00456A1B"/>
    <w:rsid w:val="004636CD"/>
    <w:rsid w:val="0047291E"/>
    <w:rsid w:val="0047366B"/>
    <w:rsid w:val="004739B6"/>
    <w:rsid w:val="00475FC7"/>
    <w:rsid w:val="004830F8"/>
    <w:rsid w:val="004833F7"/>
    <w:rsid w:val="0048355C"/>
    <w:rsid w:val="0049028E"/>
    <w:rsid w:val="00490771"/>
    <w:rsid w:val="004912F1"/>
    <w:rsid w:val="00494885"/>
    <w:rsid w:val="00494B5B"/>
    <w:rsid w:val="004A2989"/>
    <w:rsid w:val="004A3E52"/>
    <w:rsid w:val="004A5658"/>
    <w:rsid w:val="004B0837"/>
    <w:rsid w:val="004B12CF"/>
    <w:rsid w:val="004B2AE5"/>
    <w:rsid w:val="004B596A"/>
    <w:rsid w:val="004B6F83"/>
    <w:rsid w:val="004C00C6"/>
    <w:rsid w:val="004C2D62"/>
    <w:rsid w:val="004C48DF"/>
    <w:rsid w:val="004C6323"/>
    <w:rsid w:val="004D25E7"/>
    <w:rsid w:val="004D58ED"/>
    <w:rsid w:val="004E5435"/>
    <w:rsid w:val="004E6995"/>
    <w:rsid w:val="004E73FD"/>
    <w:rsid w:val="004E77BB"/>
    <w:rsid w:val="004F0647"/>
    <w:rsid w:val="004F0ABC"/>
    <w:rsid w:val="004F1262"/>
    <w:rsid w:val="004F43F3"/>
    <w:rsid w:val="004F4D1E"/>
    <w:rsid w:val="004F5B6A"/>
    <w:rsid w:val="005029FD"/>
    <w:rsid w:val="0050366F"/>
    <w:rsid w:val="00512548"/>
    <w:rsid w:val="00512830"/>
    <w:rsid w:val="00512DE5"/>
    <w:rsid w:val="00513744"/>
    <w:rsid w:val="00515421"/>
    <w:rsid w:val="005239A5"/>
    <w:rsid w:val="00526265"/>
    <w:rsid w:val="005278E5"/>
    <w:rsid w:val="00532FDA"/>
    <w:rsid w:val="0053682F"/>
    <w:rsid w:val="005410F1"/>
    <w:rsid w:val="0054280B"/>
    <w:rsid w:val="00542C0A"/>
    <w:rsid w:val="005440FF"/>
    <w:rsid w:val="00546433"/>
    <w:rsid w:val="00551195"/>
    <w:rsid w:val="00554E2B"/>
    <w:rsid w:val="00555B15"/>
    <w:rsid w:val="00556851"/>
    <w:rsid w:val="00557938"/>
    <w:rsid w:val="00566C54"/>
    <w:rsid w:val="00572EBF"/>
    <w:rsid w:val="00574360"/>
    <w:rsid w:val="005772FE"/>
    <w:rsid w:val="00581928"/>
    <w:rsid w:val="00583741"/>
    <w:rsid w:val="00583CF1"/>
    <w:rsid w:val="00586342"/>
    <w:rsid w:val="005918C4"/>
    <w:rsid w:val="00592A62"/>
    <w:rsid w:val="00594B4A"/>
    <w:rsid w:val="005A29BE"/>
    <w:rsid w:val="005A5CC6"/>
    <w:rsid w:val="005A629E"/>
    <w:rsid w:val="005B2D3F"/>
    <w:rsid w:val="005B4F6F"/>
    <w:rsid w:val="005B61EA"/>
    <w:rsid w:val="005B6F55"/>
    <w:rsid w:val="005C565C"/>
    <w:rsid w:val="005C7FBD"/>
    <w:rsid w:val="005D28C0"/>
    <w:rsid w:val="005D2EB6"/>
    <w:rsid w:val="005D5CF8"/>
    <w:rsid w:val="005D637B"/>
    <w:rsid w:val="005E015B"/>
    <w:rsid w:val="005E1B20"/>
    <w:rsid w:val="005E7596"/>
    <w:rsid w:val="005F50B2"/>
    <w:rsid w:val="005F60D9"/>
    <w:rsid w:val="00606218"/>
    <w:rsid w:val="006116D6"/>
    <w:rsid w:val="00613DD7"/>
    <w:rsid w:val="006152F8"/>
    <w:rsid w:val="00615658"/>
    <w:rsid w:val="006201EC"/>
    <w:rsid w:val="0062052C"/>
    <w:rsid w:val="006225DB"/>
    <w:rsid w:val="0062463F"/>
    <w:rsid w:val="00627F1F"/>
    <w:rsid w:val="00636FE2"/>
    <w:rsid w:val="0063721F"/>
    <w:rsid w:val="00644D51"/>
    <w:rsid w:val="006539DC"/>
    <w:rsid w:val="00653E72"/>
    <w:rsid w:val="006611F0"/>
    <w:rsid w:val="00662F79"/>
    <w:rsid w:val="00662FF2"/>
    <w:rsid w:val="00666521"/>
    <w:rsid w:val="006672C1"/>
    <w:rsid w:val="006738FE"/>
    <w:rsid w:val="006741DA"/>
    <w:rsid w:val="006772C1"/>
    <w:rsid w:val="0069117F"/>
    <w:rsid w:val="006A0D52"/>
    <w:rsid w:val="006A1CFF"/>
    <w:rsid w:val="006B25FA"/>
    <w:rsid w:val="006B2EC4"/>
    <w:rsid w:val="006B51E3"/>
    <w:rsid w:val="006B72CF"/>
    <w:rsid w:val="006C00FC"/>
    <w:rsid w:val="006C1558"/>
    <w:rsid w:val="006C4BD3"/>
    <w:rsid w:val="006D0BEB"/>
    <w:rsid w:val="006D2451"/>
    <w:rsid w:val="006D458D"/>
    <w:rsid w:val="006E12C3"/>
    <w:rsid w:val="006E34F2"/>
    <w:rsid w:val="006E4559"/>
    <w:rsid w:val="006E4B10"/>
    <w:rsid w:val="006F06A8"/>
    <w:rsid w:val="006F538E"/>
    <w:rsid w:val="006F7DA8"/>
    <w:rsid w:val="00700BAC"/>
    <w:rsid w:val="0071069E"/>
    <w:rsid w:val="00710B08"/>
    <w:rsid w:val="00711A5A"/>
    <w:rsid w:val="007121DA"/>
    <w:rsid w:val="007214F1"/>
    <w:rsid w:val="00723FE6"/>
    <w:rsid w:val="00726896"/>
    <w:rsid w:val="00727470"/>
    <w:rsid w:val="00730CD4"/>
    <w:rsid w:val="00735797"/>
    <w:rsid w:val="00736E4C"/>
    <w:rsid w:val="00742EC6"/>
    <w:rsid w:val="0075096B"/>
    <w:rsid w:val="00754059"/>
    <w:rsid w:val="007542A1"/>
    <w:rsid w:val="0075563C"/>
    <w:rsid w:val="007570C1"/>
    <w:rsid w:val="0076036F"/>
    <w:rsid w:val="00763350"/>
    <w:rsid w:val="0076451B"/>
    <w:rsid w:val="00765D5D"/>
    <w:rsid w:val="00766AB4"/>
    <w:rsid w:val="00770AD7"/>
    <w:rsid w:val="00770B8B"/>
    <w:rsid w:val="00777C29"/>
    <w:rsid w:val="00780140"/>
    <w:rsid w:val="00781DE2"/>
    <w:rsid w:val="007824F0"/>
    <w:rsid w:val="0078389B"/>
    <w:rsid w:val="00783BAD"/>
    <w:rsid w:val="00783E26"/>
    <w:rsid w:val="007906DE"/>
    <w:rsid w:val="00794A09"/>
    <w:rsid w:val="00795EAF"/>
    <w:rsid w:val="007977BB"/>
    <w:rsid w:val="007A4253"/>
    <w:rsid w:val="007A485A"/>
    <w:rsid w:val="007A6491"/>
    <w:rsid w:val="007A6911"/>
    <w:rsid w:val="007A69A6"/>
    <w:rsid w:val="007B399A"/>
    <w:rsid w:val="007B5004"/>
    <w:rsid w:val="007B5A35"/>
    <w:rsid w:val="007B6AD9"/>
    <w:rsid w:val="007B6DEC"/>
    <w:rsid w:val="007C005D"/>
    <w:rsid w:val="007C0E62"/>
    <w:rsid w:val="007C0F26"/>
    <w:rsid w:val="007C15CE"/>
    <w:rsid w:val="007C6294"/>
    <w:rsid w:val="007D01C8"/>
    <w:rsid w:val="007D2414"/>
    <w:rsid w:val="007D2A35"/>
    <w:rsid w:val="007D2B9B"/>
    <w:rsid w:val="007D2D85"/>
    <w:rsid w:val="007D50F4"/>
    <w:rsid w:val="007D5E93"/>
    <w:rsid w:val="007D7B3A"/>
    <w:rsid w:val="007E0A98"/>
    <w:rsid w:val="007E16D2"/>
    <w:rsid w:val="007E3A87"/>
    <w:rsid w:val="007E5501"/>
    <w:rsid w:val="007F125B"/>
    <w:rsid w:val="007F2BB8"/>
    <w:rsid w:val="007F404B"/>
    <w:rsid w:val="007F6B5B"/>
    <w:rsid w:val="00800C64"/>
    <w:rsid w:val="008026E5"/>
    <w:rsid w:val="0080465D"/>
    <w:rsid w:val="00806E67"/>
    <w:rsid w:val="00810044"/>
    <w:rsid w:val="00810784"/>
    <w:rsid w:val="00814435"/>
    <w:rsid w:val="00817EE4"/>
    <w:rsid w:val="008202B9"/>
    <w:rsid w:val="008202C5"/>
    <w:rsid w:val="008207DE"/>
    <w:rsid w:val="00823BD6"/>
    <w:rsid w:val="00824B0D"/>
    <w:rsid w:val="00824E3E"/>
    <w:rsid w:val="00827339"/>
    <w:rsid w:val="00827EE5"/>
    <w:rsid w:val="008308C6"/>
    <w:rsid w:val="008347C5"/>
    <w:rsid w:val="0083529B"/>
    <w:rsid w:val="00841C3D"/>
    <w:rsid w:val="0085162D"/>
    <w:rsid w:val="00853C03"/>
    <w:rsid w:val="00860531"/>
    <w:rsid w:val="00860D0D"/>
    <w:rsid w:val="00860D72"/>
    <w:rsid w:val="00864826"/>
    <w:rsid w:val="008679E5"/>
    <w:rsid w:val="00870D8C"/>
    <w:rsid w:val="00880DB1"/>
    <w:rsid w:val="008817AB"/>
    <w:rsid w:val="008823A3"/>
    <w:rsid w:val="008839C7"/>
    <w:rsid w:val="00883CBA"/>
    <w:rsid w:val="00887D9B"/>
    <w:rsid w:val="00894BC9"/>
    <w:rsid w:val="00896D3E"/>
    <w:rsid w:val="00896E19"/>
    <w:rsid w:val="00897D7A"/>
    <w:rsid w:val="008A0191"/>
    <w:rsid w:val="008A15D3"/>
    <w:rsid w:val="008A1654"/>
    <w:rsid w:val="008A423B"/>
    <w:rsid w:val="008A6532"/>
    <w:rsid w:val="008A6C7E"/>
    <w:rsid w:val="008B04AE"/>
    <w:rsid w:val="008B31FF"/>
    <w:rsid w:val="008B36A1"/>
    <w:rsid w:val="008B5BD8"/>
    <w:rsid w:val="008C0D5B"/>
    <w:rsid w:val="008C11CC"/>
    <w:rsid w:val="008C1FE8"/>
    <w:rsid w:val="008C4CCD"/>
    <w:rsid w:val="008C7CB9"/>
    <w:rsid w:val="008D223F"/>
    <w:rsid w:val="008D4A75"/>
    <w:rsid w:val="008D544E"/>
    <w:rsid w:val="008D6BEC"/>
    <w:rsid w:val="008E2D05"/>
    <w:rsid w:val="008F3C59"/>
    <w:rsid w:val="008F69B8"/>
    <w:rsid w:val="008F7895"/>
    <w:rsid w:val="009031F6"/>
    <w:rsid w:val="00904C38"/>
    <w:rsid w:val="0090570C"/>
    <w:rsid w:val="00907E60"/>
    <w:rsid w:val="00910DB0"/>
    <w:rsid w:val="009130C5"/>
    <w:rsid w:val="00917086"/>
    <w:rsid w:val="0091744B"/>
    <w:rsid w:val="00917A7B"/>
    <w:rsid w:val="00922D83"/>
    <w:rsid w:val="00927DB6"/>
    <w:rsid w:val="0093173A"/>
    <w:rsid w:val="00935053"/>
    <w:rsid w:val="00941414"/>
    <w:rsid w:val="00943783"/>
    <w:rsid w:val="00946E16"/>
    <w:rsid w:val="00953E45"/>
    <w:rsid w:val="00954B6C"/>
    <w:rsid w:val="00955426"/>
    <w:rsid w:val="00970E1E"/>
    <w:rsid w:val="00972EF9"/>
    <w:rsid w:val="0097754E"/>
    <w:rsid w:val="00987F79"/>
    <w:rsid w:val="0099242F"/>
    <w:rsid w:val="009941FC"/>
    <w:rsid w:val="009A1523"/>
    <w:rsid w:val="009A2407"/>
    <w:rsid w:val="009A7093"/>
    <w:rsid w:val="009B193D"/>
    <w:rsid w:val="009C2240"/>
    <w:rsid w:val="009C32FD"/>
    <w:rsid w:val="009D0457"/>
    <w:rsid w:val="009D73FE"/>
    <w:rsid w:val="009D746D"/>
    <w:rsid w:val="009E02E3"/>
    <w:rsid w:val="009E26B7"/>
    <w:rsid w:val="009E5B82"/>
    <w:rsid w:val="009E691E"/>
    <w:rsid w:val="009F2343"/>
    <w:rsid w:val="009F61DB"/>
    <w:rsid w:val="00A002F4"/>
    <w:rsid w:val="00A015FA"/>
    <w:rsid w:val="00A043A9"/>
    <w:rsid w:val="00A04D78"/>
    <w:rsid w:val="00A06DE4"/>
    <w:rsid w:val="00A06F5A"/>
    <w:rsid w:val="00A072C0"/>
    <w:rsid w:val="00A0738B"/>
    <w:rsid w:val="00A11419"/>
    <w:rsid w:val="00A11AB0"/>
    <w:rsid w:val="00A13330"/>
    <w:rsid w:val="00A2102C"/>
    <w:rsid w:val="00A21BA3"/>
    <w:rsid w:val="00A2423B"/>
    <w:rsid w:val="00A274C5"/>
    <w:rsid w:val="00A3238F"/>
    <w:rsid w:val="00A34E4F"/>
    <w:rsid w:val="00A364AA"/>
    <w:rsid w:val="00A36DD3"/>
    <w:rsid w:val="00A42B99"/>
    <w:rsid w:val="00A43E14"/>
    <w:rsid w:val="00A446E1"/>
    <w:rsid w:val="00A44885"/>
    <w:rsid w:val="00A4699C"/>
    <w:rsid w:val="00A47E03"/>
    <w:rsid w:val="00A50116"/>
    <w:rsid w:val="00A52461"/>
    <w:rsid w:val="00A529FD"/>
    <w:rsid w:val="00A561B4"/>
    <w:rsid w:val="00A5785E"/>
    <w:rsid w:val="00A579FF"/>
    <w:rsid w:val="00A57B28"/>
    <w:rsid w:val="00A57DFE"/>
    <w:rsid w:val="00A674F3"/>
    <w:rsid w:val="00A71A4D"/>
    <w:rsid w:val="00A722C4"/>
    <w:rsid w:val="00A728ED"/>
    <w:rsid w:val="00A73646"/>
    <w:rsid w:val="00A863C4"/>
    <w:rsid w:val="00A92F10"/>
    <w:rsid w:val="00A95955"/>
    <w:rsid w:val="00AA205E"/>
    <w:rsid w:val="00AA4C60"/>
    <w:rsid w:val="00AA6ED8"/>
    <w:rsid w:val="00AB0B07"/>
    <w:rsid w:val="00AB1FBD"/>
    <w:rsid w:val="00AB3B88"/>
    <w:rsid w:val="00AB5FCC"/>
    <w:rsid w:val="00AC3F88"/>
    <w:rsid w:val="00AC48DC"/>
    <w:rsid w:val="00AC581E"/>
    <w:rsid w:val="00AC7E2D"/>
    <w:rsid w:val="00AD20DB"/>
    <w:rsid w:val="00AE2C8E"/>
    <w:rsid w:val="00AE6184"/>
    <w:rsid w:val="00AF1969"/>
    <w:rsid w:val="00AF4819"/>
    <w:rsid w:val="00AF4B64"/>
    <w:rsid w:val="00AF5F4A"/>
    <w:rsid w:val="00AF6802"/>
    <w:rsid w:val="00B024F9"/>
    <w:rsid w:val="00B05A32"/>
    <w:rsid w:val="00B05D6B"/>
    <w:rsid w:val="00B1100E"/>
    <w:rsid w:val="00B14984"/>
    <w:rsid w:val="00B21097"/>
    <w:rsid w:val="00B22C7D"/>
    <w:rsid w:val="00B239F0"/>
    <w:rsid w:val="00B24FE4"/>
    <w:rsid w:val="00B25F42"/>
    <w:rsid w:val="00B34273"/>
    <w:rsid w:val="00B35A22"/>
    <w:rsid w:val="00B374D4"/>
    <w:rsid w:val="00B377B5"/>
    <w:rsid w:val="00B42226"/>
    <w:rsid w:val="00B42899"/>
    <w:rsid w:val="00B46DB0"/>
    <w:rsid w:val="00B4730B"/>
    <w:rsid w:val="00B47D8A"/>
    <w:rsid w:val="00B50679"/>
    <w:rsid w:val="00B54CDD"/>
    <w:rsid w:val="00B560FD"/>
    <w:rsid w:val="00B561F8"/>
    <w:rsid w:val="00B568FE"/>
    <w:rsid w:val="00B5764B"/>
    <w:rsid w:val="00B61BED"/>
    <w:rsid w:val="00B64492"/>
    <w:rsid w:val="00B6634B"/>
    <w:rsid w:val="00B66B9C"/>
    <w:rsid w:val="00B70290"/>
    <w:rsid w:val="00B703A5"/>
    <w:rsid w:val="00B71D1C"/>
    <w:rsid w:val="00B74113"/>
    <w:rsid w:val="00B753D8"/>
    <w:rsid w:val="00B81D1B"/>
    <w:rsid w:val="00B82B72"/>
    <w:rsid w:val="00B91BFF"/>
    <w:rsid w:val="00B92A25"/>
    <w:rsid w:val="00B939C7"/>
    <w:rsid w:val="00B95937"/>
    <w:rsid w:val="00B95CFF"/>
    <w:rsid w:val="00B96258"/>
    <w:rsid w:val="00B962E3"/>
    <w:rsid w:val="00BA3369"/>
    <w:rsid w:val="00BB0D72"/>
    <w:rsid w:val="00BB6E48"/>
    <w:rsid w:val="00BC0A1C"/>
    <w:rsid w:val="00BC3064"/>
    <w:rsid w:val="00BC3CA9"/>
    <w:rsid w:val="00BC691E"/>
    <w:rsid w:val="00BC720B"/>
    <w:rsid w:val="00BD2BF0"/>
    <w:rsid w:val="00BD5375"/>
    <w:rsid w:val="00BD6DBA"/>
    <w:rsid w:val="00BD79B9"/>
    <w:rsid w:val="00BE0771"/>
    <w:rsid w:val="00BE0F1E"/>
    <w:rsid w:val="00BE1A6C"/>
    <w:rsid w:val="00BE1CA8"/>
    <w:rsid w:val="00BE2DF1"/>
    <w:rsid w:val="00BE4EE2"/>
    <w:rsid w:val="00BF2FF9"/>
    <w:rsid w:val="00BF34D2"/>
    <w:rsid w:val="00BF491B"/>
    <w:rsid w:val="00BF55F2"/>
    <w:rsid w:val="00BF7866"/>
    <w:rsid w:val="00BF7AE9"/>
    <w:rsid w:val="00C0040E"/>
    <w:rsid w:val="00C00543"/>
    <w:rsid w:val="00C00B75"/>
    <w:rsid w:val="00C01233"/>
    <w:rsid w:val="00C035D8"/>
    <w:rsid w:val="00C043C4"/>
    <w:rsid w:val="00C116FE"/>
    <w:rsid w:val="00C133CC"/>
    <w:rsid w:val="00C147AC"/>
    <w:rsid w:val="00C173F3"/>
    <w:rsid w:val="00C21E90"/>
    <w:rsid w:val="00C23E74"/>
    <w:rsid w:val="00C24788"/>
    <w:rsid w:val="00C31F3D"/>
    <w:rsid w:val="00C35AAE"/>
    <w:rsid w:val="00C35B7B"/>
    <w:rsid w:val="00C36931"/>
    <w:rsid w:val="00C41378"/>
    <w:rsid w:val="00C42FB0"/>
    <w:rsid w:val="00C47BEA"/>
    <w:rsid w:val="00C50F96"/>
    <w:rsid w:val="00C6771F"/>
    <w:rsid w:val="00C67DC4"/>
    <w:rsid w:val="00C805DA"/>
    <w:rsid w:val="00C827B3"/>
    <w:rsid w:val="00C82AAF"/>
    <w:rsid w:val="00C86693"/>
    <w:rsid w:val="00C91932"/>
    <w:rsid w:val="00C95A9D"/>
    <w:rsid w:val="00CA2957"/>
    <w:rsid w:val="00CA2B0D"/>
    <w:rsid w:val="00CA6FAF"/>
    <w:rsid w:val="00CB0E22"/>
    <w:rsid w:val="00CB5C63"/>
    <w:rsid w:val="00CB662E"/>
    <w:rsid w:val="00CB7CF7"/>
    <w:rsid w:val="00CC03FE"/>
    <w:rsid w:val="00CC4456"/>
    <w:rsid w:val="00CC7231"/>
    <w:rsid w:val="00CC778C"/>
    <w:rsid w:val="00CE090C"/>
    <w:rsid w:val="00CE173C"/>
    <w:rsid w:val="00CE2555"/>
    <w:rsid w:val="00CE2CC6"/>
    <w:rsid w:val="00CE2F38"/>
    <w:rsid w:val="00CF011E"/>
    <w:rsid w:val="00CF1B05"/>
    <w:rsid w:val="00CF49EC"/>
    <w:rsid w:val="00CF7FD0"/>
    <w:rsid w:val="00D00B0D"/>
    <w:rsid w:val="00D07629"/>
    <w:rsid w:val="00D11607"/>
    <w:rsid w:val="00D12181"/>
    <w:rsid w:val="00D136F1"/>
    <w:rsid w:val="00D1598B"/>
    <w:rsid w:val="00D161B1"/>
    <w:rsid w:val="00D16F46"/>
    <w:rsid w:val="00D3337D"/>
    <w:rsid w:val="00D34284"/>
    <w:rsid w:val="00D41B4F"/>
    <w:rsid w:val="00D41BBD"/>
    <w:rsid w:val="00D431D0"/>
    <w:rsid w:val="00D44DD7"/>
    <w:rsid w:val="00D46538"/>
    <w:rsid w:val="00D47721"/>
    <w:rsid w:val="00D50407"/>
    <w:rsid w:val="00D512C5"/>
    <w:rsid w:val="00D5197D"/>
    <w:rsid w:val="00D52C25"/>
    <w:rsid w:val="00D614DA"/>
    <w:rsid w:val="00D6167C"/>
    <w:rsid w:val="00D62F4B"/>
    <w:rsid w:val="00D700C3"/>
    <w:rsid w:val="00D71444"/>
    <w:rsid w:val="00D7543B"/>
    <w:rsid w:val="00D75986"/>
    <w:rsid w:val="00D773E2"/>
    <w:rsid w:val="00D80310"/>
    <w:rsid w:val="00D8078B"/>
    <w:rsid w:val="00D82B84"/>
    <w:rsid w:val="00D82EA0"/>
    <w:rsid w:val="00D867D5"/>
    <w:rsid w:val="00D903ED"/>
    <w:rsid w:val="00D94BE1"/>
    <w:rsid w:val="00D96119"/>
    <w:rsid w:val="00DA0B40"/>
    <w:rsid w:val="00DA105B"/>
    <w:rsid w:val="00DA1815"/>
    <w:rsid w:val="00DA5591"/>
    <w:rsid w:val="00DB0551"/>
    <w:rsid w:val="00DB21E7"/>
    <w:rsid w:val="00DB48AF"/>
    <w:rsid w:val="00DB58FC"/>
    <w:rsid w:val="00DC668D"/>
    <w:rsid w:val="00DD0C55"/>
    <w:rsid w:val="00DD0E45"/>
    <w:rsid w:val="00DD1ACB"/>
    <w:rsid w:val="00DD6EA3"/>
    <w:rsid w:val="00DE430D"/>
    <w:rsid w:val="00DE7800"/>
    <w:rsid w:val="00DE7FA8"/>
    <w:rsid w:val="00DF0D0E"/>
    <w:rsid w:val="00DF62ED"/>
    <w:rsid w:val="00DF631A"/>
    <w:rsid w:val="00DF6B17"/>
    <w:rsid w:val="00DF7BEF"/>
    <w:rsid w:val="00E11840"/>
    <w:rsid w:val="00E26C8F"/>
    <w:rsid w:val="00E315C5"/>
    <w:rsid w:val="00E3334C"/>
    <w:rsid w:val="00E33E3B"/>
    <w:rsid w:val="00E407AE"/>
    <w:rsid w:val="00E4608F"/>
    <w:rsid w:val="00E4669A"/>
    <w:rsid w:val="00E526A8"/>
    <w:rsid w:val="00E546FC"/>
    <w:rsid w:val="00E60273"/>
    <w:rsid w:val="00E61A9D"/>
    <w:rsid w:val="00E639B4"/>
    <w:rsid w:val="00E6441C"/>
    <w:rsid w:val="00E64D8C"/>
    <w:rsid w:val="00E64E91"/>
    <w:rsid w:val="00E658E7"/>
    <w:rsid w:val="00E71C74"/>
    <w:rsid w:val="00E72F96"/>
    <w:rsid w:val="00E72FAD"/>
    <w:rsid w:val="00E730E2"/>
    <w:rsid w:val="00E74756"/>
    <w:rsid w:val="00E74AED"/>
    <w:rsid w:val="00E83948"/>
    <w:rsid w:val="00E87AFD"/>
    <w:rsid w:val="00E9180F"/>
    <w:rsid w:val="00E92007"/>
    <w:rsid w:val="00E9377A"/>
    <w:rsid w:val="00E953D9"/>
    <w:rsid w:val="00E96DF1"/>
    <w:rsid w:val="00E972AF"/>
    <w:rsid w:val="00EA2815"/>
    <w:rsid w:val="00EB1025"/>
    <w:rsid w:val="00EB2D48"/>
    <w:rsid w:val="00EC0464"/>
    <w:rsid w:val="00EC0469"/>
    <w:rsid w:val="00EC0512"/>
    <w:rsid w:val="00EC0595"/>
    <w:rsid w:val="00EC0FF2"/>
    <w:rsid w:val="00EC130B"/>
    <w:rsid w:val="00ED3E9B"/>
    <w:rsid w:val="00ED65D6"/>
    <w:rsid w:val="00EE130C"/>
    <w:rsid w:val="00EE188C"/>
    <w:rsid w:val="00EE54C7"/>
    <w:rsid w:val="00EE7830"/>
    <w:rsid w:val="00EF1B03"/>
    <w:rsid w:val="00EF40F9"/>
    <w:rsid w:val="00EF603E"/>
    <w:rsid w:val="00F00A86"/>
    <w:rsid w:val="00F0147C"/>
    <w:rsid w:val="00F026FD"/>
    <w:rsid w:val="00F06530"/>
    <w:rsid w:val="00F073F2"/>
    <w:rsid w:val="00F07785"/>
    <w:rsid w:val="00F07C79"/>
    <w:rsid w:val="00F1083A"/>
    <w:rsid w:val="00F14152"/>
    <w:rsid w:val="00F165D7"/>
    <w:rsid w:val="00F1752B"/>
    <w:rsid w:val="00F233A1"/>
    <w:rsid w:val="00F25889"/>
    <w:rsid w:val="00F262E2"/>
    <w:rsid w:val="00F26E0C"/>
    <w:rsid w:val="00F30D54"/>
    <w:rsid w:val="00F337B7"/>
    <w:rsid w:val="00F33BF8"/>
    <w:rsid w:val="00F35292"/>
    <w:rsid w:val="00F3570E"/>
    <w:rsid w:val="00F36230"/>
    <w:rsid w:val="00F37B1E"/>
    <w:rsid w:val="00F4001A"/>
    <w:rsid w:val="00F41B12"/>
    <w:rsid w:val="00F448E2"/>
    <w:rsid w:val="00F45FCE"/>
    <w:rsid w:val="00F53BC6"/>
    <w:rsid w:val="00F5549D"/>
    <w:rsid w:val="00F561BF"/>
    <w:rsid w:val="00F56437"/>
    <w:rsid w:val="00F63FF9"/>
    <w:rsid w:val="00F65E2C"/>
    <w:rsid w:val="00F66229"/>
    <w:rsid w:val="00F666AE"/>
    <w:rsid w:val="00F753E6"/>
    <w:rsid w:val="00F75966"/>
    <w:rsid w:val="00F808BE"/>
    <w:rsid w:val="00F867ED"/>
    <w:rsid w:val="00F87967"/>
    <w:rsid w:val="00F90DCE"/>
    <w:rsid w:val="00F92482"/>
    <w:rsid w:val="00F925BC"/>
    <w:rsid w:val="00FA6284"/>
    <w:rsid w:val="00FA79CA"/>
    <w:rsid w:val="00FB19F5"/>
    <w:rsid w:val="00FB2AA7"/>
    <w:rsid w:val="00FC16AA"/>
    <w:rsid w:val="00FC40BD"/>
    <w:rsid w:val="00FC4137"/>
    <w:rsid w:val="00FC5C3F"/>
    <w:rsid w:val="00FD036A"/>
    <w:rsid w:val="00FE0123"/>
    <w:rsid w:val="00FE02B9"/>
    <w:rsid w:val="00FE098F"/>
    <w:rsid w:val="00FE0B24"/>
    <w:rsid w:val="00FE436B"/>
    <w:rsid w:val="00FE7480"/>
    <w:rsid w:val="00FE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30F59AD"/>
  <w15:docId w15:val="{07024BF0-EDE4-47E4-8EE2-6788ADED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D5D"/>
  </w:style>
  <w:style w:type="paragraph" w:styleId="1">
    <w:name w:val="heading 1"/>
    <w:basedOn w:val="a1"/>
    <w:next w:val="a1"/>
    <w:link w:val="10"/>
    <w:uiPriority w:val="9"/>
    <w:qFormat/>
    <w:rsid w:val="00760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1"/>
    <w:next w:val="a1"/>
    <w:link w:val="20"/>
    <w:uiPriority w:val="9"/>
    <w:qFormat/>
    <w:rsid w:val="003D023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
    <w:basedOn w:val="a1"/>
    <w:next w:val="a1"/>
    <w:link w:val="30"/>
    <w:uiPriority w:val="9"/>
    <w:qFormat/>
    <w:rsid w:val="003D0238"/>
    <w:pPr>
      <w:keepNext/>
      <w:widowControl w:val="0"/>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uiPriority w:val="9"/>
    <w:qFormat/>
    <w:rsid w:val="003D0238"/>
    <w:pPr>
      <w:keepNext/>
      <w:widowControl w:val="0"/>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1"/>
    <w:next w:val="a1"/>
    <w:link w:val="50"/>
    <w:rsid w:val="003D0238"/>
    <w:pPr>
      <w:spacing w:before="240" w:after="60" w:line="36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3D0238"/>
    <w:pPr>
      <w:spacing w:before="240" w:after="60" w:line="360" w:lineRule="auto"/>
      <w:jc w:val="both"/>
      <w:outlineLvl w:val="5"/>
    </w:pPr>
    <w:rPr>
      <w:rFonts w:ascii="Times New Roman" w:eastAsia="Times New Roman" w:hAnsi="Times New Roman" w:cs="Times New Roman"/>
      <w:b/>
      <w:bCs/>
      <w:lang w:eastAsia="ru-RU"/>
    </w:rPr>
  </w:style>
  <w:style w:type="paragraph" w:styleId="7">
    <w:name w:val="heading 7"/>
    <w:basedOn w:val="a1"/>
    <w:next w:val="a2"/>
    <w:link w:val="70"/>
    <w:qFormat/>
    <w:rsid w:val="003D0238"/>
    <w:pPr>
      <w:spacing w:after="0" w:line="360" w:lineRule="auto"/>
      <w:jc w:val="both"/>
      <w:outlineLvl w:val="6"/>
    </w:pPr>
    <w:rPr>
      <w:rFonts w:ascii="Times New Roman" w:eastAsia="Times New Roman" w:hAnsi="Times New Roman" w:cs="Times New Roman"/>
      <w:sz w:val="20"/>
      <w:szCs w:val="20"/>
      <w:lang w:eastAsia="ru-RU"/>
    </w:rPr>
  </w:style>
  <w:style w:type="paragraph" w:styleId="8">
    <w:name w:val="heading 8"/>
    <w:basedOn w:val="a1"/>
    <w:next w:val="a1"/>
    <w:link w:val="80"/>
    <w:qFormat/>
    <w:rsid w:val="003D0238"/>
    <w:pPr>
      <w:spacing w:before="240" w:after="60" w:line="360" w:lineRule="auto"/>
      <w:jc w:val="both"/>
      <w:outlineLvl w:val="7"/>
    </w:pPr>
    <w:rPr>
      <w:rFonts w:ascii="Times New Roman" w:eastAsia="Times New Roman" w:hAnsi="Times New Roman" w:cs="Times New Roman"/>
      <w:i/>
      <w:iCs/>
      <w:sz w:val="28"/>
      <w:szCs w:val="28"/>
      <w:lang w:eastAsia="ru-RU"/>
    </w:rPr>
  </w:style>
  <w:style w:type="paragraph" w:styleId="9">
    <w:name w:val="heading 9"/>
    <w:basedOn w:val="a1"/>
    <w:next w:val="a2"/>
    <w:link w:val="90"/>
    <w:qFormat/>
    <w:rsid w:val="003D0238"/>
    <w:pPr>
      <w:spacing w:after="0" w:line="360" w:lineRule="auto"/>
      <w:jc w:val="both"/>
      <w:outlineLvl w:val="8"/>
    </w:pPr>
    <w:rPr>
      <w:rFonts w:ascii="Times New Roman" w:eastAsia="Times New Roman" w:hAnsi="Times New Roman" w:cs="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uiPriority w:val="34"/>
    <w:qFormat/>
    <w:rsid w:val="007214F1"/>
    <w:pPr>
      <w:ind w:left="720"/>
      <w:contextualSpacing/>
    </w:pPr>
  </w:style>
  <w:style w:type="paragraph" w:customStyle="1" w:styleId="ConsPlusNormal">
    <w:name w:val="ConsPlusNormal"/>
    <w:link w:val="ConsPlusNormal0"/>
    <w:rsid w:val="00721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456"/>
    <w:pPr>
      <w:widowControl w:val="0"/>
      <w:autoSpaceDE w:val="0"/>
      <w:autoSpaceDN w:val="0"/>
      <w:spacing w:after="0" w:line="240" w:lineRule="auto"/>
    </w:pPr>
    <w:rPr>
      <w:rFonts w:ascii="Calibri" w:eastAsia="Times New Roman" w:hAnsi="Calibri" w:cs="Calibri"/>
      <w:b/>
      <w:szCs w:val="20"/>
      <w:lang w:eastAsia="ru-RU"/>
    </w:rPr>
  </w:style>
  <w:style w:type="paragraph" w:styleId="a7">
    <w:name w:val="Plain Text"/>
    <w:basedOn w:val="a1"/>
    <w:link w:val="a8"/>
    <w:uiPriority w:val="99"/>
    <w:rsid w:val="00A57B28"/>
    <w:pPr>
      <w:spacing w:after="0" w:line="240" w:lineRule="auto"/>
    </w:pPr>
    <w:rPr>
      <w:rFonts w:ascii="Courier New" w:eastAsia="Times New Roman" w:hAnsi="Courier New" w:cs="Times New Roman"/>
      <w:sz w:val="20"/>
      <w:szCs w:val="20"/>
    </w:rPr>
  </w:style>
  <w:style w:type="character" w:customStyle="1" w:styleId="a8">
    <w:name w:val="Текст Знак"/>
    <w:basedOn w:val="a3"/>
    <w:link w:val="a7"/>
    <w:uiPriority w:val="99"/>
    <w:rsid w:val="00A57B28"/>
    <w:rPr>
      <w:rFonts w:ascii="Courier New" w:eastAsia="Times New Roman" w:hAnsi="Courier New" w:cs="Times New Roman"/>
      <w:sz w:val="20"/>
      <w:szCs w:val="20"/>
    </w:rPr>
  </w:style>
  <w:style w:type="character" w:customStyle="1" w:styleId="20">
    <w:name w:val="Заголовок 2 Знак"/>
    <w:aliases w:val=" Знак2 Знак1, Знак2 Знак Знак"/>
    <w:basedOn w:val="a3"/>
    <w:link w:val="2"/>
    <w:uiPriority w:val="9"/>
    <w:rsid w:val="003D0238"/>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3"/>
    <w:link w:val="3"/>
    <w:uiPriority w:val="9"/>
    <w:rsid w:val="003D0238"/>
    <w:rPr>
      <w:rFonts w:ascii="Times New Roman" w:eastAsia="Times New Roman" w:hAnsi="Times New Roman" w:cs="Times New Roman"/>
      <w:sz w:val="24"/>
      <w:szCs w:val="20"/>
      <w:lang w:eastAsia="ru-RU"/>
    </w:rPr>
  </w:style>
  <w:style w:type="character" w:customStyle="1" w:styleId="40">
    <w:name w:val="Заголовок 4 Знак"/>
    <w:basedOn w:val="a3"/>
    <w:link w:val="4"/>
    <w:uiPriority w:val="9"/>
    <w:rsid w:val="003D0238"/>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3D023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D0238"/>
    <w:rPr>
      <w:rFonts w:ascii="Times New Roman" w:eastAsia="Times New Roman" w:hAnsi="Times New Roman" w:cs="Times New Roman"/>
      <w:b/>
      <w:bCs/>
      <w:lang w:eastAsia="ru-RU"/>
    </w:rPr>
  </w:style>
  <w:style w:type="character" w:customStyle="1" w:styleId="70">
    <w:name w:val="Заголовок 7 Знак"/>
    <w:basedOn w:val="a3"/>
    <w:link w:val="7"/>
    <w:rsid w:val="003D023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3D023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3D0238"/>
    <w:rPr>
      <w:rFonts w:ascii="Times New Roman" w:eastAsia="Times New Roman" w:hAnsi="Times New Roman" w:cs="Times New Roman"/>
      <w:sz w:val="18"/>
      <w:szCs w:val="18"/>
      <w:lang w:eastAsia="ru-RU"/>
    </w:rPr>
  </w:style>
  <w:style w:type="table" w:styleId="a9">
    <w:name w:val="Table Grid"/>
    <w:basedOn w:val="a4"/>
    <w:uiPriority w:val="39"/>
    <w:rsid w:val="003D0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_Заголовок_статьи_!!!"/>
    <w:next w:val="a1"/>
    <w:link w:val="ab"/>
    <w:rsid w:val="003D0238"/>
    <w:pPr>
      <w:keepNext/>
      <w:keepLines/>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paragraph" w:customStyle="1" w:styleId="21">
    <w:name w:val="Топкинский2"/>
    <w:basedOn w:val="aa"/>
    <w:link w:val="22"/>
    <w:qFormat/>
    <w:rsid w:val="003D0238"/>
    <w:pPr>
      <w:tabs>
        <w:tab w:val="num" w:pos="2552"/>
      </w:tabs>
      <w:spacing w:after="0" w:line="360" w:lineRule="auto"/>
      <w:ind w:left="2552" w:hanging="1418"/>
    </w:pPr>
  </w:style>
  <w:style w:type="character" w:customStyle="1" w:styleId="22">
    <w:name w:val="Топкинский2 Знак"/>
    <w:link w:val="21"/>
    <w:rsid w:val="003D0238"/>
    <w:rPr>
      <w:rFonts w:ascii="Times New Roman" w:eastAsia="Times New Roman" w:hAnsi="Times New Roman" w:cs="Times New Roman"/>
      <w:b/>
      <w:bCs/>
      <w:color w:val="000000"/>
      <w:spacing w:val="1"/>
      <w:sz w:val="28"/>
      <w:szCs w:val="24"/>
      <w:shd w:val="clear" w:color="auto" w:fill="FFFFFF"/>
      <w:lang w:eastAsia="ru-RU"/>
    </w:rPr>
  </w:style>
  <w:style w:type="paragraph" w:styleId="a2">
    <w:name w:val="Body Text"/>
    <w:basedOn w:val="a1"/>
    <w:link w:val="ac"/>
    <w:uiPriority w:val="99"/>
    <w:semiHidden/>
    <w:unhideWhenUsed/>
    <w:rsid w:val="003D0238"/>
    <w:pPr>
      <w:spacing w:after="120"/>
    </w:pPr>
  </w:style>
  <w:style w:type="character" w:customStyle="1" w:styleId="ac">
    <w:name w:val="Основной текст Знак"/>
    <w:basedOn w:val="a3"/>
    <w:link w:val="a2"/>
    <w:uiPriority w:val="99"/>
    <w:semiHidden/>
    <w:rsid w:val="003D0238"/>
  </w:style>
  <w:style w:type="paragraph" w:styleId="ad">
    <w:name w:val="header"/>
    <w:basedOn w:val="a1"/>
    <w:link w:val="ae"/>
    <w:uiPriority w:val="99"/>
    <w:unhideWhenUsed/>
    <w:rsid w:val="003D0238"/>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3D0238"/>
  </w:style>
  <w:style w:type="paragraph" w:styleId="af">
    <w:name w:val="footer"/>
    <w:basedOn w:val="a1"/>
    <w:link w:val="af0"/>
    <w:uiPriority w:val="99"/>
    <w:unhideWhenUsed/>
    <w:rsid w:val="003D0238"/>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3D0238"/>
  </w:style>
  <w:style w:type="paragraph" w:styleId="23">
    <w:name w:val="Body Text 2"/>
    <w:basedOn w:val="a1"/>
    <w:link w:val="24"/>
    <w:uiPriority w:val="99"/>
    <w:unhideWhenUsed/>
    <w:rsid w:val="00CE2F38"/>
    <w:pPr>
      <w:spacing w:after="120" w:line="480" w:lineRule="auto"/>
    </w:pPr>
  </w:style>
  <w:style w:type="character" w:customStyle="1" w:styleId="24">
    <w:name w:val="Основной текст 2 Знак"/>
    <w:basedOn w:val="a3"/>
    <w:link w:val="23"/>
    <w:uiPriority w:val="99"/>
    <w:rsid w:val="00CE2F38"/>
  </w:style>
  <w:style w:type="character" w:customStyle="1" w:styleId="fontstyle01">
    <w:name w:val="fontstyle01"/>
    <w:basedOn w:val="a3"/>
    <w:rsid w:val="00CE2F38"/>
    <w:rPr>
      <w:rFonts w:ascii="Times New Roman" w:hAnsi="Times New Roman" w:cs="Times New Roman" w:hint="default"/>
      <w:b w:val="0"/>
      <w:bCs w:val="0"/>
      <w:i w:val="0"/>
      <w:iCs w:val="0"/>
      <w:color w:val="000000"/>
      <w:sz w:val="28"/>
      <w:szCs w:val="28"/>
    </w:rPr>
  </w:style>
  <w:style w:type="character" w:styleId="af1">
    <w:name w:val="Hyperlink"/>
    <w:basedOn w:val="a3"/>
    <w:uiPriority w:val="99"/>
    <w:unhideWhenUsed/>
    <w:rsid w:val="00CE2F38"/>
    <w:rPr>
      <w:color w:val="0000FF"/>
      <w:u w:val="single"/>
    </w:rPr>
  </w:style>
  <w:style w:type="paragraph" w:customStyle="1" w:styleId="ConsPlusNonformat">
    <w:name w:val="ConsPlusNonformat"/>
    <w:rsid w:val="00CE2F3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E2F38"/>
    <w:rPr>
      <w:rFonts w:ascii="Calibri" w:eastAsia="Times New Roman" w:hAnsi="Calibri" w:cs="Calibri"/>
      <w:szCs w:val="20"/>
      <w:lang w:eastAsia="ru-RU"/>
    </w:rPr>
  </w:style>
  <w:style w:type="paragraph" w:customStyle="1" w:styleId="nienie">
    <w:name w:val="nienie"/>
    <w:basedOn w:val="a1"/>
    <w:uiPriority w:val="99"/>
    <w:rsid w:val="00CE2F38"/>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Web">
    <w:name w:val="Обычный (Web)"/>
    <w:basedOn w:val="a1"/>
    <w:uiPriority w:val="99"/>
    <w:rsid w:val="00CE2F38"/>
    <w:pPr>
      <w:spacing w:before="100" w:after="100" w:line="240" w:lineRule="auto"/>
    </w:pPr>
    <w:rPr>
      <w:rFonts w:ascii="Times New Roman" w:eastAsia="Times New Roman" w:hAnsi="Times New Roman" w:cs="Times New Roman"/>
      <w:sz w:val="24"/>
      <w:szCs w:val="20"/>
      <w:lang w:eastAsia="ru-RU"/>
    </w:rPr>
  </w:style>
  <w:style w:type="paragraph" w:styleId="af2">
    <w:name w:val="footnote text"/>
    <w:basedOn w:val="a1"/>
    <w:link w:val="af3"/>
    <w:uiPriority w:val="99"/>
    <w:semiHidden/>
    <w:unhideWhenUsed/>
    <w:rsid w:val="00CE2F38"/>
    <w:pPr>
      <w:spacing w:after="0" w:line="240" w:lineRule="auto"/>
      <w:ind w:firstLine="567"/>
      <w:jc w:val="both"/>
    </w:pPr>
    <w:rPr>
      <w:rFonts w:ascii="Calibri" w:eastAsia="Calibri" w:hAnsi="Calibri" w:cs="Times New Roman"/>
      <w:sz w:val="20"/>
      <w:szCs w:val="20"/>
    </w:rPr>
  </w:style>
  <w:style w:type="character" w:customStyle="1" w:styleId="af3">
    <w:name w:val="Текст сноски Знак"/>
    <w:basedOn w:val="a3"/>
    <w:link w:val="af2"/>
    <w:uiPriority w:val="99"/>
    <w:semiHidden/>
    <w:rsid w:val="00CE2F38"/>
    <w:rPr>
      <w:rFonts w:ascii="Calibri" w:eastAsia="Calibri" w:hAnsi="Calibri" w:cs="Times New Roman"/>
      <w:sz w:val="20"/>
      <w:szCs w:val="20"/>
    </w:rPr>
  </w:style>
  <w:style w:type="character" w:styleId="af4">
    <w:name w:val="footnote reference"/>
    <w:basedOn w:val="a3"/>
    <w:uiPriority w:val="99"/>
    <w:semiHidden/>
    <w:unhideWhenUsed/>
    <w:rsid w:val="00CE2F38"/>
    <w:rPr>
      <w:vertAlign w:val="superscript"/>
    </w:rPr>
  </w:style>
  <w:style w:type="paragraph" w:customStyle="1" w:styleId="ConsNonformat">
    <w:name w:val="ConsNonformat"/>
    <w:link w:val="ConsNonformat0"/>
    <w:uiPriority w:val="99"/>
    <w:rsid w:val="00CE2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CE2F38"/>
    <w:rPr>
      <w:rFonts w:ascii="Courier New" w:eastAsia="Times New Roman" w:hAnsi="Courier New" w:cs="Courier New"/>
      <w:sz w:val="20"/>
      <w:szCs w:val="20"/>
      <w:lang w:eastAsia="ru-RU"/>
    </w:rPr>
  </w:style>
  <w:style w:type="paragraph" w:customStyle="1" w:styleId="af5">
    <w:name w:val="Заголовок статьи"/>
    <w:basedOn w:val="a1"/>
    <w:next w:val="a1"/>
    <w:uiPriority w:val="99"/>
    <w:rsid w:val="00CE2F38"/>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formattext">
    <w:name w:val="formattext"/>
    <w:basedOn w:val="a1"/>
    <w:rsid w:val="00CE2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Текст выноски Знак"/>
    <w:rsid w:val="00CE2F38"/>
    <w:rPr>
      <w:rFonts w:ascii="Tahoma" w:hAnsi="Tahoma" w:cs="Tahoma"/>
      <w:sz w:val="16"/>
      <w:szCs w:val="16"/>
    </w:rPr>
  </w:style>
  <w:style w:type="paragraph" w:customStyle="1" w:styleId="25">
    <w:name w:val="Îñíîâíîé òåêñò 2"/>
    <w:basedOn w:val="a1"/>
    <w:uiPriority w:val="99"/>
    <w:rsid w:val="00CE2F38"/>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7">
    <w:name w:val="Body Text Indent"/>
    <w:basedOn w:val="a1"/>
    <w:link w:val="af8"/>
    <w:uiPriority w:val="99"/>
    <w:semiHidden/>
    <w:unhideWhenUsed/>
    <w:rsid w:val="00CE2F38"/>
    <w:pPr>
      <w:spacing w:after="120"/>
      <w:ind w:left="283"/>
    </w:pPr>
    <w:rPr>
      <w:rFonts w:eastAsiaTheme="minorEastAsia"/>
      <w:lang w:eastAsia="ru-RU"/>
    </w:rPr>
  </w:style>
  <w:style w:type="character" w:customStyle="1" w:styleId="af8">
    <w:name w:val="Основной текст с отступом Знак"/>
    <w:basedOn w:val="a3"/>
    <w:link w:val="af7"/>
    <w:uiPriority w:val="99"/>
    <w:semiHidden/>
    <w:rsid w:val="00CE2F38"/>
    <w:rPr>
      <w:rFonts w:eastAsiaTheme="minorEastAsia"/>
      <w:lang w:eastAsia="ru-RU"/>
    </w:rPr>
  </w:style>
  <w:style w:type="paragraph" w:styleId="HTML">
    <w:name w:val="HTML Preformatted"/>
    <w:basedOn w:val="a1"/>
    <w:link w:val="HTML0"/>
    <w:uiPriority w:val="99"/>
    <w:semiHidden/>
    <w:unhideWhenUsed/>
    <w:rsid w:val="00CE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CE2F38"/>
    <w:rPr>
      <w:rFonts w:ascii="Courier New" w:eastAsia="Times New Roman" w:hAnsi="Courier New" w:cs="Courier New"/>
      <w:sz w:val="20"/>
      <w:szCs w:val="20"/>
      <w:lang w:eastAsia="ru-RU"/>
    </w:rPr>
  </w:style>
  <w:style w:type="paragraph" w:styleId="af9">
    <w:name w:val="Balloon Text"/>
    <w:basedOn w:val="a1"/>
    <w:link w:val="11"/>
    <w:uiPriority w:val="99"/>
    <w:semiHidden/>
    <w:unhideWhenUsed/>
    <w:rsid w:val="005029FD"/>
    <w:pPr>
      <w:spacing w:after="0" w:line="240" w:lineRule="auto"/>
    </w:pPr>
    <w:rPr>
      <w:rFonts w:ascii="Segoe UI" w:hAnsi="Segoe UI" w:cs="Segoe UI"/>
      <w:sz w:val="18"/>
      <w:szCs w:val="18"/>
    </w:rPr>
  </w:style>
  <w:style w:type="character" w:customStyle="1" w:styleId="11">
    <w:name w:val="Текст выноски Знак1"/>
    <w:basedOn w:val="a3"/>
    <w:link w:val="af9"/>
    <w:uiPriority w:val="99"/>
    <w:semiHidden/>
    <w:rsid w:val="005029FD"/>
    <w:rPr>
      <w:rFonts w:ascii="Segoe UI" w:hAnsi="Segoe UI" w:cs="Segoe UI"/>
      <w:sz w:val="18"/>
      <w:szCs w:val="18"/>
    </w:rPr>
  </w:style>
  <w:style w:type="character" w:customStyle="1" w:styleId="10">
    <w:name w:val="Заголовок 1 Знак"/>
    <w:basedOn w:val="a3"/>
    <w:link w:val="1"/>
    <w:uiPriority w:val="9"/>
    <w:rsid w:val="0076036F"/>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unhideWhenUsed/>
    <w:qFormat/>
    <w:rsid w:val="0076036F"/>
    <w:pPr>
      <w:outlineLvl w:val="9"/>
    </w:pPr>
    <w:rPr>
      <w:lang w:eastAsia="ru-RU"/>
    </w:rPr>
  </w:style>
  <w:style w:type="paragraph" w:styleId="31">
    <w:name w:val="toc 3"/>
    <w:basedOn w:val="a1"/>
    <w:next w:val="a1"/>
    <w:autoRedefine/>
    <w:uiPriority w:val="39"/>
    <w:unhideWhenUsed/>
    <w:rsid w:val="0076036F"/>
    <w:pPr>
      <w:spacing w:after="0"/>
      <w:ind w:left="220"/>
    </w:pPr>
    <w:rPr>
      <w:rFonts w:cstheme="minorHAnsi"/>
      <w:sz w:val="20"/>
      <w:szCs w:val="20"/>
    </w:rPr>
  </w:style>
  <w:style w:type="paragraph" w:customStyle="1" w:styleId="afb">
    <w:name w:val="глава"/>
    <w:basedOn w:val="a1"/>
    <w:link w:val="afc"/>
    <w:qFormat/>
    <w:rsid w:val="0076036F"/>
    <w:pPr>
      <w:spacing w:after="0" w:line="240" w:lineRule="auto"/>
      <w:ind w:firstLine="567"/>
      <w:jc w:val="center"/>
    </w:pPr>
    <w:rPr>
      <w:rFonts w:ascii="Times New Roman" w:hAnsi="Times New Roman" w:cs="Times New Roman"/>
      <w:b/>
      <w:sz w:val="28"/>
      <w:szCs w:val="28"/>
    </w:rPr>
  </w:style>
  <w:style w:type="paragraph" w:customStyle="1" w:styleId="a0">
    <w:name w:val="Раздел"/>
    <w:basedOn w:val="aa"/>
    <w:link w:val="afd"/>
    <w:qFormat/>
    <w:rsid w:val="00AB5FCC"/>
    <w:pPr>
      <w:numPr>
        <w:numId w:val="1"/>
      </w:numPr>
      <w:spacing w:after="0" w:line="240" w:lineRule="auto"/>
      <w:jc w:val="center"/>
    </w:pPr>
    <w:rPr>
      <w:szCs w:val="28"/>
    </w:rPr>
  </w:style>
  <w:style w:type="character" w:customStyle="1" w:styleId="afc">
    <w:name w:val="глава Знак"/>
    <w:basedOn w:val="a3"/>
    <w:link w:val="afb"/>
    <w:rsid w:val="0076036F"/>
    <w:rPr>
      <w:rFonts w:ascii="Times New Roman" w:hAnsi="Times New Roman" w:cs="Times New Roman"/>
      <w:b/>
      <w:sz w:val="28"/>
      <w:szCs w:val="28"/>
    </w:rPr>
  </w:style>
  <w:style w:type="paragraph" w:styleId="12">
    <w:name w:val="toc 1"/>
    <w:basedOn w:val="a1"/>
    <w:next w:val="a1"/>
    <w:autoRedefine/>
    <w:uiPriority w:val="39"/>
    <w:unhideWhenUsed/>
    <w:rsid w:val="00AB5FCC"/>
    <w:pPr>
      <w:spacing w:before="360" w:after="0"/>
    </w:pPr>
    <w:rPr>
      <w:rFonts w:asciiTheme="majorHAnsi" w:hAnsiTheme="majorHAnsi" w:cstheme="majorHAnsi"/>
      <w:b/>
      <w:bCs/>
      <w:caps/>
      <w:sz w:val="24"/>
      <w:szCs w:val="24"/>
    </w:rPr>
  </w:style>
  <w:style w:type="paragraph" w:styleId="26">
    <w:name w:val="toc 2"/>
    <w:basedOn w:val="a1"/>
    <w:next w:val="a1"/>
    <w:autoRedefine/>
    <w:uiPriority w:val="39"/>
    <w:unhideWhenUsed/>
    <w:rsid w:val="002504A5"/>
    <w:pPr>
      <w:spacing w:before="240" w:after="0"/>
    </w:pPr>
    <w:rPr>
      <w:rFonts w:cstheme="minorHAnsi"/>
      <w:b/>
      <w:bCs/>
      <w:sz w:val="20"/>
      <w:szCs w:val="20"/>
    </w:rPr>
  </w:style>
  <w:style w:type="character" w:customStyle="1" w:styleId="ab">
    <w:name w:val="!!!_Заголовок_статьи_!!! Знак"/>
    <w:basedOn w:val="a3"/>
    <w:link w:val="aa"/>
    <w:rsid w:val="00AB5FCC"/>
    <w:rPr>
      <w:rFonts w:ascii="Times New Roman" w:eastAsia="Times New Roman" w:hAnsi="Times New Roman" w:cs="Times New Roman"/>
      <w:b/>
      <w:bCs/>
      <w:color w:val="000000"/>
      <w:spacing w:val="1"/>
      <w:sz w:val="28"/>
      <w:szCs w:val="24"/>
      <w:shd w:val="clear" w:color="auto" w:fill="FFFFFF"/>
      <w:lang w:eastAsia="ru-RU"/>
    </w:rPr>
  </w:style>
  <w:style w:type="character" w:customStyle="1" w:styleId="afd">
    <w:name w:val="Раздел Знак"/>
    <w:basedOn w:val="ab"/>
    <w:link w:val="a0"/>
    <w:rsid w:val="00AB5FCC"/>
    <w:rPr>
      <w:rFonts w:ascii="Times New Roman" w:eastAsia="Times New Roman" w:hAnsi="Times New Roman" w:cs="Times New Roman"/>
      <w:b/>
      <w:bCs/>
      <w:color w:val="000000"/>
      <w:spacing w:val="1"/>
      <w:sz w:val="28"/>
      <w:szCs w:val="28"/>
      <w:shd w:val="clear" w:color="auto" w:fill="FFFFFF"/>
      <w:lang w:eastAsia="ru-RU"/>
    </w:rPr>
  </w:style>
  <w:style w:type="numbering" w:customStyle="1" w:styleId="a">
    <w:name w:val="Статья"/>
    <w:uiPriority w:val="99"/>
    <w:rsid w:val="00D12181"/>
    <w:pPr>
      <w:numPr>
        <w:numId w:val="55"/>
      </w:numPr>
    </w:pPr>
  </w:style>
  <w:style w:type="paragraph" w:styleId="91">
    <w:name w:val="toc 9"/>
    <w:basedOn w:val="a1"/>
    <w:next w:val="a1"/>
    <w:autoRedefine/>
    <w:uiPriority w:val="39"/>
    <w:unhideWhenUsed/>
    <w:rsid w:val="001D4155"/>
    <w:pPr>
      <w:spacing w:after="0"/>
      <w:ind w:left="1540"/>
    </w:pPr>
    <w:rPr>
      <w:rFonts w:cstheme="minorHAnsi"/>
      <w:sz w:val="20"/>
      <w:szCs w:val="20"/>
    </w:rPr>
  </w:style>
  <w:style w:type="paragraph" w:styleId="41">
    <w:name w:val="toc 4"/>
    <w:basedOn w:val="a1"/>
    <w:next w:val="a1"/>
    <w:autoRedefine/>
    <w:uiPriority w:val="39"/>
    <w:unhideWhenUsed/>
    <w:rsid w:val="00BA3369"/>
    <w:pPr>
      <w:spacing w:after="0"/>
      <w:ind w:left="440"/>
    </w:pPr>
    <w:rPr>
      <w:rFonts w:cstheme="minorHAnsi"/>
      <w:sz w:val="20"/>
      <w:szCs w:val="20"/>
    </w:rPr>
  </w:style>
  <w:style w:type="paragraph" w:styleId="51">
    <w:name w:val="toc 5"/>
    <w:basedOn w:val="a1"/>
    <w:next w:val="a1"/>
    <w:autoRedefine/>
    <w:uiPriority w:val="39"/>
    <w:unhideWhenUsed/>
    <w:rsid w:val="00BA3369"/>
    <w:pPr>
      <w:spacing w:after="0"/>
      <w:ind w:left="660"/>
    </w:pPr>
    <w:rPr>
      <w:rFonts w:cstheme="minorHAnsi"/>
      <w:sz w:val="20"/>
      <w:szCs w:val="20"/>
    </w:rPr>
  </w:style>
  <w:style w:type="paragraph" w:styleId="61">
    <w:name w:val="toc 6"/>
    <w:basedOn w:val="a1"/>
    <w:next w:val="a1"/>
    <w:autoRedefine/>
    <w:uiPriority w:val="39"/>
    <w:unhideWhenUsed/>
    <w:rsid w:val="00BA3369"/>
    <w:pPr>
      <w:spacing w:after="0"/>
      <w:ind w:left="880"/>
    </w:pPr>
    <w:rPr>
      <w:rFonts w:cstheme="minorHAnsi"/>
      <w:sz w:val="20"/>
      <w:szCs w:val="20"/>
    </w:rPr>
  </w:style>
  <w:style w:type="paragraph" w:styleId="71">
    <w:name w:val="toc 7"/>
    <w:basedOn w:val="a1"/>
    <w:next w:val="a1"/>
    <w:autoRedefine/>
    <w:uiPriority w:val="39"/>
    <w:unhideWhenUsed/>
    <w:rsid w:val="00BA3369"/>
    <w:pPr>
      <w:spacing w:after="0"/>
      <w:ind w:left="1100"/>
    </w:pPr>
    <w:rPr>
      <w:rFonts w:cstheme="minorHAnsi"/>
      <w:sz w:val="20"/>
      <w:szCs w:val="20"/>
    </w:rPr>
  </w:style>
  <w:style w:type="paragraph" w:styleId="81">
    <w:name w:val="toc 8"/>
    <w:basedOn w:val="a1"/>
    <w:next w:val="a1"/>
    <w:autoRedefine/>
    <w:uiPriority w:val="39"/>
    <w:unhideWhenUsed/>
    <w:rsid w:val="00BA3369"/>
    <w:pPr>
      <w:spacing w:after="0"/>
      <w:ind w:left="13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139">
      <w:bodyDiv w:val="1"/>
      <w:marLeft w:val="0"/>
      <w:marRight w:val="0"/>
      <w:marTop w:val="0"/>
      <w:marBottom w:val="0"/>
      <w:divBdr>
        <w:top w:val="none" w:sz="0" w:space="0" w:color="auto"/>
        <w:left w:val="none" w:sz="0" w:space="0" w:color="auto"/>
        <w:bottom w:val="none" w:sz="0" w:space="0" w:color="auto"/>
        <w:right w:val="none" w:sz="0" w:space="0" w:color="auto"/>
      </w:divBdr>
    </w:div>
    <w:div w:id="291667183">
      <w:bodyDiv w:val="1"/>
      <w:marLeft w:val="0"/>
      <w:marRight w:val="0"/>
      <w:marTop w:val="0"/>
      <w:marBottom w:val="0"/>
      <w:divBdr>
        <w:top w:val="none" w:sz="0" w:space="0" w:color="auto"/>
        <w:left w:val="none" w:sz="0" w:space="0" w:color="auto"/>
        <w:bottom w:val="none" w:sz="0" w:space="0" w:color="auto"/>
        <w:right w:val="none" w:sz="0" w:space="0" w:color="auto"/>
      </w:divBdr>
    </w:div>
    <w:div w:id="312300678">
      <w:bodyDiv w:val="1"/>
      <w:marLeft w:val="0"/>
      <w:marRight w:val="0"/>
      <w:marTop w:val="0"/>
      <w:marBottom w:val="0"/>
      <w:divBdr>
        <w:top w:val="none" w:sz="0" w:space="0" w:color="auto"/>
        <w:left w:val="none" w:sz="0" w:space="0" w:color="auto"/>
        <w:bottom w:val="none" w:sz="0" w:space="0" w:color="auto"/>
        <w:right w:val="none" w:sz="0" w:space="0" w:color="auto"/>
      </w:divBdr>
    </w:div>
    <w:div w:id="925653402">
      <w:bodyDiv w:val="1"/>
      <w:marLeft w:val="0"/>
      <w:marRight w:val="0"/>
      <w:marTop w:val="0"/>
      <w:marBottom w:val="0"/>
      <w:divBdr>
        <w:top w:val="none" w:sz="0" w:space="0" w:color="auto"/>
        <w:left w:val="none" w:sz="0" w:space="0" w:color="auto"/>
        <w:bottom w:val="none" w:sz="0" w:space="0" w:color="auto"/>
        <w:right w:val="none" w:sz="0" w:space="0" w:color="auto"/>
      </w:divBdr>
    </w:div>
    <w:div w:id="15422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28EDB26F1E3B966353DC02302788E64DE06F2146BA61653FE92F0D497CC7FE6BF75CF909AB24AU85BH" TargetMode="External"/><Relationship Id="rId13" Type="http://schemas.openxmlformats.org/officeDocument/2006/relationships/hyperlink" Target="consultantplus://offline/ref=8085CE007F5408E7A1A95622BE08ED83BAB1F39FE65299B589D10D49BBAA95517C81CF531E3B0F14C4DD7D37FA38D6FFDC42D00A481783059BAF86E4f8K6E" TargetMode="External"/><Relationship Id="rId18" Type="http://schemas.openxmlformats.org/officeDocument/2006/relationships/hyperlink" Target="consultantplus://offline/ref=82628EDB26F1E3B9663523CD356E26876FD451FE196EA44809A1C9AD839EC628A1F02C8DD497B64B8A89EDU95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2628EDB26F1E3B9663523CD356E26876FD451FE196EA44809A1C9AD839EC628A1F02C8DD497B64B8A89EDU95CH" TargetMode="External"/><Relationship Id="rId7" Type="http://schemas.openxmlformats.org/officeDocument/2006/relationships/endnotes" Target="endnotes.xml"/><Relationship Id="rId12" Type="http://schemas.openxmlformats.org/officeDocument/2006/relationships/hyperlink" Target="consultantplus://offline/ref=D78947BA22EC58D70BAEFA42489762A50A3F85AB7385290CE385556714D056F228B68B4D5C9B50C946327308E43A97AD093AD029200C3676D13AK" TargetMode="External"/><Relationship Id="rId17" Type="http://schemas.openxmlformats.org/officeDocument/2006/relationships/hyperlink" Target="consultantplus://offline/ref=45D6A0C55616CEFD9489D27604A6078AFB31CEA58B40948618BD332600276AD623E14F6883127FE0DF97FD1D73c2e3G" TargetMode="External"/><Relationship Id="rId25" Type="http://schemas.openxmlformats.org/officeDocument/2006/relationships/hyperlink" Target="consultantplus://offline/ref=E709336C574F8D4A1FFCDF1F96D25FDD335542B4DC46BAD2DA72E2W153H" TargetMode="External"/><Relationship Id="rId2" Type="http://schemas.openxmlformats.org/officeDocument/2006/relationships/numbering" Target="numbering.xml"/><Relationship Id="rId16" Type="http://schemas.openxmlformats.org/officeDocument/2006/relationships/hyperlink" Target="consultantplus://offline/ref=8085CE007F5408E7A1A9482FA864B38AB0B9AD93E2509AE6D1800B1EE4FA93043CC1C9065D7F0414C1D62967BC668FAE9E09DC0B500B8205f8KCE" TargetMode="External"/><Relationship Id="rId20" Type="http://schemas.openxmlformats.org/officeDocument/2006/relationships/hyperlink" Target="consultantplus://offline/ref=D78947BA22EC58D70BAEFA42489762A50B3A86A07985290CE385556714D056F228B68B4D5C9A51C148327308E43A97AD093AD029200C3676D13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628EDB26F1E3B9663523CD356E26876FD451FE1963AE4606A1C9AD839EC628A1F02C8DD497B64B8A8BE5U95AH" TargetMode="External"/><Relationship Id="rId24" Type="http://schemas.openxmlformats.org/officeDocument/2006/relationships/hyperlink" Target="consultantplus://offline/ref=4092A11881AFA57D2991E64AC3D96B3408879BCA130FB6BDD5C417132936C360B682CAB7FA1A2DAA9B4AB4946A76993BE662D661B4CF1D51JC16J" TargetMode="External"/><Relationship Id="rId5" Type="http://schemas.openxmlformats.org/officeDocument/2006/relationships/webSettings" Target="webSettings.xml"/><Relationship Id="rId15" Type="http://schemas.openxmlformats.org/officeDocument/2006/relationships/hyperlink" Target="consultantplus://offline/ref=8085CE007F5408E7A1A9482FA864B38AB0B9AD93E2509AE6D1800B1EE4FA93043CC1C9065D7F071CC1D62967BC668FAE9E09DC0B500B8205f8KCE" TargetMode="External"/><Relationship Id="rId23" Type="http://schemas.openxmlformats.org/officeDocument/2006/relationships/hyperlink" Target="consultantplus://offline/ref=8085CE007F5408E7A1A9482FA864B38AB0B9AD93E2509AE6D1800B1EE4FA93043CC1C9065D7F0714C2D62967BC668FAE9E09DC0B500B8205f8KCE" TargetMode="External"/><Relationship Id="rId28" Type="http://schemas.openxmlformats.org/officeDocument/2006/relationships/theme" Target="theme/theme1.xml"/><Relationship Id="rId10" Type="http://schemas.openxmlformats.org/officeDocument/2006/relationships/hyperlink" Target="consultantplus://offline/ref=82628EDB26F1E3B966353DC02302788E64DD0EF51763A61653FE92F0D497CC7FE6BF75CF909BB64EU85AH" TargetMode="External"/><Relationship Id="rId19" Type="http://schemas.openxmlformats.org/officeDocument/2006/relationships/hyperlink" Target="consultantplus://offline/ref=82628EDB26F1E3B9663523CD356E26876FD451FE196EA44809A1C9AD839EC628A1F02C8DD497B64B8A89EDU95CH" TargetMode="External"/><Relationship Id="rId4" Type="http://schemas.openxmlformats.org/officeDocument/2006/relationships/settings" Target="settings.xml"/><Relationship Id="rId9" Type="http://schemas.openxmlformats.org/officeDocument/2006/relationships/hyperlink" Target="consultantplus://offline/ref=82628EDB26F1E3B966353DC02302788E64DD0EF61169A61653FE92F0D497CC7FE6BF75CF909BB74EU858H" TargetMode="External"/><Relationship Id="rId14" Type="http://schemas.openxmlformats.org/officeDocument/2006/relationships/hyperlink" Target="consultantplus://offline/ref=82628EDB26F1E3B9663523CD356E26876FD451FE196EA44809A1C9AD839EC628A1F02C8DD497B64B8A89EDU95CH" TargetMode="External"/><Relationship Id="rId22" Type="http://schemas.openxmlformats.org/officeDocument/2006/relationships/hyperlink" Target="consultantplus://offline/ref=8085CE007F5408E7A1A9482FA864B38AB0B9AD93E2509AE6D1800B1EE4FA93043CC1C9065D7F061DC3D62967BC668FAE9E09DC0B500B8205f8K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905F-721C-461E-AD76-2F3A5E3D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84</Pages>
  <Words>28522</Words>
  <Characters>162576</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Ольга Вячеславовна Хохлова</cp:lastModifiedBy>
  <cp:revision>6</cp:revision>
  <cp:lastPrinted>2020-03-18T05:35:00Z</cp:lastPrinted>
  <dcterms:created xsi:type="dcterms:W3CDTF">2020-05-18T11:18:00Z</dcterms:created>
  <dcterms:modified xsi:type="dcterms:W3CDTF">2020-05-21T04:58:00Z</dcterms:modified>
</cp:coreProperties>
</file>